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63" w:rsidRPr="00FB05C6" w:rsidRDefault="00B95D63" w:rsidP="00B95D63">
      <w:pPr>
        <w:pStyle w:val="Ingenmellomrom"/>
        <w:jc w:val="center"/>
        <w:rPr>
          <w:rFonts w:ascii="Verdana" w:hAnsi="Verdana"/>
          <w:sz w:val="32"/>
          <w:szCs w:val="32"/>
        </w:rPr>
      </w:pPr>
    </w:p>
    <w:p w:rsidR="00511041" w:rsidRPr="00FB05C6" w:rsidRDefault="00511041" w:rsidP="00B95D63">
      <w:pPr>
        <w:pStyle w:val="Ingenmellomrom"/>
        <w:jc w:val="center"/>
        <w:rPr>
          <w:rFonts w:ascii="Verdana" w:hAnsi="Verdana"/>
          <w:sz w:val="32"/>
          <w:szCs w:val="32"/>
        </w:rPr>
      </w:pPr>
    </w:p>
    <w:p w:rsidR="00B95D63" w:rsidRPr="00FB05C6" w:rsidRDefault="00AA29B9" w:rsidP="00DF10DF">
      <w:pPr>
        <w:pStyle w:val="Ingenmellomrom"/>
        <w:jc w:val="center"/>
        <w:rPr>
          <w:rFonts w:ascii="Verdana" w:hAnsi="Verdana"/>
          <w:sz w:val="32"/>
          <w:szCs w:val="32"/>
        </w:rPr>
      </w:pPr>
      <w:r w:rsidRPr="00FB05C6">
        <w:rPr>
          <w:rFonts w:ascii="Verdana" w:hAnsi="Verdana"/>
          <w:sz w:val="32"/>
          <w:szCs w:val="32"/>
        </w:rPr>
        <w:t>Protokoll fra</w:t>
      </w:r>
      <w:r w:rsidR="00127F24" w:rsidRPr="00FB05C6">
        <w:rPr>
          <w:rFonts w:ascii="Verdana" w:hAnsi="Verdana"/>
          <w:sz w:val="32"/>
          <w:szCs w:val="32"/>
        </w:rPr>
        <w:t xml:space="preserve"> sentralstyremøte 01/21</w:t>
      </w:r>
    </w:p>
    <w:p w:rsidR="00B95D63" w:rsidRDefault="00B95D63" w:rsidP="00B95D63">
      <w:pPr>
        <w:pStyle w:val="Ingenmellomrom"/>
        <w:jc w:val="center"/>
        <w:rPr>
          <w:rFonts w:ascii="Verdana" w:hAnsi="Verdana"/>
          <w:sz w:val="32"/>
          <w:szCs w:val="32"/>
        </w:rPr>
      </w:pPr>
      <w:r w:rsidRPr="00FB05C6">
        <w:rPr>
          <w:rFonts w:ascii="Verdana" w:hAnsi="Verdana"/>
          <w:sz w:val="32"/>
          <w:szCs w:val="32"/>
        </w:rPr>
        <w:t>Norges Blindeforbunds Ungdom</w:t>
      </w:r>
    </w:p>
    <w:p w:rsidR="00FB05C6" w:rsidRPr="00FB05C6" w:rsidRDefault="00FB05C6" w:rsidP="00B95D63">
      <w:pPr>
        <w:pStyle w:val="Ingenmellomrom"/>
        <w:jc w:val="center"/>
        <w:rPr>
          <w:rFonts w:ascii="Verdana" w:hAnsi="Verdana"/>
          <w:sz w:val="32"/>
          <w:szCs w:val="32"/>
        </w:rPr>
      </w:pPr>
    </w:p>
    <w:p w:rsidR="00DF10DF" w:rsidRPr="00291C72" w:rsidRDefault="00521733" w:rsidP="00291C72">
      <w:pPr>
        <w:pStyle w:val="Ingenmellomrom"/>
        <w:rPr>
          <w:rFonts w:ascii="Verdana" w:hAnsi="Verdana"/>
          <w:sz w:val="24"/>
          <w:szCs w:val="32"/>
        </w:rPr>
      </w:pPr>
      <w:r w:rsidRPr="00291C72">
        <w:rPr>
          <w:rFonts w:ascii="Verdana" w:hAnsi="Verdana"/>
          <w:sz w:val="24"/>
          <w:szCs w:val="32"/>
        </w:rPr>
        <w:t>Møtet ble holdt digitalt over zoom</w:t>
      </w:r>
      <w:r w:rsidR="00FB05C6" w:rsidRPr="00291C72">
        <w:rPr>
          <w:rFonts w:ascii="Verdana" w:hAnsi="Verdana"/>
          <w:sz w:val="24"/>
          <w:szCs w:val="32"/>
        </w:rPr>
        <w:t xml:space="preserve"> tirsdag 12 og torsdag 14. januar</w:t>
      </w:r>
    </w:p>
    <w:p w:rsidR="00DF10DF" w:rsidRPr="00FB05C6" w:rsidRDefault="00DF10DF" w:rsidP="008F2B7B">
      <w:pPr>
        <w:spacing w:after="0" w:line="240" w:lineRule="auto"/>
        <w:rPr>
          <w:rFonts w:ascii="Verdana" w:hAnsi="Verdana" w:cs="Tahoma"/>
          <w:color w:val="000000"/>
          <w:szCs w:val="36"/>
          <w:lang w:eastAsia="nb-NO"/>
        </w:rPr>
      </w:pPr>
    </w:p>
    <w:p w:rsidR="00FB05C6" w:rsidRDefault="00FB05C6" w:rsidP="00FB05C6">
      <w:pPr>
        <w:spacing w:after="0" w:line="240" w:lineRule="auto"/>
        <w:rPr>
          <w:rFonts w:ascii="Verdana" w:hAnsi="Verdana" w:cs="Tahoma"/>
          <w:color w:val="000000"/>
          <w:szCs w:val="36"/>
          <w:lang w:eastAsia="nb-NO"/>
        </w:rPr>
      </w:pPr>
      <w:r>
        <w:rPr>
          <w:rFonts w:ascii="Verdana" w:hAnsi="Verdana" w:cs="Tahoma"/>
          <w:color w:val="000000"/>
          <w:szCs w:val="36"/>
          <w:lang w:eastAsia="nb-NO"/>
        </w:rPr>
        <w:t xml:space="preserve">Varighet dag </w:t>
      </w:r>
      <w:r w:rsidR="00127F24" w:rsidRPr="00FB05C6">
        <w:rPr>
          <w:rFonts w:ascii="Verdana" w:hAnsi="Verdana" w:cs="Tahoma"/>
          <w:color w:val="000000"/>
          <w:szCs w:val="36"/>
          <w:lang w:eastAsia="nb-NO"/>
        </w:rPr>
        <w:t xml:space="preserve">1: </w:t>
      </w:r>
      <w:r w:rsidR="00AA29B9" w:rsidRPr="00FB05C6">
        <w:rPr>
          <w:rFonts w:ascii="Verdana" w:hAnsi="Verdana" w:cs="Tahoma"/>
          <w:color w:val="000000"/>
          <w:szCs w:val="36"/>
          <w:lang w:eastAsia="nb-NO"/>
        </w:rPr>
        <w:t>16:</w:t>
      </w:r>
      <w:r w:rsidR="00F606CB" w:rsidRPr="00FB05C6">
        <w:rPr>
          <w:rFonts w:ascii="Verdana" w:hAnsi="Verdana" w:cs="Tahoma"/>
          <w:color w:val="000000"/>
          <w:szCs w:val="36"/>
          <w:lang w:eastAsia="nb-NO"/>
        </w:rPr>
        <w:t>30</w:t>
      </w:r>
      <w:r>
        <w:rPr>
          <w:rFonts w:ascii="Verdana" w:hAnsi="Verdana" w:cs="Tahoma"/>
          <w:color w:val="000000"/>
          <w:szCs w:val="36"/>
          <w:lang w:eastAsia="nb-NO"/>
        </w:rPr>
        <w:t>-19:30</w:t>
      </w:r>
    </w:p>
    <w:p w:rsidR="00AA29B9" w:rsidRDefault="00FB05C6" w:rsidP="00FB05C6">
      <w:pPr>
        <w:spacing w:after="0" w:line="240" w:lineRule="auto"/>
        <w:rPr>
          <w:rFonts w:ascii="Verdana" w:hAnsi="Verdana" w:cs="Tahoma"/>
          <w:color w:val="FF0000"/>
          <w:szCs w:val="36"/>
          <w:lang w:eastAsia="nb-NO"/>
        </w:rPr>
      </w:pPr>
      <w:r>
        <w:rPr>
          <w:rFonts w:ascii="Verdana" w:hAnsi="Verdana" w:cs="Tahoma"/>
          <w:color w:val="000000"/>
          <w:szCs w:val="36"/>
          <w:lang w:eastAsia="nb-NO"/>
        </w:rPr>
        <w:t>Varighet dag 2: 17:30-</w:t>
      </w:r>
      <w:r w:rsidR="00640611">
        <w:rPr>
          <w:rFonts w:ascii="Verdana" w:hAnsi="Verdana" w:cs="Tahoma"/>
          <w:color w:val="000000"/>
          <w:szCs w:val="36"/>
          <w:lang w:eastAsia="nb-NO"/>
        </w:rPr>
        <w:t>20:30</w:t>
      </w:r>
    </w:p>
    <w:p w:rsidR="00127F24" w:rsidRPr="00FB05C6" w:rsidRDefault="00127F24" w:rsidP="00640611">
      <w:pPr>
        <w:spacing w:after="0" w:line="240" w:lineRule="auto"/>
        <w:rPr>
          <w:rFonts w:ascii="Verdana" w:hAnsi="Verdana" w:cs="Tahoma"/>
          <w:color w:val="000000"/>
          <w:szCs w:val="36"/>
          <w:lang w:eastAsia="nb-NO"/>
        </w:rPr>
      </w:pPr>
    </w:p>
    <w:p w:rsidR="00AA29B9" w:rsidRPr="00FB05C6" w:rsidRDefault="00AA29B9" w:rsidP="008F2B7B">
      <w:pPr>
        <w:spacing w:after="0" w:line="240" w:lineRule="auto"/>
        <w:rPr>
          <w:rFonts w:ascii="Verdana" w:hAnsi="Verdana" w:cs="Tahoma"/>
          <w:color w:val="000000"/>
          <w:szCs w:val="36"/>
          <w:lang w:eastAsia="nb-NO"/>
        </w:rPr>
      </w:pPr>
    </w:p>
    <w:p w:rsidR="00AA29B9" w:rsidRPr="00FB05C6" w:rsidRDefault="009E78BF" w:rsidP="008F2B7B">
      <w:pPr>
        <w:spacing w:after="0" w:line="240" w:lineRule="auto"/>
        <w:rPr>
          <w:rFonts w:ascii="Verdana" w:hAnsi="Verdana" w:cs="Tahoma"/>
          <w:color w:val="000000"/>
          <w:szCs w:val="36"/>
          <w:lang w:eastAsia="nb-NO"/>
        </w:rPr>
      </w:pPr>
      <w:r w:rsidRPr="00FB05C6">
        <w:rPr>
          <w:rFonts w:ascii="Verdana" w:hAnsi="Verdana" w:cs="Tahoma"/>
          <w:color w:val="000000"/>
          <w:szCs w:val="36"/>
          <w:lang w:eastAsia="nb-NO"/>
        </w:rPr>
        <w:t>Til stede</w:t>
      </w:r>
      <w:r w:rsidR="00AA29B9" w:rsidRPr="00FB05C6">
        <w:rPr>
          <w:rFonts w:ascii="Verdana" w:hAnsi="Verdana" w:cs="Tahoma"/>
          <w:color w:val="000000"/>
          <w:szCs w:val="36"/>
          <w:lang w:eastAsia="nb-NO"/>
        </w:rPr>
        <w:t>:</w:t>
      </w:r>
    </w:p>
    <w:p w:rsidR="00AA29B9" w:rsidRPr="00FB05C6" w:rsidRDefault="00AA29B9" w:rsidP="008F2B7B">
      <w:pPr>
        <w:spacing w:after="0" w:line="240" w:lineRule="auto"/>
        <w:rPr>
          <w:rFonts w:ascii="Verdana" w:hAnsi="Verdana" w:cs="Tahoma"/>
          <w:color w:val="000000"/>
          <w:szCs w:val="36"/>
          <w:lang w:eastAsia="nb-NO"/>
        </w:rPr>
      </w:pPr>
      <w:r w:rsidRPr="00FB05C6">
        <w:rPr>
          <w:rFonts w:ascii="Verdana" w:hAnsi="Verdana" w:cs="Tahoma"/>
          <w:color w:val="000000"/>
          <w:szCs w:val="36"/>
          <w:lang w:eastAsia="nb-NO"/>
        </w:rPr>
        <w:t>Kristoffer Lium</w:t>
      </w:r>
    </w:p>
    <w:p w:rsidR="00AA29B9" w:rsidRPr="00FB05C6" w:rsidRDefault="00AA29B9" w:rsidP="008F2B7B">
      <w:pPr>
        <w:spacing w:after="0" w:line="240" w:lineRule="auto"/>
        <w:rPr>
          <w:rFonts w:ascii="Verdana" w:hAnsi="Verdana" w:cs="Tahoma"/>
          <w:color w:val="000000"/>
          <w:szCs w:val="36"/>
          <w:lang w:eastAsia="nb-NO"/>
        </w:rPr>
      </w:pPr>
      <w:r w:rsidRPr="00FB05C6">
        <w:rPr>
          <w:rFonts w:ascii="Verdana" w:hAnsi="Verdana" w:cs="Tahoma"/>
          <w:color w:val="000000"/>
          <w:szCs w:val="36"/>
          <w:lang w:eastAsia="nb-NO"/>
        </w:rPr>
        <w:t>Lena Gimse</w:t>
      </w:r>
    </w:p>
    <w:p w:rsidR="00AA29B9" w:rsidRPr="00640611" w:rsidRDefault="00AA29B9" w:rsidP="008F2B7B">
      <w:pPr>
        <w:spacing w:after="0" w:line="240" w:lineRule="auto"/>
        <w:rPr>
          <w:rFonts w:ascii="Verdana" w:hAnsi="Verdana" w:cs="Tahoma"/>
          <w:color w:val="000000"/>
          <w:szCs w:val="36"/>
          <w:lang w:eastAsia="nb-NO"/>
        </w:rPr>
      </w:pPr>
      <w:r w:rsidRPr="00640611">
        <w:rPr>
          <w:rFonts w:ascii="Verdana" w:hAnsi="Verdana" w:cs="Tahoma"/>
          <w:color w:val="000000"/>
          <w:szCs w:val="36"/>
          <w:lang w:eastAsia="nb-NO"/>
        </w:rPr>
        <w:t>Silje Solvang</w:t>
      </w:r>
    </w:p>
    <w:p w:rsidR="00AA29B9" w:rsidRPr="003355EC" w:rsidRDefault="00AA29B9" w:rsidP="008F2B7B">
      <w:pPr>
        <w:spacing w:after="0" w:line="240" w:lineRule="auto"/>
        <w:rPr>
          <w:rFonts w:ascii="Verdana" w:hAnsi="Verdana" w:cs="Tahoma"/>
          <w:color w:val="000000"/>
          <w:szCs w:val="36"/>
          <w:lang w:val="en-US" w:eastAsia="nb-NO"/>
        </w:rPr>
      </w:pPr>
      <w:r w:rsidRPr="003355EC">
        <w:rPr>
          <w:rFonts w:ascii="Verdana" w:hAnsi="Verdana" w:cs="Tahoma"/>
          <w:color w:val="000000"/>
          <w:szCs w:val="36"/>
          <w:lang w:val="en-US" w:eastAsia="nb-NO"/>
        </w:rPr>
        <w:t>Isabel Engan</w:t>
      </w:r>
    </w:p>
    <w:p w:rsidR="00AA29B9" w:rsidRPr="003355EC" w:rsidRDefault="00AA29B9" w:rsidP="008F2B7B">
      <w:pPr>
        <w:spacing w:after="0" w:line="240" w:lineRule="auto"/>
        <w:rPr>
          <w:rFonts w:ascii="Verdana" w:hAnsi="Verdana" w:cs="Tahoma"/>
          <w:color w:val="000000"/>
          <w:szCs w:val="36"/>
          <w:lang w:val="en-US" w:eastAsia="nb-NO"/>
        </w:rPr>
      </w:pPr>
      <w:r w:rsidRPr="003355EC">
        <w:rPr>
          <w:rFonts w:ascii="Verdana" w:hAnsi="Verdana" w:cs="Tahoma"/>
          <w:color w:val="000000"/>
          <w:szCs w:val="36"/>
          <w:lang w:val="en-US" w:eastAsia="nb-NO"/>
        </w:rPr>
        <w:t>Christian Thon</w:t>
      </w:r>
    </w:p>
    <w:p w:rsidR="00AA29B9" w:rsidRPr="00640611" w:rsidRDefault="00AA29B9" w:rsidP="008F2B7B">
      <w:pPr>
        <w:spacing w:after="0" w:line="240" w:lineRule="auto"/>
        <w:rPr>
          <w:rFonts w:ascii="Verdana" w:hAnsi="Verdana" w:cs="Tahoma"/>
          <w:color w:val="000000"/>
          <w:szCs w:val="36"/>
          <w:lang w:val="en-US" w:eastAsia="nb-NO"/>
        </w:rPr>
      </w:pPr>
      <w:r w:rsidRPr="00640611">
        <w:rPr>
          <w:rFonts w:ascii="Verdana" w:hAnsi="Verdana" w:cs="Tahoma"/>
          <w:color w:val="000000"/>
          <w:szCs w:val="36"/>
          <w:lang w:val="en-US" w:eastAsia="nb-NO"/>
        </w:rPr>
        <w:t>Ida Sødahl Utne</w:t>
      </w:r>
    </w:p>
    <w:p w:rsidR="00FB05C6" w:rsidRPr="00FB05C6" w:rsidRDefault="00FB05C6" w:rsidP="008F2B7B">
      <w:pPr>
        <w:spacing w:after="0" w:line="240" w:lineRule="auto"/>
        <w:rPr>
          <w:rFonts w:ascii="Verdana" w:hAnsi="Verdana" w:cs="Tahoma"/>
          <w:color w:val="000000"/>
          <w:szCs w:val="36"/>
          <w:lang w:eastAsia="nb-NO"/>
        </w:rPr>
      </w:pPr>
      <w:r w:rsidRPr="00FB05C6">
        <w:rPr>
          <w:rFonts w:ascii="Verdana" w:hAnsi="Verdana" w:cs="Tahoma"/>
          <w:color w:val="000000"/>
          <w:szCs w:val="36"/>
          <w:lang w:eastAsia="nb-NO"/>
        </w:rPr>
        <w:t xml:space="preserve">Mariam </w:t>
      </w:r>
      <w:r w:rsidR="00291C72" w:rsidRPr="00FB05C6">
        <w:rPr>
          <w:rFonts w:ascii="Verdana" w:hAnsi="Verdana" w:cs="Tahoma"/>
          <w:color w:val="000000"/>
          <w:szCs w:val="36"/>
          <w:lang w:eastAsia="nb-NO"/>
        </w:rPr>
        <w:t>Tartusy</w:t>
      </w:r>
    </w:p>
    <w:p w:rsidR="005A462B" w:rsidRPr="00FB05C6" w:rsidRDefault="005A462B" w:rsidP="008F2B7B">
      <w:pPr>
        <w:spacing w:after="0" w:line="240" w:lineRule="auto"/>
        <w:rPr>
          <w:rFonts w:ascii="Verdana" w:hAnsi="Verdana" w:cs="Tahoma"/>
          <w:color w:val="000000"/>
          <w:szCs w:val="36"/>
          <w:lang w:eastAsia="nb-NO"/>
        </w:rPr>
      </w:pPr>
    </w:p>
    <w:p w:rsidR="005A462B" w:rsidRPr="00FB05C6" w:rsidRDefault="005A462B" w:rsidP="008F2B7B">
      <w:pPr>
        <w:spacing w:after="0" w:line="240" w:lineRule="auto"/>
        <w:rPr>
          <w:rFonts w:ascii="Verdana" w:hAnsi="Verdana" w:cs="Tahoma"/>
          <w:color w:val="000000"/>
          <w:szCs w:val="36"/>
          <w:lang w:eastAsia="nb-NO"/>
        </w:rPr>
      </w:pPr>
      <w:r w:rsidRPr="00FB05C6">
        <w:rPr>
          <w:rFonts w:ascii="Verdana" w:hAnsi="Verdana" w:cs="Tahoma"/>
          <w:color w:val="000000"/>
          <w:szCs w:val="36"/>
          <w:lang w:eastAsia="nb-NO"/>
        </w:rPr>
        <w:t xml:space="preserve">Daglig leder Irene Elise Hamborg </w:t>
      </w:r>
      <w:r w:rsidR="00291C72">
        <w:rPr>
          <w:rFonts w:ascii="Verdana" w:hAnsi="Verdana" w:cs="Tahoma"/>
          <w:color w:val="000000"/>
          <w:szCs w:val="36"/>
          <w:lang w:eastAsia="nb-NO"/>
        </w:rPr>
        <w:t>deltok fra administrasjonen</w:t>
      </w:r>
    </w:p>
    <w:p w:rsidR="00511041" w:rsidRPr="00FB05C6" w:rsidRDefault="00511041" w:rsidP="00AA29B9">
      <w:pPr>
        <w:rPr>
          <w:rFonts w:ascii="Verdana" w:hAnsi="Verdana"/>
        </w:rPr>
      </w:pPr>
      <w:bookmarkStart w:id="0" w:name="_Toc525835930"/>
      <w:bookmarkStart w:id="1" w:name="_Toc496628678"/>
      <w:bookmarkStart w:id="2" w:name="_Toc471230813"/>
    </w:p>
    <w:sdt>
      <w:sdtPr>
        <w:rPr>
          <w:rFonts w:ascii="Verdana" w:eastAsia="Calibri" w:hAnsi="Verdana"/>
          <w:color w:val="auto"/>
          <w:sz w:val="24"/>
          <w:szCs w:val="22"/>
          <w:lang w:eastAsia="en-US"/>
        </w:rPr>
        <w:id w:val="726261163"/>
        <w:docPartObj>
          <w:docPartGallery w:val="Table of Contents"/>
          <w:docPartUnique/>
        </w:docPartObj>
      </w:sdtPr>
      <w:sdtEndPr>
        <w:rPr>
          <w:b/>
          <w:bCs/>
          <w:noProof/>
        </w:rPr>
      </w:sdtEndPr>
      <w:sdtContent>
        <w:p w:rsidR="00FD4709" w:rsidRPr="00FB05C6" w:rsidRDefault="00FD4709">
          <w:pPr>
            <w:pStyle w:val="Overskriftforinnholdsfortegnelse"/>
            <w:rPr>
              <w:rFonts w:ascii="Verdana" w:hAnsi="Verdana"/>
            </w:rPr>
          </w:pPr>
          <w:r w:rsidRPr="00FB05C6">
            <w:rPr>
              <w:rFonts w:ascii="Verdana" w:hAnsi="Verdana"/>
            </w:rPr>
            <w:t>Innholdsfortegnelse</w:t>
          </w:r>
        </w:p>
        <w:p w:rsidR="001622A3" w:rsidRDefault="00FD4709">
          <w:pPr>
            <w:pStyle w:val="INNH1"/>
            <w:tabs>
              <w:tab w:val="right" w:leader="dot" w:pos="9062"/>
            </w:tabs>
            <w:rPr>
              <w:rFonts w:eastAsiaTheme="minorEastAsia" w:cstheme="minorBidi"/>
              <w:b w:val="0"/>
              <w:bCs w:val="0"/>
              <w:noProof/>
              <w:sz w:val="22"/>
              <w:szCs w:val="22"/>
              <w:lang w:eastAsia="nb-NO"/>
            </w:rPr>
          </w:pPr>
          <w:r w:rsidRPr="00FB05C6">
            <w:rPr>
              <w:rFonts w:ascii="Verdana" w:hAnsi="Verdana"/>
              <w:b w:val="0"/>
              <w:bCs w:val="0"/>
            </w:rPr>
            <w:fldChar w:fldCharType="begin"/>
          </w:r>
          <w:r w:rsidRPr="00FB05C6">
            <w:rPr>
              <w:rFonts w:ascii="Verdana" w:hAnsi="Verdana"/>
            </w:rPr>
            <w:instrText>TOC \o "1-3" \h \z \u</w:instrText>
          </w:r>
          <w:r w:rsidRPr="00FB05C6">
            <w:rPr>
              <w:rFonts w:ascii="Verdana" w:hAnsi="Verdana"/>
              <w:b w:val="0"/>
              <w:bCs w:val="0"/>
            </w:rPr>
            <w:fldChar w:fldCharType="separate"/>
          </w:r>
          <w:hyperlink w:anchor="_Toc62829104" w:history="1">
            <w:r w:rsidR="001622A3" w:rsidRPr="005D2239">
              <w:rPr>
                <w:rStyle w:val="Hyperkobling"/>
                <w:rFonts w:ascii="Verdana" w:hAnsi="Verdana"/>
                <w:noProof/>
              </w:rPr>
              <w:t>SAK 01/21 Godkjenning av innkalling og saksliste</w:t>
            </w:r>
            <w:r w:rsidR="001622A3">
              <w:rPr>
                <w:noProof/>
                <w:webHidden/>
              </w:rPr>
              <w:tab/>
            </w:r>
            <w:r w:rsidR="001622A3">
              <w:rPr>
                <w:noProof/>
                <w:webHidden/>
              </w:rPr>
              <w:fldChar w:fldCharType="begin"/>
            </w:r>
            <w:r w:rsidR="001622A3">
              <w:rPr>
                <w:noProof/>
                <w:webHidden/>
              </w:rPr>
              <w:instrText xml:space="preserve"> PAGEREF _Toc62829104 \h </w:instrText>
            </w:r>
            <w:r w:rsidR="001622A3">
              <w:rPr>
                <w:noProof/>
                <w:webHidden/>
              </w:rPr>
            </w:r>
            <w:r w:rsidR="001622A3">
              <w:rPr>
                <w:noProof/>
                <w:webHidden/>
              </w:rPr>
              <w:fldChar w:fldCharType="separate"/>
            </w:r>
            <w:r w:rsidR="001622A3">
              <w:rPr>
                <w:noProof/>
                <w:webHidden/>
              </w:rPr>
              <w:t>2</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05" w:history="1">
            <w:r w:rsidR="001622A3" w:rsidRPr="005D2239">
              <w:rPr>
                <w:rStyle w:val="Hyperkobling"/>
                <w:rFonts w:ascii="Verdana" w:hAnsi="Verdana"/>
                <w:noProof/>
              </w:rPr>
              <w:t>SAK 02/21 Økonomi</w:t>
            </w:r>
            <w:r w:rsidR="001622A3">
              <w:rPr>
                <w:noProof/>
                <w:webHidden/>
              </w:rPr>
              <w:tab/>
            </w:r>
            <w:r w:rsidR="001622A3">
              <w:rPr>
                <w:noProof/>
                <w:webHidden/>
              </w:rPr>
              <w:fldChar w:fldCharType="begin"/>
            </w:r>
            <w:r w:rsidR="001622A3">
              <w:rPr>
                <w:noProof/>
                <w:webHidden/>
              </w:rPr>
              <w:instrText xml:space="preserve"> PAGEREF _Toc62829105 \h </w:instrText>
            </w:r>
            <w:r w:rsidR="001622A3">
              <w:rPr>
                <w:noProof/>
                <w:webHidden/>
              </w:rPr>
            </w:r>
            <w:r w:rsidR="001622A3">
              <w:rPr>
                <w:noProof/>
                <w:webHidden/>
              </w:rPr>
              <w:fldChar w:fldCharType="separate"/>
            </w:r>
            <w:r w:rsidR="001622A3">
              <w:rPr>
                <w:noProof/>
                <w:webHidden/>
              </w:rPr>
              <w:t>3</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06" w:history="1">
            <w:r w:rsidR="001622A3" w:rsidRPr="005D2239">
              <w:rPr>
                <w:rStyle w:val="Hyperkobling"/>
                <w:rFonts w:ascii="Verdana" w:hAnsi="Verdana"/>
                <w:noProof/>
              </w:rPr>
              <w:t>SAK 03/21 Vinteraktivitetshelg</w:t>
            </w:r>
            <w:r w:rsidR="001622A3">
              <w:rPr>
                <w:noProof/>
                <w:webHidden/>
              </w:rPr>
              <w:tab/>
            </w:r>
            <w:r w:rsidR="001622A3">
              <w:rPr>
                <w:noProof/>
                <w:webHidden/>
              </w:rPr>
              <w:fldChar w:fldCharType="begin"/>
            </w:r>
            <w:r w:rsidR="001622A3">
              <w:rPr>
                <w:noProof/>
                <w:webHidden/>
              </w:rPr>
              <w:instrText xml:space="preserve"> PAGEREF _Toc62829106 \h </w:instrText>
            </w:r>
            <w:r w:rsidR="001622A3">
              <w:rPr>
                <w:noProof/>
                <w:webHidden/>
              </w:rPr>
            </w:r>
            <w:r w:rsidR="001622A3">
              <w:rPr>
                <w:noProof/>
                <w:webHidden/>
              </w:rPr>
              <w:fldChar w:fldCharType="separate"/>
            </w:r>
            <w:r w:rsidR="001622A3">
              <w:rPr>
                <w:noProof/>
                <w:webHidden/>
              </w:rPr>
              <w:t>3</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07" w:history="1">
            <w:r w:rsidR="001622A3" w:rsidRPr="005D2239">
              <w:rPr>
                <w:rStyle w:val="Hyperkobling"/>
                <w:rFonts w:ascii="Verdana" w:hAnsi="Verdana"/>
                <w:noProof/>
              </w:rPr>
              <w:t>SAK 04/21 TVK</w:t>
            </w:r>
            <w:r w:rsidR="001622A3">
              <w:rPr>
                <w:noProof/>
                <w:webHidden/>
              </w:rPr>
              <w:tab/>
            </w:r>
            <w:r w:rsidR="001622A3">
              <w:rPr>
                <w:noProof/>
                <w:webHidden/>
              </w:rPr>
              <w:fldChar w:fldCharType="begin"/>
            </w:r>
            <w:r w:rsidR="001622A3">
              <w:rPr>
                <w:noProof/>
                <w:webHidden/>
              </w:rPr>
              <w:instrText xml:space="preserve"> PAGEREF _Toc62829107 \h </w:instrText>
            </w:r>
            <w:r w:rsidR="001622A3">
              <w:rPr>
                <w:noProof/>
                <w:webHidden/>
              </w:rPr>
            </w:r>
            <w:r w:rsidR="001622A3">
              <w:rPr>
                <w:noProof/>
                <w:webHidden/>
              </w:rPr>
              <w:fldChar w:fldCharType="separate"/>
            </w:r>
            <w:r w:rsidR="001622A3">
              <w:rPr>
                <w:noProof/>
                <w:webHidden/>
              </w:rPr>
              <w:t>3</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08" w:history="1">
            <w:r w:rsidR="001622A3" w:rsidRPr="005D2239">
              <w:rPr>
                <w:rStyle w:val="Hyperkobling"/>
                <w:rFonts w:ascii="Verdana" w:hAnsi="Verdana"/>
                <w:noProof/>
              </w:rPr>
              <w:t>SAK 05/21 Utvalgsarbeid og skoleringshelg</w:t>
            </w:r>
            <w:r w:rsidR="001622A3">
              <w:rPr>
                <w:noProof/>
                <w:webHidden/>
              </w:rPr>
              <w:tab/>
            </w:r>
            <w:r w:rsidR="001622A3">
              <w:rPr>
                <w:noProof/>
                <w:webHidden/>
              </w:rPr>
              <w:fldChar w:fldCharType="begin"/>
            </w:r>
            <w:r w:rsidR="001622A3">
              <w:rPr>
                <w:noProof/>
                <w:webHidden/>
              </w:rPr>
              <w:instrText xml:space="preserve"> PAGEREF _Toc62829108 \h </w:instrText>
            </w:r>
            <w:r w:rsidR="001622A3">
              <w:rPr>
                <w:noProof/>
                <w:webHidden/>
              </w:rPr>
            </w:r>
            <w:r w:rsidR="001622A3">
              <w:rPr>
                <w:noProof/>
                <w:webHidden/>
              </w:rPr>
              <w:fldChar w:fldCharType="separate"/>
            </w:r>
            <w:r w:rsidR="001622A3">
              <w:rPr>
                <w:noProof/>
                <w:webHidden/>
              </w:rPr>
              <w:t>4</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09" w:history="1">
            <w:r w:rsidR="001622A3" w:rsidRPr="005D2239">
              <w:rPr>
                <w:rStyle w:val="Hyperkobling"/>
                <w:rFonts w:ascii="Verdana" w:hAnsi="Verdana"/>
                <w:noProof/>
              </w:rPr>
              <w:t>SAK 06/21 Regionene rundt</w:t>
            </w:r>
            <w:r w:rsidR="001622A3">
              <w:rPr>
                <w:noProof/>
                <w:webHidden/>
              </w:rPr>
              <w:tab/>
            </w:r>
            <w:r w:rsidR="001622A3">
              <w:rPr>
                <w:noProof/>
                <w:webHidden/>
              </w:rPr>
              <w:fldChar w:fldCharType="begin"/>
            </w:r>
            <w:r w:rsidR="001622A3">
              <w:rPr>
                <w:noProof/>
                <w:webHidden/>
              </w:rPr>
              <w:instrText xml:space="preserve"> PAGEREF _Toc62829109 \h </w:instrText>
            </w:r>
            <w:r w:rsidR="001622A3">
              <w:rPr>
                <w:noProof/>
                <w:webHidden/>
              </w:rPr>
            </w:r>
            <w:r w:rsidR="001622A3">
              <w:rPr>
                <w:noProof/>
                <w:webHidden/>
              </w:rPr>
              <w:fldChar w:fldCharType="separate"/>
            </w:r>
            <w:r w:rsidR="001622A3">
              <w:rPr>
                <w:noProof/>
                <w:webHidden/>
              </w:rPr>
              <w:t>4</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10" w:history="1">
            <w:r w:rsidR="001622A3" w:rsidRPr="005D2239">
              <w:rPr>
                <w:rStyle w:val="Hyperkobling"/>
                <w:rFonts w:ascii="Verdana" w:hAnsi="Verdana"/>
                <w:noProof/>
              </w:rPr>
              <w:t>SAK 07/21 Regionale årsmøter</w:t>
            </w:r>
            <w:r w:rsidR="001622A3">
              <w:rPr>
                <w:noProof/>
                <w:webHidden/>
              </w:rPr>
              <w:tab/>
            </w:r>
            <w:r w:rsidR="001622A3">
              <w:rPr>
                <w:noProof/>
                <w:webHidden/>
              </w:rPr>
              <w:fldChar w:fldCharType="begin"/>
            </w:r>
            <w:r w:rsidR="001622A3">
              <w:rPr>
                <w:noProof/>
                <w:webHidden/>
              </w:rPr>
              <w:instrText xml:space="preserve"> PAGEREF _Toc62829110 \h </w:instrText>
            </w:r>
            <w:r w:rsidR="001622A3">
              <w:rPr>
                <w:noProof/>
                <w:webHidden/>
              </w:rPr>
            </w:r>
            <w:r w:rsidR="001622A3">
              <w:rPr>
                <w:noProof/>
                <w:webHidden/>
              </w:rPr>
              <w:fldChar w:fldCharType="separate"/>
            </w:r>
            <w:r w:rsidR="001622A3">
              <w:rPr>
                <w:noProof/>
                <w:webHidden/>
              </w:rPr>
              <w:t>4</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11" w:history="1">
            <w:r w:rsidR="001622A3" w:rsidRPr="005D2239">
              <w:rPr>
                <w:rStyle w:val="Hyperkobling"/>
                <w:rFonts w:ascii="Verdana" w:hAnsi="Verdana"/>
                <w:noProof/>
              </w:rPr>
              <w:t>SAK 08/21 NBfU i media og sosiale medier</w:t>
            </w:r>
            <w:r w:rsidR="001622A3">
              <w:rPr>
                <w:noProof/>
                <w:webHidden/>
              </w:rPr>
              <w:tab/>
            </w:r>
            <w:r w:rsidR="001622A3">
              <w:rPr>
                <w:noProof/>
                <w:webHidden/>
              </w:rPr>
              <w:fldChar w:fldCharType="begin"/>
            </w:r>
            <w:r w:rsidR="001622A3">
              <w:rPr>
                <w:noProof/>
                <w:webHidden/>
              </w:rPr>
              <w:instrText xml:space="preserve"> PAGEREF _Toc62829111 \h </w:instrText>
            </w:r>
            <w:r w:rsidR="001622A3">
              <w:rPr>
                <w:noProof/>
                <w:webHidden/>
              </w:rPr>
            </w:r>
            <w:r w:rsidR="001622A3">
              <w:rPr>
                <w:noProof/>
                <w:webHidden/>
              </w:rPr>
              <w:fldChar w:fldCharType="separate"/>
            </w:r>
            <w:r w:rsidR="001622A3">
              <w:rPr>
                <w:noProof/>
                <w:webHidden/>
              </w:rPr>
              <w:t>5</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12" w:history="1">
            <w:r w:rsidR="001622A3" w:rsidRPr="005D2239">
              <w:rPr>
                <w:rStyle w:val="Hyperkobling"/>
                <w:rFonts w:ascii="Verdana" w:hAnsi="Verdana"/>
                <w:noProof/>
              </w:rPr>
              <w:t>SAK 09/21 Internasjonalt samarbeid</w:t>
            </w:r>
            <w:r w:rsidR="001622A3">
              <w:rPr>
                <w:noProof/>
                <w:webHidden/>
              </w:rPr>
              <w:tab/>
            </w:r>
            <w:r w:rsidR="001622A3">
              <w:rPr>
                <w:noProof/>
                <w:webHidden/>
              </w:rPr>
              <w:fldChar w:fldCharType="begin"/>
            </w:r>
            <w:r w:rsidR="001622A3">
              <w:rPr>
                <w:noProof/>
                <w:webHidden/>
              </w:rPr>
              <w:instrText xml:space="preserve"> PAGEREF _Toc62829112 \h </w:instrText>
            </w:r>
            <w:r w:rsidR="001622A3">
              <w:rPr>
                <w:noProof/>
                <w:webHidden/>
              </w:rPr>
            </w:r>
            <w:r w:rsidR="001622A3">
              <w:rPr>
                <w:noProof/>
                <w:webHidden/>
              </w:rPr>
              <w:fldChar w:fldCharType="separate"/>
            </w:r>
            <w:r w:rsidR="001622A3">
              <w:rPr>
                <w:noProof/>
                <w:webHidden/>
              </w:rPr>
              <w:t>5</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13" w:history="1">
            <w:r w:rsidR="001622A3" w:rsidRPr="005D2239">
              <w:rPr>
                <w:rStyle w:val="Hyperkobling"/>
                <w:rFonts w:ascii="Verdana" w:hAnsi="Verdana"/>
                <w:noProof/>
              </w:rPr>
              <w:t>SAK 10/21 Innsendte forslag til vedtektsendringer</w:t>
            </w:r>
            <w:r w:rsidR="001622A3">
              <w:rPr>
                <w:noProof/>
                <w:webHidden/>
              </w:rPr>
              <w:tab/>
            </w:r>
            <w:r w:rsidR="001622A3">
              <w:rPr>
                <w:noProof/>
                <w:webHidden/>
              </w:rPr>
              <w:fldChar w:fldCharType="begin"/>
            </w:r>
            <w:r w:rsidR="001622A3">
              <w:rPr>
                <w:noProof/>
                <w:webHidden/>
              </w:rPr>
              <w:instrText xml:space="preserve"> PAGEREF _Toc62829113 \h </w:instrText>
            </w:r>
            <w:r w:rsidR="001622A3">
              <w:rPr>
                <w:noProof/>
                <w:webHidden/>
              </w:rPr>
            </w:r>
            <w:r w:rsidR="001622A3">
              <w:rPr>
                <w:noProof/>
                <w:webHidden/>
              </w:rPr>
              <w:fldChar w:fldCharType="separate"/>
            </w:r>
            <w:r w:rsidR="001622A3">
              <w:rPr>
                <w:noProof/>
                <w:webHidden/>
              </w:rPr>
              <w:t>5</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14" w:history="1">
            <w:r w:rsidR="001622A3" w:rsidRPr="005D2239">
              <w:rPr>
                <w:rStyle w:val="Hyperkobling"/>
                <w:rFonts w:ascii="Verdana" w:hAnsi="Verdana"/>
                <w:noProof/>
              </w:rPr>
              <w:t>SAK 11/21 Trygghetsgruppen</w:t>
            </w:r>
            <w:r w:rsidR="001622A3">
              <w:rPr>
                <w:noProof/>
                <w:webHidden/>
              </w:rPr>
              <w:tab/>
            </w:r>
            <w:r w:rsidR="001622A3">
              <w:rPr>
                <w:noProof/>
                <w:webHidden/>
              </w:rPr>
              <w:fldChar w:fldCharType="begin"/>
            </w:r>
            <w:r w:rsidR="001622A3">
              <w:rPr>
                <w:noProof/>
                <w:webHidden/>
              </w:rPr>
              <w:instrText xml:space="preserve"> PAGEREF _Toc62829114 \h </w:instrText>
            </w:r>
            <w:r w:rsidR="001622A3">
              <w:rPr>
                <w:noProof/>
                <w:webHidden/>
              </w:rPr>
            </w:r>
            <w:r w:rsidR="001622A3">
              <w:rPr>
                <w:noProof/>
                <w:webHidden/>
              </w:rPr>
              <w:fldChar w:fldCharType="separate"/>
            </w:r>
            <w:r w:rsidR="001622A3">
              <w:rPr>
                <w:noProof/>
                <w:webHidden/>
              </w:rPr>
              <w:t>6</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15" w:history="1">
            <w:r w:rsidR="001622A3" w:rsidRPr="005D2239">
              <w:rPr>
                <w:rStyle w:val="Hyperkobling"/>
                <w:rFonts w:ascii="Verdana" w:hAnsi="Verdana"/>
                <w:noProof/>
              </w:rPr>
              <w:t>SAK 12/21 Nordisk leir / norsk leir 2021</w:t>
            </w:r>
            <w:r w:rsidR="001622A3">
              <w:rPr>
                <w:noProof/>
                <w:webHidden/>
              </w:rPr>
              <w:tab/>
            </w:r>
            <w:r w:rsidR="001622A3">
              <w:rPr>
                <w:noProof/>
                <w:webHidden/>
              </w:rPr>
              <w:fldChar w:fldCharType="begin"/>
            </w:r>
            <w:r w:rsidR="001622A3">
              <w:rPr>
                <w:noProof/>
                <w:webHidden/>
              </w:rPr>
              <w:instrText xml:space="preserve"> PAGEREF _Toc62829115 \h </w:instrText>
            </w:r>
            <w:r w:rsidR="001622A3">
              <w:rPr>
                <w:noProof/>
                <w:webHidden/>
              </w:rPr>
            </w:r>
            <w:r w:rsidR="001622A3">
              <w:rPr>
                <w:noProof/>
                <w:webHidden/>
              </w:rPr>
              <w:fldChar w:fldCharType="separate"/>
            </w:r>
            <w:r w:rsidR="001622A3">
              <w:rPr>
                <w:noProof/>
                <w:webHidden/>
              </w:rPr>
              <w:t>6</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16" w:history="1">
            <w:r w:rsidR="001622A3" w:rsidRPr="005D2239">
              <w:rPr>
                <w:rStyle w:val="Hyperkobling"/>
                <w:rFonts w:ascii="Verdana" w:hAnsi="Verdana"/>
                <w:noProof/>
              </w:rPr>
              <w:t>SAK 13/21 Frifond – interne retningslinjer</w:t>
            </w:r>
            <w:r w:rsidR="001622A3">
              <w:rPr>
                <w:noProof/>
                <w:webHidden/>
              </w:rPr>
              <w:tab/>
            </w:r>
            <w:r w:rsidR="001622A3">
              <w:rPr>
                <w:noProof/>
                <w:webHidden/>
              </w:rPr>
              <w:fldChar w:fldCharType="begin"/>
            </w:r>
            <w:r w:rsidR="001622A3">
              <w:rPr>
                <w:noProof/>
                <w:webHidden/>
              </w:rPr>
              <w:instrText xml:space="preserve"> PAGEREF _Toc62829116 \h </w:instrText>
            </w:r>
            <w:r w:rsidR="001622A3">
              <w:rPr>
                <w:noProof/>
                <w:webHidden/>
              </w:rPr>
            </w:r>
            <w:r w:rsidR="001622A3">
              <w:rPr>
                <w:noProof/>
                <w:webHidden/>
              </w:rPr>
              <w:fldChar w:fldCharType="separate"/>
            </w:r>
            <w:r w:rsidR="001622A3">
              <w:rPr>
                <w:noProof/>
                <w:webHidden/>
              </w:rPr>
              <w:t>6</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17" w:history="1">
            <w:r w:rsidR="001622A3" w:rsidRPr="005D2239">
              <w:rPr>
                <w:rStyle w:val="Hyperkobling"/>
                <w:rFonts w:ascii="Verdana" w:hAnsi="Verdana"/>
                <w:noProof/>
              </w:rPr>
              <w:t>SAK 14/21 Forespørsler om samarbeid</w:t>
            </w:r>
            <w:r w:rsidR="001622A3">
              <w:rPr>
                <w:noProof/>
                <w:webHidden/>
              </w:rPr>
              <w:tab/>
            </w:r>
            <w:r w:rsidR="001622A3">
              <w:rPr>
                <w:noProof/>
                <w:webHidden/>
              </w:rPr>
              <w:fldChar w:fldCharType="begin"/>
            </w:r>
            <w:r w:rsidR="001622A3">
              <w:rPr>
                <w:noProof/>
                <w:webHidden/>
              </w:rPr>
              <w:instrText xml:space="preserve"> PAGEREF _Toc62829117 \h </w:instrText>
            </w:r>
            <w:r w:rsidR="001622A3">
              <w:rPr>
                <w:noProof/>
                <w:webHidden/>
              </w:rPr>
            </w:r>
            <w:r w:rsidR="001622A3">
              <w:rPr>
                <w:noProof/>
                <w:webHidden/>
              </w:rPr>
              <w:fldChar w:fldCharType="separate"/>
            </w:r>
            <w:r w:rsidR="001622A3">
              <w:rPr>
                <w:noProof/>
                <w:webHidden/>
              </w:rPr>
              <w:t>7</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18" w:history="1">
            <w:r w:rsidR="001622A3" w:rsidRPr="005D2239">
              <w:rPr>
                <w:rStyle w:val="Hyperkobling"/>
                <w:rFonts w:ascii="Verdana" w:hAnsi="Verdana"/>
                <w:noProof/>
              </w:rPr>
              <w:t>SAK 15/21 Styremøte februar 2021</w:t>
            </w:r>
            <w:r w:rsidR="001622A3">
              <w:rPr>
                <w:noProof/>
                <w:webHidden/>
              </w:rPr>
              <w:tab/>
            </w:r>
            <w:r w:rsidR="001622A3">
              <w:rPr>
                <w:noProof/>
                <w:webHidden/>
              </w:rPr>
              <w:fldChar w:fldCharType="begin"/>
            </w:r>
            <w:r w:rsidR="001622A3">
              <w:rPr>
                <w:noProof/>
                <w:webHidden/>
              </w:rPr>
              <w:instrText xml:space="preserve"> PAGEREF _Toc62829118 \h </w:instrText>
            </w:r>
            <w:r w:rsidR="001622A3">
              <w:rPr>
                <w:noProof/>
                <w:webHidden/>
              </w:rPr>
            </w:r>
            <w:r w:rsidR="001622A3">
              <w:rPr>
                <w:noProof/>
                <w:webHidden/>
              </w:rPr>
              <w:fldChar w:fldCharType="separate"/>
            </w:r>
            <w:r w:rsidR="001622A3">
              <w:rPr>
                <w:noProof/>
                <w:webHidden/>
              </w:rPr>
              <w:t>7</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19" w:history="1">
            <w:r w:rsidR="001622A3" w:rsidRPr="005D2239">
              <w:rPr>
                <w:rStyle w:val="Hyperkobling"/>
                <w:rFonts w:ascii="Verdana" w:hAnsi="Verdana"/>
                <w:noProof/>
              </w:rPr>
              <w:t>SAK 16/21 Digitale arrangementer</w:t>
            </w:r>
            <w:r w:rsidR="001622A3">
              <w:rPr>
                <w:noProof/>
                <w:webHidden/>
              </w:rPr>
              <w:tab/>
            </w:r>
            <w:r w:rsidR="001622A3">
              <w:rPr>
                <w:noProof/>
                <w:webHidden/>
              </w:rPr>
              <w:fldChar w:fldCharType="begin"/>
            </w:r>
            <w:r w:rsidR="001622A3">
              <w:rPr>
                <w:noProof/>
                <w:webHidden/>
              </w:rPr>
              <w:instrText xml:space="preserve"> PAGEREF _Toc62829119 \h </w:instrText>
            </w:r>
            <w:r w:rsidR="001622A3">
              <w:rPr>
                <w:noProof/>
                <w:webHidden/>
              </w:rPr>
            </w:r>
            <w:r w:rsidR="001622A3">
              <w:rPr>
                <w:noProof/>
                <w:webHidden/>
              </w:rPr>
              <w:fldChar w:fldCharType="separate"/>
            </w:r>
            <w:r w:rsidR="001622A3">
              <w:rPr>
                <w:noProof/>
                <w:webHidden/>
              </w:rPr>
              <w:t>8</w:t>
            </w:r>
            <w:r w:rsidR="001622A3">
              <w:rPr>
                <w:noProof/>
                <w:webHidden/>
              </w:rPr>
              <w:fldChar w:fldCharType="end"/>
            </w:r>
          </w:hyperlink>
        </w:p>
        <w:p w:rsidR="001622A3" w:rsidRDefault="009C7B6C">
          <w:pPr>
            <w:pStyle w:val="INNH1"/>
            <w:tabs>
              <w:tab w:val="right" w:leader="dot" w:pos="9062"/>
            </w:tabs>
            <w:rPr>
              <w:rFonts w:eastAsiaTheme="minorEastAsia" w:cstheme="minorBidi"/>
              <w:b w:val="0"/>
              <w:bCs w:val="0"/>
              <w:noProof/>
              <w:sz w:val="22"/>
              <w:szCs w:val="22"/>
              <w:lang w:eastAsia="nb-NO"/>
            </w:rPr>
          </w:pPr>
          <w:hyperlink w:anchor="_Toc62829120" w:history="1">
            <w:r w:rsidR="001622A3" w:rsidRPr="005D2239">
              <w:rPr>
                <w:rStyle w:val="Hyperkobling"/>
                <w:rFonts w:ascii="Verdana" w:hAnsi="Verdana"/>
                <w:noProof/>
              </w:rPr>
              <w:t>SAK 17/21 Opplæring av ledsagere</w:t>
            </w:r>
            <w:r w:rsidR="001622A3">
              <w:rPr>
                <w:noProof/>
                <w:webHidden/>
              </w:rPr>
              <w:tab/>
            </w:r>
            <w:r w:rsidR="001622A3">
              <w:rPr>
                <w:noProof/>
                <w:webHidden/>
              </w:rPr>
              <w:fldChar w:fldCharType="begin"/>
            </w:r>
            <w:r w:rsidR="001622A3">
              <w:rPr>
                <w:noProof/>
                <w:webHidden/>
              </w:rPr>
              <w:instrText xml:space="preserve"> PAGEREF _Toc62829120 \h </w:instrText>
            </w:r>
            <w:r w:rsidR="001622A3">
              <w:rPr>
                <w:noProof/>
                <w:webHidden/>
              </w:rPr>
            </w:r>
            <w:r w:rsidR="001622A3">
              <w:rPr>
                <w:noProof/>
                <w:webHidden/>
              </w:rPr>
              <w:fldChar w:fldCharType="separate"/>
            </w:r>
            <w:r w:rsidR="001622A3">
              <w:rPr>
                <w:noProof/>
                <w:webHidden/>
              </w:rPr>
              <w:t>8</w:t>
            </w:r>
            <w:r w:rsidR="001622A3">
              <w:rPr>
                <w:noProof/>
                <w:webHidden/>
              </w:rPr>
              <w:fldChar w:fldCharType="end"/>
            </w:r>
          </w:hyperlink>
        </w:p>
        <w:p w:rsidR="00FD4709" w:rsidRPr="00FB05C6" w:rsidRDefault="00FD4709">
          <w:pPr>
            <w:rPr>
              <w:rFonts w:ascii="Verdana" w:hAnsi="Verdana"/>
            </w:rPr>
          </w:pPr>
          <w:r w:rsidRPr="00FB05C6">
            <w:rPr>
              <w:rFonts w:ascii="Verdana" w:hAnsi="Verdana"/>
              <w:b/>
              <w:bCs/>
              <w:noProof/>
            </w:rPr>
            <w:fldChar w:fldCharType="end"/>
          </w:r>
        </w:p>
      </w:sdtContent>
    </w:sdt>
    <w:p w:rsidR="00FD4709" w:rsidRDefault="00FD4709" w:rsidP="00D93BE1">
      <w:pPr>
        <w:pStyle w:val="Overskrift1"/>
        <w:rPr>
          <w:rFonts w:ascii="Verdana" w:eastAsia="Calibri" w:hAnsi="Verdana"/>
          <w:b w:val="0"/>
          <w:bCs w:val="0"/>
          <w:kern w:val="0"/>
          <w:sz w:val="24"/>
          <w:szCs w:val="22"/>
          <w:lang w:eastAsia="en-US"/>
        </w:rPr>
      </w:pPr>
      <w:bookmarkStart w:id="3" w:name="_Toc56005708"/>
      <w:bookmarkStart w:id="4" w:name="_Toc57402912"/>
    </w:p>
    <w:p w:rsidR="003213B6" w:rsidRDefault="003213B6" w:rsidP="00D93BE1">
      <w:pPr>
        <w:pStyle w:val="Overskrift1"/>
        <w:rPr>
          <w:rFonts w:ascii="Verdana" w:hAnsi="Verdana"/>
          <w:sz w:val="36"/>
          <w:szCs w:val="36"/>
        </w:rPr>
      </w:pPr>
    </w:p>
    <w:p w:rsidR="00291C72" w:rsidRDefault="00291C72" w:rsidP="00D93BE1">
      <w:pPr>
        <w:pStyle w:val="Overskrift1"/>
        <w:rPr>
          <w:rFonts w:ascii="Verdana" w:hAnsi="Verdana"/>
          <w:sz w:val="36"/>
          <w:szCs w:val="36"/>
        </w:rPr>
      </w:pPr>
    </w:p>
    <w:p w:rsidR="00291C72" w:rsidRDefault="00291C72" w:rsidP="00D93BE1">
      <w:pPr>
        <w:pStyle w:val="Overskrift1"/>
        <w:rPr>
          <w:rFonts w:ascii="Verdana" w:hAnsi="Verdana"/>
          <w:sz w:val="36"/>
          <w:szCs w:val="36"/>
        </w:rPr>
      </w:pPr>
    </w:p>
    <w:p w:rsidR="00291C72" w:rsidRDefault="00291C72" w:rsidP="00D93BE1">
      <w:pPr>
        <w:pStyle w:val="Overskrift1"/>
        <w:rPr>
          <w:rFonts w:ascii="Verdana" w:hAnsi="Verdana"/>
          <w:sz w:val="36"/>
          <w:szCs w:val="36"/>
        </w:rPr>
      </w:pPr>
    </w:p>
    <w:p w:rsidR="00291C72" w:rsidRDefault="00291C72" w:rsidP="00D93BE1">
      <w:pPr>
        <w:pStyle w:val="Overskrift1"/>
        <w:rPr>
          <w:rFonts w:ascii="Verdana" w:hAnsi="Verdana"/>
          <w:sz w:val="36"/>
          <w:szCs w:val="36"/>
        </w:rPr>
      </w:pPr>
    </w:p>
    <w:p w:rsidR="00291C72" w:rsidRDefault="00291C72" w:rsidP="00D93BE1">
      <w:pPr>
        <w:pStyle w:val="Overskrift1"/>
        <w:rPr>
          <w:rFonts w:ascii="Verdana" w:hAnsi="Verdana"/>
          <w:sz w:val="36"/>
          <w:szCs w:val="36"/>
        </w:rPr>
      </w:pPr>
    </w:p>
    <w:p w:rsidR="00291C72" w:rsidRDefault="00291C72" w:rsidP="00D93BE1">
      <w:pPr>
        <w:pStyle w:val="Overskrift1"/>
        <w:rPr>
          <w:rFonts w:ascii="Verdana" w:hAnsi="Verdana"/>
          <w:sz w:val="36"/>
          <w:szCs w:val="36"/>
        </w:rPr>
      </w:pPr>
    </w:p>
    <w:p w:rsidR="00291C72" w:rsidRDefault="00291C72" w:rsidP="00D93BE1">
      <w:pPr>
        <w:pStyle w:val="Overskrift1"/>
        <w:rPr>
          <w:rFonts w:ascii="Verdana" w:hAnsi="Verdana"/>
          <w:sz w:val="36"/>
          <w:szCs w:val="36"/>
        </w:rPr>
      </w:pPr>
    </w:p>
    <w:p w:rsidR="00291C72" w:rsidRDefault="00291C72" w:rsidP="00D93BE1">
      <w:pPr>
        <w:pStyle w:val="Overskrift1"/>
        <w:rPr>
          <w:rFonts w:ascii="Verdana" w:hAnsi="Verdana"/>
          <w:sz w:val="36"/>
          <w:szCs w:val="36"/>
        </w:rPr>
      </w:pPr>
    </w:p>
    <w:p w:rsidR="00291C72" w:rsidRPr="00FB05C6" w:rsidRDefault="00291C72" w:rsidP="00D93BE1">
      <w:pPr>
        <w:pStyle w:val="Overskrift1"/>
        <w:rPr>
          <w:rFonts w:ascii="Verdana" w:hAnsi="Verdana"/>
          <w:sz w:val="36"/>
          <w:szCs w:val="36"/>
        </w:rPr>
      </w:pPr>
    </w:p>
    <w:p w:rsidR="00FD4709" w:rsidRPr="00FB05C6" w:rsidRDefault="00FD4709" w:rsidP="00D93BE1">
      <w:pPr>
        <w:pStyle w:val="Overskrift1"/>
        <w:rPr>
          <w:rFonts w:ascii="Verdana" w:hAnsi="Verdana"/>
          <w:sz w:val="36"/>
          <w:szCs w:val="36"/>
        </w:rPr>
      </w:pPr>
    </w:p>
    <w:p w:rsidR="00FD4709" w:rsidRPr="00FB05C6" w:rsidRDefault="00FD4709" w:rsidP="00D93BE1">
      <w:pPr>
        <w:pStyle w:val="Overskrift1"/>
        <w:rPr>
          <w:rFonts w:ascii="Verdana" w:hAnsi="Verdana"/>
          <w:sz w:val="36"/>
          <w:szCs w:val="36"/>
        </w:rPr>
      </w:pPr>
    </w:p>
    <w:p w:rsidR="009E78BF" w:rsidRDefault="009E78BF" w:rsidP="00D93BE1">
      <w:pPr>
        <w:pStyle w:val="Overskrift1"/>
        <w:rPr>
          <w:rFonts w:ascii="Verdana" w:hAnsi="Verdana"/>
          <w:sz w:val="36"/>
          <w:szCs w:val="36"/>
        </w:rPr>
      </w:pPr>
    </w:p>
    <w:p w:rsidR="001622A3" w:rsidRPr="00FB05C6" w:rsidRDefault="001622A3" w:rsidP="00D93BE1">
      <w:pPr>
        <w:pStyle w:val="Overskrift1"/>
        <w:rPr>
          <w:rFonts w:ascii="Verdana" w:hAnsi="Verdana"/>
          <w:sz w:val="36"/>
          <w:szCs w:val="36"/>
        </w:rPr>
      </w:pPr>
    </w:p>
    <w:p w:rsidR="007743D7" w:rsidRPr="00FB05C6" w:rsidRDefault="00521733" w:rsidP="00D93BE1">
      <w:pPr>
        <w:pStyle w:val="Overskrift1"/>
        <w:rPr>
          <w:rFonts w:ascii="Verdana" w:hAnsi="Verdana"/>
          <w:color w:val="000000"/>
          <w:sz w:val="36"/>
          <w:szCs w:val="36"/>
        </w:rPr>
      </w:pPr>
      <w:bookmarkStart w:id="5" w:name="_Toc62829104"/>
      <w:r w:rsidRPr="00FB05C6">
        <w:rPr>
          <w:rFonts w:ascii="Verdana" w:hAnsi="Verdana"/>
          <w:sz w:val="36"/>
          <w:szCs w:val="36"/>
        </w:rPr>
        <w:lastRenderedPageBreak/>
        <w:t xml:space="preserve">SAK </w:t>
      </w:r>
      <w:r w:rsidR="00FB05C6" w:rsidRPr="00FB05C6">
        <w:rPr>
          <w:rFonts w:ascii="Verdana" w:hAnsi="Verdana"/>
          <w:sz w:val="36"/>
          <w:szCs w:val="36"/>
        </w:rPr>
        <w:t>01/21</w:t>
      </w:r>
      <w:r w:rsidR="007743D7" w:rsidRPr="00FB05C6">
        <w:rPr>
          <w:rFonts w:ascii="Verdana" w:hAnsi="Verdana"/>
          <w:sz w:val="36"/>
          <w:szCs w:val="36"/>
        </w:rPr>
        <w:t xml:space="preserve"> Godkjenning av innkalling og saksliste</w:t>
      </w:r>
      <w:bookmarkEnd w:id="0"/>
      <w:bookmarkEnd w:id="1"/>
      <w:bookmarkEnd w:id="2"/>
      <w:bookmarkEnd w:id="3"/>
      <w:bookmarkEnd w:id="4"/>
      <w:bookmarkEnd w:id="5"/>
    </w:p>
    <w:p w:rsidR="007743D7" w:rsidRPr="00FB05C6" w:rsidRDefault="00AA29B9" w:rsidP="008F2B7B">
      <w:pPr>
        <w:spacing w:after="0" w:line="240" w:lineRule="auto"/>
        <w:rPr>
          <w:rFonts w:ascii="Verdana" w:hAnsi="Verdana"/>
        </w:rPr>
      </w:pPr>
      <w:r w:rsidRPr="00FB05C6">
        <w:rPr>
          <w:rFonts w:ascii="Verdana" w:hAnsi="Verdana" w:cs="Tahoma"/>
          <w:b/>
          <w:iCs/>
          <w:color w:val="000000"/>
          <w:sz w:val="28"/>
          <w:szCs w:val="28"/>
          <w:lang w:eastAsia="nb-NO"/>
        </w:rPr>
        <w:t>V</w:t>
      </w:r>
      <w:r w:rsidR="007743D7" w:rsidRPr="00FB05C6">
        <w:rPr>
          <w:rFonts w:ascii="Verdana" w:hAnsi="Verdana" w:cs="Tahoma"/>
          <w:b/>
          <w:iCs/>
          <w:color w:val="000000"/>
          <w:sz w:val="28"/>
          <w:szCs w:val="28"/>
          <w:lang w:eastAsia="nb-NO"/>
        </w:rPr>
        <w:t>edtak:</w:t>
      </w:r>
      <w:r w:rsidR="007743D7" w:rsidRPr="00FB05C6">
        <w:rPr>
          <w:rFonts w:ascii="Verdana" w:hAnsi="Verdana" w:cs="Tahoma"/>
          <w:iCs/>
          <w:color w:val="000000"/>
          <w:sz w:val="28"/>
          <w:szCs w:val="28"/>
          <w:lang w:eastAsia="nb-NO"/>
        </w:rPr>
        <w:t xml:space="preserve"> </w:t>
      </w:r>
      <w:r w:rsidR="007743D7" w:rsidRPr="00FB05C6">
        <w:rPr>
          <w:rFonts w:ascii="Verdana" w:hAnsi="Verdana"/>
        </w:rPr>
        <w:t xml:space="preserve">Innkalling og saksliste godkjennes </w:t>
      </w:r>
    </w:p>
    <w:p w:rsidR="009E78BF" w:rsidRPr="00FB05C6" w:rsidRDefault="009E78BF" w:rsidP="008F2B7B">
      <w:pPr>
        <w:spacing w:after="0" w:line="240" w:lineRule="auto"/>
        <w:rPr>
          <w:rFonts w:ascii="Verdana" w:hAnsi="Verdana" w:cs="Tahoma"/>
          <w:color w:val="000000"/>
          <w:sz w:val="28"/>
          <w:szCs w:val="28"/>
          <w:lang w:eastAsia="nb-NO"/>
        </w:rPr>
      </w:pPr>
    </w:p>
    <w:p w:rsidR="00BA35AF" w:rsidRPr="00FB05C6" w:rsidRDefault="00BA35AF" w:rsidP="001D1802">
      <w:pPr>
        <w:spacing w:after="0" w:line="240" w:lineRule="auto"/>
        <w:rPr>
          <w:rFonts w:ascii="Verdana" w:hAnsi="Verdana" w:cs="Tahoma"/>
          <w:color w:val="000000"/>
          <w:sz w:val="28"/>
          <w:szCs w:val="28"/>
          <w:lang w:eastAsia="nb-NO"/>
        </w:rPr>
      </w:pPr>
      <w:bookmarkStart w:id="6" w:name="_Toc496628679"/>
      <w:bookmarkStart w:id="7" w:name="_Toc525835931"/>
    </w:p>
    <w:p w:rsidR="00915646" w:rsidRPr="00FB05C6" w:rsidRDefault="00915646" w:rsidP="00915646">
      <w:pPr>
        <w:pStyle w:val="Overskrift1"/>
        <w:rPr>
          <w:rFonts w:ascii="Verdana" w:hAnsi="Verdana"/>
          <w:sz w:val="36"/>
          <w:szCs w:val="36"/>
        </w:rPr>
      </w:pPr>
      <w:bookmarkStart w:id="8" w:name="_Toc56005709"/>
      <w:bookmarkStart w:id="9" w:name="_Toc57402913"/>
      <w:bookmarkStart w:id="10" w:name="_Toc62829105"/>
      <w:r w:rsidRPr="00FB05C6">
        <w:rPr>
          <w:rFonts w:ascii="Verdana" w:hAnsi="Verdana"/>
          <w:sz w:val="36"/>
          <w:szCs w:val="36"/>
        </w:rPr>
        <w:t>S</w:t>
      </w:r>
      <w:r w:rsidR="00521733" w:rsidRPr="00FB05C6">
        <w:rPr>
          <w:rFonts w:ascii="Verdana" w:hAnsi="Verdana"/>
          <w:sz w:val="36"/>
          <w:szCs w:val="36"/>
        </w:rPr>
        <w:t xml:space="preserve">AK </w:t>
      </w:r>
      <w:r w:rsidR="00FB05C6">
        <w:rPr>
          <w:rFonts w:ascii="Verdana" w:hAnsi="Verdana"/>
          <w:sz w:val="36"/>
          <w:szCs w:val="36"/>
        </w:rPr>
        <w:t>02/</w:t>
      </w:r>
      <w:r w:rsidRPr="00FB05C6">
        <w:rPr>
          <w:rFonts w:ascii="Verdana" w:hAnsi="Verdana"/>
          <w:sz w:val="36"/>
          <w:szCs w:val="36"/>
        </w:rPr>
        <w:t>2</w:t>
      </w:r>
      <w:bookmarkEnd w:id="8"/>
      <w:r w:rsidR="00FB05C6">
        <w:rPr>
          <w:rFonts w:ascii="Verdana" w:hAnsi="Verdana"/>
          <w:sz w:val="36"/>
          <w:szCs w:val="36"/>
        </w:rPr>
        <w:t>1</w:t>
      </w:r>
      <w:r w:rsidR="00F606CB" w:rsidRPr="00FB05C6">
        <w:rPr>
          <w:rFonts w:ascii="Verdana" w:hAnsi="Verdana"/>
          <w:sz w:val="36"/>
          <w:szCs w:val="36"/>
        </w:rPr>
        <w:t xml:space="preserve"> </w:t>
      </w:r>
      <w:bookmarkEnd w:id="9"/>
      <w:r w:rsidR="00FB05C6">
        <w:rPr>
          <w:rFonts w:ascii="Verdana" w:hAnsi="Verdana"/>
          <w:sz w:val="36"/>
          <w:szCs w:val="36"/>
        </w:rPr>
        <w:t>Økonomi</w:t>
      </w:r>
      <w:bookmarkEnd w:id="10"/>
    </w:p>
    <w:p w:rsidR="00FB05C6" w:rsidRPr="00FB05C6" w:rsidRDefault="000E4D55" w:rsidP="00FB05C6">
      <w:pPr>
        <w:pStyle w:val="Ingenmellomrom"/>
        <w:rPr>
          <w:rFonts w:ascii="Verdana" w:hAnsi="Verdana"/>
          <w:sz w:val="24"/>
        </w:rPr>
      </w:pPr>
      <w:bookmarkStart w:id="11" w:name="_Toc57402914"/>
      <w:bookmarkEnd w:id="6"/>
      <w:bookmarkEnd w:id="7"/>
      <w:r>
        <w:rPr>
          <w:rFonts w:ascii="Verdana" w:hAnsi="Verdana"/>
          <w:sz w:val="24"/>
        </w:rPr>
        <w:t xml:space="preserve">Økonomiansvarlig </w:t>
      </w:r>
      <w:r w:rsidR="00FB05C6" w:rsidRPr="00FB05C6">
        <w:rPr>
          <w:rFonts w:ascii="Verdana" w:hAnsi="Verdana"/>
          <w:sz w:val="24"/>
        </w:rPr>
        <w:t xml:space="preserve">Silje Solvang og </w:t>
      </w:r>
      <w:r>
        <w:rPr>
          <w:rFonts w:ascii="Verdana" w:hAnsi="Verdana"/>
          <w:sz w:val="24"/>
        </w:rPr>
        <w:t xml:space="preserve">daglig leder </w:t>
      </w:r>
      <w:r w:rsidR="00FB05C6" w:rsidRPr="00FB05C6">
        <w:rPr>
          <w:rFonts w:ascii="Verdana" w:hAnsi="Verdana"/>
          <w:sz w:val="24"/>
        </w:rPr>
        <w:t>Irene Eli</w:t>
      </w:r>
      <w:r>
        <w:rPr>
          <w:rFonts w:ascii="Verdana" w:hAnsi="Verdana"/>
          <w:sz w:val="24"/>
        </w:rPr>
        <w:t>se Hamborg orienterte styret om antatt status for regnskapsåret 2020. Når tildelingen fra Fordelingsutvalget blir kjent i februar vil man vite mer om økonomien for de neste to årene siden 2020 utgår som grunnlagsår.</w:t>
      </w:r>
    </w:p>
    <w:bookmarkEnd w:id="11"/>
    <w:p w:rsidR="00723A0E" w:rsidRPr="00FB05C6" w:rsidRDefault="00723A0E" w:rsidP="00FD4709">
      <w:pPr>
        <w:rPr>
          <w:rFonts w:ascii="Verdana" w:hAnsi="Verdana"/>
          <w:b/>
        </w:rPr>
      </w:pPr>
    </w:p>
    <w:p w:rsidR="009A02D0" w:rsidRPr="00FB05C6" w:rsidRDefault="00723A0E" w:rsidP="00FD4709">
      <w:pPr>
        <w:rPr>
          <w:rFonts w:ascii="Verdana" w:hAnsi="Verdana"/>
        </w:rPr>
      </w:pPr>
      <w:bookmarkStart w:id="12" w:name="_Toc57402915"/>
      <w:r w:rsidRPr="00FB05C6">
        <w:rPr>
          <w:rFonts w:ascii="Verdana" w:hAnsi="Verdana"/>
          <w:b/>
          <w:bCs/>
        </w:rPr>
        <w:t>Vedtak</w:t>
      </w:r>
      <w:r w:rsidRPr="00FB05C6">
        <w:rPr>
          <w:rFonts w:ascii="Verdana" w:hAnsi="Verdana"/>
        </w:rPr>
        <w:t xml:space="preserve">: </w:t>
      </w:r>
      <w:bookmarkEnd w:id="12"/>
      <w:r w:rsidR="000E4D55">
        <w:rPr>
          <w:rFonts w:ascii="Verdana" w:hAnsi="Verdana"/>
        </w:rPr>
        <w:t>Tas til orientering</w:t>
      </w:r>
    </w:p>
    <w:p w:rsidR="007861F9" w:rsidRPr="00FB05C6" w:rsidRDefault="007861F9" w:rsidP="00E908F4">
      <w:pPr>
        <w:spacing w:after="0"/>
        <w:rPr>
          <w:rFonts w:ascii="Verdana" w:hAnsi="Verdana"/>
          <w:sz w:val="28"/>
          <w:szCs w:val="28"/>
        </w:rPr>
      </w:pPr>
    </w:p>
    <w:p w:rsidR="00E908F4" w:rsidRPr="00FB05C6" w:rsidRDefault="00E908F4" w:rsidP="00E908F4">
      <w:pPr>
        <w:pStyle w:val="Overskrift1"/>
        <w:rPr>
          <w:rFonts w:ascii="Verdana" w:hAnsi="Verdana"/>
          <w:sz w:val="36"/>
          <w:szCs w:val="36"/>
        </w:rPr>
      </w:pPr>
      <w:bookmarkStart w:id="13" w:name="_Toc56005718"/>
      <w:bookmarkStart w:id="14" w:name="_Toc57402916"/>
      <w:bookmarkStart w:id="15" w:name="_Toc62829106"/>
      <w:r w:rsidRPr="00FB05C6">
        <w:rPr>
          <w:rFonts w:ascii="Verdana" w:hAnsi="Verdana"/>
          <w:sz w:val="36"/>
          <w:szCs w:val="36"/>
        </w:rPr>
        <w:t xml:space="preserve">SAK </w:t>
      </w:r>
      <w:r w:rsidR="00FB05C6">
        <w:rPr>
          <w:rFonts w:ascii="Verdana" w:hAnsi="Verdana"/>
          <w:sz w:val="36"/>
          <w:szCs w:val="36"/>
        </w:rPr>
        <w:t>03/21</w:t>
      </w:r>
      <w:r w:rsidRPr="00FB05C6">
        <w:rPr>
          <w:rFonts w:ascii="Verdana" w:hAnsi="Verdana"/>
          <w:sz w:val="36"/>
          <w:szCs w:val="36"/>
        </w:rPr>
        <w:t xml:space="preserve"> </w:t>
      </w:r>
      <w:bookmarkEnd w:id="13"/>
      <w:bookmarkEnd w:id="14"/>
      <w:r w:rsidR="00FB05C6">
        <w:rPr>
          <w:rFonts w:ascii="Verdana" w:hAnsi="Verdana"/>
          <w:sz w:val="36"/>
          <w:szCs w:val="36"/>
        </w:rPr>
        <w:t>Vinteraktivitetshelg</w:t>
      </w:r>
      <w:bookmarkEnd w:id="15"/>
      <w:r w:rsidR="002A69E9" w:rsidRPr="00FB05C6">
        <w:rPr>
          <w:rFonts w:ascii="Verdana" w:hAnsi="Verdana"/>
          <w:sz w:val="36"/>
          <w:szCs w:val="36"/>
        </w:rPr>
        <w:t xml:space="preserve"> </w:t>
      </w:r>
    </w:p>
    <w:p w:rsidR="000B4FC5" w:rsidRDefault="00FB05C6" w:rsidP="00FD4709">
      <w:pPr>
        <w:rPr>
          <w:rFonts w:ascii="Verdana" w:hAnsi="Verdana"/>
        </w:rPr>
      </w:pPr>
      <w:r w:rsidRPr="00FB05C6">
        <w:rPr>
          <w:rFonts w:ascii="Verdana" w:hAnsi="Verdana"/>
        </w:rPr>
        <w:t>Programmet er ferdig, men</w:t>
      </w:r>
      <w:r w:rsidR="000E4D55">
        <w:rPr>
          <w:rFonts w:ascii="Verdana" w:hAnsi="Verdana"/>
        </w:rPr>
        <w:t xml:space="preserve"> slik smittevernsituasjonen var da møtet ble holdt var det</w:t>
      </w:r>
      <w:r w:rsidRPr="00FB05C6">
        <w:rPr>
          <w:rFonts w:ascii="Verdana" w:hAnsi="Verdana"/>
        </w:rPr>
        <w:t xml:space="preserve"> maks 10 personer </w:t>
      </w:r>
      <w:r w:rsidR="000E4D55">
        <w:rPr>
          <w:rFonts w:ascii="Verdana" w:hAnsi="Verdana"/>
        </w:rPr>
        <w:t xml:space="preserve">tillat </w:t>
      </w:r>
      <w:r w:rsidRPr="00FB05C6">
        <w:rPr>
          <w:rFonts w:ascii="Verdana" w:hAnsi="Verdana"/>
        </w:rPr>
        <w:t xml:space="preserve">på kurs </w:t>
      </w:r>
      <w:r w:rsidR="000E4D55">
        <w:rPr>
          <w:rFonts w:ascii="Verdana" w:hAnsi="Verdana"/>
        </w:rPr>
        <w:t>på Hurdal. Dersom situasjonen ikke endrer seg, eventuelt forverrer seg, må kurset avlyses. Silje Solvang, Kristoffer Lium og Maren Tryggestad sitter i arbeidsgruppen. Planen er vinteraktiviteter, goalball og kreativt verksted der alle aktivitetene er tilpasset korona. Jørgen Støttum er smittevernansvarlig.</w:t>
      </w:r>
    </w:p>
    <w:p w:rsidR="000E4D55" w:rsidRPr="00FB05C6" w:rsidRDefault="000E4D55" w:rsidP="00FD4709">
      <w:pPr>
        <w:rPr>
          <w:rFonts w:ascii="Verdana" w:hAnsi="Verdana"/>
        </w:rPr>
      </w:pPr>
      <w:r>
        <w:rPr>
          <w:rFonts w:ascii="Verdana" w:hAnsi="Verdana"/>
        </w:rPr>
        <w:t>NB: før protokollen ble ferdigstilt måtte kurset avlyses på grunn av forverret smittesituasjon.</w:t>
      </w:r>
    </w:p>
    <w:p w:rsidR="00083DEC" w:rsidRPr="00FB05C6" w:rsidRDefault="00083DEC" w:rsidP="00FD4709">
      <w:pPr>
        <w:rPr>
          <w:rFonts w:ascii="Verdana" w:hAnsi="Verdana"/>
        </w:rPr>
      </w:pPr>
      <w:r w:rsidRPr="00FB05C6">
        <w:rPr>
          <w:rFonts w:ascii="Verdana" w:hAnsi="Verdana"/>
          <w:b/>
          <w:bCs/>
        </w:rPr>
        <w:t xml:space="preserve">Vedtak: </w:t>
      </w:r>
      <w:r w:rsidR="00FB05C6">
        <w:rPr>
          <w:rFonts w:ascii="Verdana" w:hAnsi="Verdana"/>
        </w:rPr>
        <w:t>Tas til orientering</w:t>
      </w:r>
      <w:r w:rsidRPr="00FB05C6">
        <w:rPr>
          <w:rFonts w:ascii="Verdana" w:hAnsi="Verdana"/>
        </w:rPr>
        <w:t xml:space="preserve"> </w:t>
      </w:r>
    </w:p>
    <w:p w:rsidR="008A2041" w:rsidRPr="00FB05C6" w:rsidRDefault="008A2041" w:rsidP="00E908F4">
      <w:pPr>
        <w:spacing w:after="0"/>
        <w:rPr>
          <w:rFonts w:ascii="Verdana" w:hAnsi="Verdana"/>
          <w:sz w:val="28"/>
          <w:szCs w:val="28"/>
        </w:rPr>
      </w:pPr>
    </w:p>
    <w:p w:rsidR="001B0C33" w:rsidRPr="00FB05C6" w:rsidRDefault="00521733" w:rsidP="001F3340">
      <w:pPr>
        <w:pStyle w:val="Overskrift1"/>
        <w:rPr>
          <w:rFonts w:ascii="Verdana" w:hAnsi="Verdana"/>
          <w:sz w:val="36"/>
          <w:szCs w:val="36"/>
        </w:rPr>
      </w:pPr>
      <w:bookmarkStart w:id="16" w:name="_Toc56005719"/>
      <w:bookmarkStart w:id="17" w:name="_Toc62829107"/>
      <w:bookmarkStart w:id="18" w:name="_Toc57402917"/>
      <w:r w:rsidRPr="00FB05C6">
        <w:rPr>
          <w:rFonts w:ascii="Verdana" w:hAnsi="Verdana"/>
          <w:sz w:val="36"/>
          <w:szCs w:val="36"/>
        </w:rPr>
        <w:t xml:space="preserve">SAK </w:t>
      </w:r>
      <w:r w:rsidR="007E13C3">
        <w:rPr>
          <w:rFonts w:ascii="Verdana" w:hAnsi="Verdana"/>
          <w:sz w:val="36"/>
          <w:szCs w:val="36"/>
        </w:rPr>
        <w:t>04/21</w:t>
      </w:r>
      <w:r w:rsidR="001B0C33" w:rsidRPr="00FB05C6">
        <w:rPr>
          <w:rFonts w:ascii="Verdana" w:hAnsi="Verdana"/>
          <w:sz w:val="36"/>
          <w:szCs w:val="36"/>
        </w:rPr>
        <w:t xml:space="preserve"> </w:t>
      </w:r>
      <w:bookmarkEnd w:id="16"/>
      <w:r w:rsidR="007E13C3">
        <w:rPr>
          <w:rFonts w:ascii="Verdana" w:hAnsi="Verdana"/>
          <w:sz w:val="36"/>
          <w:szCs w:val="36"/>
        </w:rPr>
        <w:t>TVK</w:t>
      </w:r>
      <w:bookmarkEnd w:id="17"/>
      <w:r w:rsidR="007E13C3">
        <w:rPr>
          <w:rFonts w:ascii="Verdana" w:hAnsi="Verdana"/>
          <w:sz w:val="36"/>
          <w:szCs w:val="36"/>
        </w:rPr>
        <w:t xml:space="preserve"> </w:t>
      </w:r>
      <w:bookmarkEnd w:id="18"/>
    </w:p>
    <w:p w:rsidR="00B62175" w:rsidRPr="00F61B20" w:rsidRDefault="000E4D55" w:rsidP="00FD4709">
      <w:pPr>
        <w:rPr>
          <w:rFonts w:ascii="Verdana" w:hAnsi="Verdana"/>
        </w:rPr>
      </w:pPr>
      <w:bookmarkStart w:id="19" w:name="_Toc51689715"/>
      <w:bookmarkStart w:id="20" w:name="_Toc55206393"/>
      <w:bookmarkStart w:id="21" w:name="_Toc55292437"/>
      <w:bookmarkStart w:id="22" w:name="_Toc55398322"/>
      <w:bookmarkStart w:id="23" w:name="_Toc55398642"/>
      <w:bookmarkStart w:id="24" w:name="_Toc56005721"/>
      <w:r>
        <w:rPr>
          <w:rFonts w:ascii="Verdana" w:hAnsi="Verdana"/>
        </w:rPr>
        <w:t>Tillitsvalgtskonferansen er planlagt til 23-25 april på Scandic Fornebu. Arbeidsgruppen består av Isabel Engan, Kristoffer Lium og to regionale representanter som er forespurt. Fra administrasjonen vil Emina Briga, koordinator for regionene, og daglig leder Irene Elise Hamborg arbeide med helgen.</w:t>
      </w:r>
      <w:r w:rsidR="00F61B20">
        <w:rPr>
          <w:rFonts w:ascii="Verdana" w:hAnsi="Verdana"/>
        </w:rPr>
        <w:t xml:space="preserve"> Regionene vil bli kontaktet for å komme med innspill på hvilke behov og ønsker de har med tanke på program.</w:t>
      </w:r>
    </w:p>
    <w:p w:rsidR="00275739" w:rsidRDefault="009E43D4" w:rsidP="00BF7988">
      <w:pPr>
        <w:rPr>
          <w:rFonts w:ascii="Verdana" w:hAnsi="Verdana"/>
          <w:szCs w:val="36"/>
        </w:rPr>
      </w:pPr>
      <w:bookmarkStart w:id="25" w:name="_Toc57402918"/>
      <w:r w:rsidRPr="00FB05C6">
        <w:rPr>
          <w:rFonts w:ascii="Verdana" w:hAnsi="Verdana"/>
          <w:b/>
          <w:bCs/>
          <w:szCs w:val="36"/>
        </w:rPr>
        <w:lastRenderedPageBreak/>
        <w:t>V</w:t>
      </w:r>
      <w:r w:rsidR="00BA35AF" w:rsidRPr="00FB05C6">
        <w:rPr>
          <w:rFonts w:ascii="Verdana" w:hAnsi="Verdana"/>
          <w:b/>
          <w:bCs/>
          <w:szCs w:val="36"/>
        </w:rPr>
        <w:t>edtak</w:t>
      </w:r>
      <w:r w:rsidR="00BA35AF" w:rsidRPr="00FB05C6">
        <w:rPr>
          <w:rFonts w:ascii="Verdana" w:hAnsi="Verdana"/>
          <w:szCs w:val="36"/>
        </w:rPr>
        <w:t>:</w:t>
      </w:r>
      <w:bookmarkEnd w:id="19"/>
      <w:bookmarkEnd w:id="20"/>
      <w:bookmarkEnd w:id="21"/>
      <w:bookmarkEnd w:id="22"/>
      <w:bookmarkEnd w:id="23"/>
      <w:bookmarkEnd w:id="24"/>
      <w:r w:rsidR="002A69E9" w:rsidRPr="00FB05C6">
        <w:rPr>
          <w:rFonts w:ascii="Verdana" w:hAnsi="Verdana"/>
          <w:szCs w:val="36"/>
        </w:rPr>
        <w:t xml:space="preserve"> </w:t>
      </w:r>
      <w:bookmarkStart w:id="26" w:name="_Toc471230822"/>
      <w:bookmarkStart w:id="27" w:name="_Toc496628687"/>
      <w:bookmarkStart w:id="28" w:name="_Toc525835944"/>
      <w:bookmarkEnd w:id="25"/>
      <w:r w:rsidR="00F61B20">
        <w:rPr>
          <w:rFonts w:ascii="Verdana" w:hAnsi="Verdana"/>
          <w:szCs w:val="36"/>
        </w:rPr>
        <w:t>Isabel Engan forespør to regionale representanter. Arbeidsgruppen tar et møte når den er satt.</w:t>
      </w:r>
    </w:p>
    <w:p w:rsidR="00DA65DE" w:rsidRDefault="00DA65DE" w:rsidP="007E13C3">
      <w:pPr>
        <w:pStyle w:val="Overskrift1"/>
        <w:rPr>
          <w:rFonts w:ascii="Verdana" w:eastAsia="Calibri" w:hAnsi="Verdana"/>
          <w:kern w:val="0"/>
          <w:sz w:val="24"/>
          <w:szCs w:val="36"/>
          <w:lang w:eastAsia="en-US"/>
        </w:rPr>
      </w:pPr>
      <w:bookmarkStart w:id="29" w:name="_Toc471230829"/>
      <w:bookmarkStart w:id="30" w:name="_Toc496628692"/>
      <w:bookmarkStart w:id="31" w:name="_Toc525835949"/>
      <w:bookmarkStart w:id="32" w:name="_Toc56005730"/>
      <w:bookmarkStart w:id="33" w:name="_Toc57402926"/>
      <w:bookmarkEnd w:id="26"/>
      <w:bookmarkEnd w:id="27"/>
      <w:bookmarkEnd w:id="28"/>
    </w:p>
    <w:p w:rsidR="00CD55CF" w:rsidRPr="007E13C3" w:rsidRDefault="001D1802" w:rsidP="007E13C3">
      <w:pPr>
        <w:pStyle w:val="Overskrift1"/>
        <w:rPr>
          <w:rFonts w:ascii="Verdana" w:hAnsi="Verdana"/>
          <w:sz w:val="36"/>
          <w:szCs w:val="36"/>
        </w:rPr>
      </w:pPr>
      <w:bookmarkStart w:id="34" w:name="_Toc62829108"/>
      <w:r w:rsidRPr="00FB05C6">
        <w:rPr>
          <w:rFonts w:ascii="Verdana" w:hAnsi="Verdana"/>
          <w:sz w:val="36"/>
          <w:szCs w:val="36"/>
        </w:rPr>
        <w:t xml:space="preserve">SAK </w:t>
      </w:r>
      <w:r w:rsidR="007E13C3">
        <w:rPr>
          <w:rFonts w:ascii="Verdana" w:hAnsi="Verdana"/>
          <w:sz w:val="36"/>
          <w:szCs w:val="36"/>
        </w:rPr>
        <w:t>0</w:t>
      </w:r>
      <w:r w:rsidR="00DA65DE">
        <w:rPr>
          <w:rFonts w:ascii="Verdana" w:hAnsi="Verdana"/>
          <w:sz w:val="36"/>
          <w:szCs w:val="36"/>
        </w:rPr>
        <w:t>5</w:t>
      </w:r>
      <w:r w:rsidR="007E13C3">
        <w:rPr>
          <w:rFonts w:ascii="Verdana" w:hAnsi="Verdana"/>
          <w:sz w:val="36"/>
          <w:szCs w:val="36"/>
        </w:rPr>
        <w:t>/21</w:t>
      </w:r>
      <w:r w:rsidR="004B77F1" w:rsidRPr="00FB05C6">
        <w:rPr>
          <w:rFonts w:ascii="Verdana" w:hAnsi="Verdana"/>
          <w:sz w:val="36"/>
          <w:szCs w:val="36"/>
        </w:rPr>
        <w:t xml:space="preserve"> </w:t>
      </w:r>
      <w:bookmarkEnd w:id="29"/>
      <w:bookmarkEnd w:id="30"/>
      <w:bookmarkEnd w:id="31"/>
      <w:bookmarkEnd w:id="32"/>
      <w:bookmarkEnd w:id="33"/>
      <w:r w:rsidR="007E13C3">
        <w:rPr>
          <w:rFonts w:ascii="Verdana" w:hAnsi="Verdana"/>
          <w:sz w:val="36"/>
          <w:szCs w:val="36"/>
        </w:rPr>
        <w:t>Utvalgsarbeid og skoleringshelg</w:t>
      </w:r>
      <w:bookmarkEnd w:id="34"/>
      <w:r w:rsidR="0096385E" w:rsidRPr="00FB05C6">
        <w:rPr>
          <w:rFonts w:ascii="Verdana" w:hAnsi="Verdana"/>
          <w:sz w:val="36"/>
          <w:szCs w:val="36"/>
        </w:rPr>
        <w:t xml:space="preserve"> </w:t>
      </w:r>
    </w:p>
    <w:p w:rsidR="007E13C3" w:rsidRPr="007E13C3" w:rsidRDefault="007E13C3" w:rsidP="00F61B20">
      <w:pPr>
        <w:rPr>
          <w:rFonts w:ascii="Verdana" w:hAnsi="Verdana"/>
        </w:rPr>
      </w:pPr>
      <w:r w:rsidRPr="007E13C3">
        <w:rPr>
          <w:rFonts w:ascii="Verdana" w:hAnsi="Verdana"/>
        </w:rPr>
        <w:t xml:space="preserve">Kristoffer orienterer fra oppstarten og utsettelsen av utvalgshelgen. Ny dato er 19-21 februar. Hvis det ikke kan gjennomføres fysisk blir det gjennomført digitalt. </w:t>
      </w:r>
      <w:r w:rsidR="00F61B20">
        <w:rPr>
          <w:rFonts w:ascii="Verdana" w:hAnsi="Verdana"/>
        </w:rPr>
        <w:t>Dersom det holdes digitalt stiller styret seg disponible til å holde i ulike bolker.</w:t>
      </w:r>
    </w:p>
    <w:p w:rsidR="004B77F1" w:rsidRPr="00FB05C6" w:rsidRDefault="004B77F1" w:rsidP="00FD4709">
      <w:pPr>
        <w:rPr>
          <w:rFonts w:ascii="Verdana" w:hAnsi="Verdana"/>
          <w:lang w:eastAsia="nb-NO"/>
        </w:rPr>
      </w:pPr>
    </w:p>
    <w:p w:rsidR="005A462B" w:rsidRPr="00FB05C6" w:rsidRDefault="009E43D4" w:rsidP="00FD4709">
      <w:pPr>
        <w:rPr>
          <w:rFonts w:ascii="Verdana" w:hAnsi="Verdana"/>
          <w:lang w:eastAsia="nb-NO"/>
        </w:rPr>
      </w:pPr>
      <w:r w:rsidRPr="00FB05C6">
        <w:rPr>
          <w:rFonts w:ascii="Verdana" w:hAnsi="Verdana"/>
          <w:b/>
          <w:lang w:eastAsia="nb-NO"/>
        </w:rPr>
        <w:t>V</w:t>
      </w:r>
      <w:r w:rsidR="004B77F1" w:rsidRPr="00FB05C6">
        <w:rPr>
          <w:rFonts w:ascii="Verdana" w:hAnsi="Verdana"/>
          <w:b/>
          <w:lang w:eastAsia="nb-NO"/>
        </w:rPr>
        <w:t>edtak:</w:t>
      </w:r>
      <w:r w:rsidR="00ED0019" w:rsidRPr="00FB05C6">
        <w:rPr>
          <w:rFonts w:ascii="Verdana" w:hAnsi="Verdana"/>
          <w:lang w:eastAsia="nb-NO"/>
        </w:rPr>
        <w:t xml:space="preserve"> </w:t>
      </w:r>
      <w:r w:rsidR="00F61B20">
        <w:rPr>
          <w:rFonts w:ascii="Verdana" w:hAnsi="Verdana"/>
          <w:lang w:eastAsia="nb-NO"/>
        </w:rPr>
        <w:t>Utvalgshelgen avholdes 19-21 februar. Silje Solvang, Kristoffer Lium, Mariam Tartusy og Irene Elise Hamborg sitter i arbeidsgruppen</w:t>
      </w:r>
    </w:p>
    <w:p w:rsidR="005E4AB1" w:rsidRPr="00FB05C6" w:rsidRDefault="005E4AB1" w:rsidP="00FD4709">
      <w:pPr>
        <w:rPr>
          <w:rFonts w:ascii="Verdana" w:hAnsi="Verdana"/>
          <w:color w:val="000000"/>
          <w:lang w:eastAsia="nb-NO"/>
        </w:rPr>
      </w:pPr>
    </w:p>
    <w:p w:rsidR="007861F9" w:rsidRPr="00FB05C6" w:rsidRDefault="00910DC9" w:rsidP="007861F9">
      <w:pPr>
        <w:pStyle w:val="Overskrift1"/>
        <w:rPr>
          <w:rFonts w:ascii="Verdana" w:hAnsi="Verdana"/>
          <w:sz w:val="36"/>
          <w:szCs w:val="28"/>
        </w:rPr>
      </w:pPr>
      <w:bookmarkStart w:id="35" w:name="_Toc56005732"/>
      <w:bookmarkStart w:id="36" w:name="_Toc57402927"/>
      <w:bookmarkStart w:id="37" w:name="_Toc62829109"/>
      <w:bookmarkStart w:id="38" w:name="_Toc471230817"/>
      <w:bookmarkStart w:id="39" w:name="_Toc496628683"/>
      <w:bookmarkStart w:id="40" w:name="_Toc525835939"/>
      <w:r w:rsidRPr="00FB05C6">
        <w:rPr>
          <w:rFonts w:ascii="Verdana" w:hAnsi="Verdana"/>
          <w:sz w:val="36"/>
          <w:szCs w:val="28"/>
        </w:rPr>
        <w:t xml:space="preserve">SAK </w:t>
      </w:r>
      <w:r w:rsidR="007E13C3">
        <w:rPr>
          <w:rFonts w:ascii="Verdana" w:hAnsi="Verdana"/>
          <w:sz w:val="36"/>
          <w:szCs w:val="28"/>
        </w:rPr>
        <w:t>0</w:t>
      </w:r>
      <w:r w:rsidR="00DA65DE">
        <w:rPr>
          <w:rFonts w:ascii="Verdana" w:hAnsi="Verdana"/>
          <w:sz w:val="36"/>
          <w:szCs w:val="28"/>
        </w:rPr>
        <w:t>6</w:t>
      </w:r>
      <w:r w:rsidR="007E13C3">
        <w:rPr>
          <w:rFonts w:ascii="Verdana" w:hAnsi="Verdana"/>
          <w:sz w:val="36"/>
          <w:szCs w:val="28"/>
        </w:rPr>
        <w:t>/21</w:t>
      </w:r>
      <w:r w:rsidRPr="00FB05C6">
        <w:rPr>
          <w:rFonts w:ascii="Verdana" w:hAnsi="Verdana"/>
          <w:sz w:val="36"/>
          <w:szCs w:val="28"/>
        </w:rPr>
        <w:t xml:space="preserve"> </w:t>
      </w:r>
      <w:bookmarkEnd w:id="35"/>
      <w:r w:rsidR="007E13C3">
        <w:rPr>
          <w:rFonts w:ascii="Verdana" w:hAnsi="Verdana"/>
          <w:sz w:val="36"/>
          <w:szCs w:val="28"/>
        </w:rPr>
        <w:t>Regionene rundt</w:t>
      </w:r>
      <w:bookmarkEnd w:id="36"/>
      <w:bookmarkEnd w:id="37"/>
    </w:p>
    <w:p w:rsidR="00F61B20" w:rsidRDefault="007E13C3" w:rsidP="007E13C3">
      <w:pPr>
        <w:rPr>
          <w:rFonts w:ascii="Verdana" w:hAnsi="Verdana"/>
        </w:rPr>
      </w:pPr>
      <w:r w:rsidRPr="007E13C3">
        <w:rPr>
          <w:rFonts w:ascii="Verdana" w:hAnsi="Verdana"/>
        </w:rPr>
        <w:t xml:space="preserve">Lena Gimse gikk gjennom status for regionene og ga en oppdatering fra Tillitsvalgtsforum søndag 10.01.21. </w:t>
      </w:r>
      <w:r w:rsidR="00F61B20">
        <w:rPr>
          <w:rFonts w:ascii="Verdana" w:hAnsi="Verdana"/>
        </w:rPr>
        <w:t>Sentralstyret snakket om å påminnelser for digital plan B for årsmøtene og avbestillingsfrister med tanke på økonomi.</w:t>
      </w:r>
    </w:p>
    <w:p w:rsidR="00FD4709" w:rsidRPr="007E13C3" w:rsidRDefault="00FD4709" w:rsidP="00FD4709">
      <w:pPr>
        <w:rPr>
          <w:rFonts w:ascii="Verdana" w:hAnsi="Verdana"/>
          <w:lang w:eastAsia="nb-NO"/>
        </w:rPr>
      </w:pPr>
    </w:p>
    <w:p w:rsidR="007743D7" w:rsidRDefault="00FD4709" w:rsidP="00E61B2E">
      <w:pPr>
        <w:rPr>
          <w:rFonts w:ascii="Verdana" w:hAnsi="Verdana"/>
          <w:lang w:eastAsia="nb-NO"/>
        </w:rPr>
      </w:pPr>
      <w:r w:rsidRPr="007E13C3">
        <w:rPr>
          <w:rFonts w:ascii="Verdana" w:hAnsi="Verdana"/>
          <w:b/>
          <w:bCs/>
          <w:lang w:eastAsia="nb-NO"/>
        </w:rPr>
        <w:t>Vedtak</w:t>
      </w:r>
      <w:r w:rsidRPr="007E13C3">
        <w:rPr>
          <w:rFonts w:ascii="Verdana" w:hAnsi="Verdana"/>
          <w:lang w:eastAsia="nb-NO"/>
        </w:rPr>
        <w:t xml:space="preserve">: </w:t>
      </w:r>
      <w:bookmarkEnd w:id="38"/>
      <w:bookmarkEnd w:id="39"/>
      <w:bookmarkEnd w:id="40"/>
      <w:r w:rsidR="00F61B20" w:rsidRPr="007E13C3">
        <w:rPr>
          <w:rFonts w:ascii="Verdana" w:hAnsi="Verdana"/>
        </w:rPr>
        <w:t>Tas til orientering. Sentralstyret vil komme med anbefalinger til regionene om hvilke digitale muligheter som finnes for avstemninger.</w:t>
      </w:r>
      <w:r w:rsidR="00F61B20" w:rsidRPr="007E13C3">
        <w:rPr>
          <w:rFonts w:ascii="Verdana" w:hAnsi="Verdana"/>
          <w:lang w:eastAsia="nb-NO"/>
        </w:rPr>
        <w:t xml:space="preserve"> </w:t>
      </w:r>
    </w:p>
    <w:p w:rsidR="007E13C3" w:rsidRDefault="007E13C3" w:rsidP="00E61B2E">
      <w:pPr>
        <w:rPr>
          <w:rFonts w:ascii="Verdana" w:hAnsi="Verdana"/>
          <w:lang w:eastAsia="nb-NO"/>
        </w:rPr>
      </w:pPr>
    </w:p>
    <w:p w:rsidR="007E13C3" w:rsidRPr="00FB05C6" w:rsidRDefault="007E13C3" w:rsidP="007E13C3">
      <w:pPr>
        <w:pStyle w:val="Overskrift1"/>
        <w:rPr>
          <w:rFonts w:ascii="Verdana" w:hAnsi="Verdana"/>
          <w:sz w:val="36"/>
          <w:szCs w:val="28"/>
        </w:rPr>
      </w:pPr>
      <w:bookmarkStart w:id="41" w:name="_Toc62829110"/>
      <w:r w:rsidRPr="00FB05C6">
        <w:rPr>
          <w:rFonts w:ascii="Verdana" w:hAnsi="Verdana"/>
          <w:sz w:val="36"/>
          <w:szCs w:val="28"/>
        </w:rPr>
        <w:t xml:space="preserve">SAK </w:t>
      </w:r>
      <w:r>
        <w:rPr>
          <w:rFonts w:ascii="Verdana" w:hAnsi="Verdana"/>
          <w:sz w:val="36"/>
          <w:szCs w:val="28"/>
        </w:rPr>
        <w:t>0</w:t>
      </w:r>
      <w:r w:rsidR="00DA65DE">
        <w:rPr>
          <w:rFonts w:ascii="Verdana" w:hAnsi="Verdana"/>
          <w:sz w:val="36"/>
          <w:szCs w:val="28"/>
        </w:rPr>
        <w:t>7</w:t>
      </w:r>
      <w:r>
        <w:rPr>
          <w:rFonts w:ascii="Verdana" w:hAnsi="Verdana"/>
          <w:sz w:val="36"/>
          <w:szCs w:val="28"/>
        </w:rPr>
        <w:t>/21</w:t>
      </w:r>
      <w:r w:rsidRPr="00FB05C6">
        <w:rPr>
          <w:rFonts w:ascii="Verdana" w:hAnsi="Verdana"/>
          <w:sz w:val="36"/>
          <w:szCs w:val="28"/>
        </w:rPr>
        <w:t xml:space="preserve"> </w:t>
      </w:r>
      <w:r>
        <w:rPr>
          <w:rFonts w:ascii="Verdana" w:hAnsi="Verdana"/>
          <w:sz w:val="36"/>
          <w:szCs w:val="28"/>
        </w:rPr>
        <w:t>Region</w:t>
      </w:r>
      <w:r w:rsidR="00944C2A">
        <w:rPr>
          <w:rFonts w:ascii="Verdana" w:hAnsi="Verdana"/>
          <w:sz w:val="36"/>
          <w:szCs w:val="28"/>
        </w:rPr>
        <w:t>ale årsmøter</w:t>
      </w:r>
      <w:bookmarkEnd w:id="41"/>
      <w:r w:rsidR="00944C2A">
        <w:rPr>
          <w:rFonts w:ascii="Verdana" w:hAnsi="Verdana"/>
          <w:sz w:val="36"/>
          <w:szCs w:val="28"/>
        </w:rPr>
        <w:t xml:space="preserve"> </w:t>
      </w:r>
    </w:p>
    <w:p w:rsidR="00944C2A" w:rsidRPr="00944C2A" w:rsidRDefault="00F61B20" w:rsidP="00944C2A">
      <w:pPr>
        <w:rPr>
          <w:rFonts w:ascii="Verdana" w:hAnsi="Verdana"/>
        </w:rPr>
      </w:pPr>
      <w:r>
        <w:rPr>
          <w:rFonts w:ascii="Verdana" w:hAnsi="Verdana"/>
        </w:rPr>
        <w:t xml:space="preserve">Sentralstyre stiller med en representant på regionenes årsmøter. Man tar høyde for at sannsynligheten er stor for at man må delta digitalt, uavhengig om regionene kan gjennomføre digitalt eller fysisk. </w:t>
      </w:r>
    </w:p>
    <w:p w:rsidR="00F61B20" w:rsidRDefault="00F61B20" w:rsidP="00944C2A">
      <w:pPr>
        <w:rPr>
          <w:rFonts w:ascii="Verdana" w:hAnsi="Verdana"/>
        </w:rPr>
      </w:pPr>
    </w:p>
    <w:p w:rsidR="00F61B20" w:rsidRDefault="00F61B20" w:rsidP="00944C2A">
      <w:pPr>
        <w:rPr>
          <w:rFonts w:ascii="Verdana" w:hAnsi="Verdana"/>
        </w:rPr>
      </w:pPr>
      <w:r>
        <w:rPr>
          <w:rFonts w:ascii="Verdana" w:hAnsi="Verdana"/>
        </w:rPr>
        <w:t>Representanter til regionale årsmøter</w:t>
      </w:r>
    </w:p>
    <w:p w:rsidR="00944C2A" w:rsidRPr="00944C2A" w:rsidRDefault="00944C2A" w:rsidP="00944C2A">
      <w:pPr>
        <w:rPr>
          <w:rFonts w:ascii="Verdana" w:hAnsi="Verdana"/>
        </w:rPr>
      </w:pPr>
      <w:r w:rsidRPr="00944C2A">
        <w:rPr>
          <w:rFonts w:ascii="Verdana" w:hAnsi="Verdana"/>
        </w:rPr>
        <w:t xml:space="preserve">5-7. mars: </w:t>
      </w:r>
      <w:r w:rsidR="00F61B20">
        <w:rPr>
          <w:rFonts w:ascii="Verdana" w:hAnsi="Verdana"/>
        </w:rPr>
        <w:t xml:space="preserve">årsmøte til region </w:t>
      </w:r>
      <w:r w:rsidRPr="00944C2A">
        <w:rPr>
          <w:rFonts w:ascii="Verdana" w:hAnsi="Verdana"/>
        </w:rPr>
        <w:t xml:space="preserve">midt </w:t>
      </w:r>
      <w:r w:rsidR="00F61B20">
        <w:rPr>
          <w:rFonts w:ascii="Verdana" w:hAnsi="Verdana"/>
        </w:rPr>
        <w:t>–</w:t>
      </w:r>
      <w:r w:rsidRPr="00944C2A">
        <w:rPr>
          <w:rFonts w:ascii="Verdana" w:hAnsi="Verdana"/>
        </w:rPr>
        <w:t xml:space="preserve"> Kristoffer</w:t>
      </w:r>
      <w:r w:rsidR="00F61B20">
        <w:rPr>
          <w:rFonts w:ascii="Verdana" w:hAnsi="Verdana"/>
        </w:rPr>
        <w:t xml:space="preserve"> Lium</w:t>
      </w:r>
    </w:p>
    <w:p w:rsidR="00944C2A" w:rsidRPr="00944C2A" w:rsidRDefault="00944C2A" w:rsidP="00944C2A">
      <w:pPr>
        <w:rPr>
          <w:rFonts w:ascii="Verdana" w:hAnsi="Verdana"/>
        </w:rPr>
      </w:pPr>
      <w:r w:rsidRPr="00944C2A">
        <w:rPr>
          <w:rFonts w:ascii="Verdana" w:hAnsi="Verdana"/>
        </w:rPr>
        <w:t xml:space="preserve">12-14: </w:t>
      </w:r>
      <w:r w:rsidR="00F61B20">
        <w:rPr>
          <w:rFonts w:ascii="Verdana" w:hAnsi="Verdana"/>
        </w:rPr>
        <w:t xml:space="preserve">årsmøtene til region </w:t>
      </w:r>
      <w:r w:rsidRPr="00944C2A">
        <w:rPr>
          <w:rFonts w:ascii="Verdana" w:hAnsi="Verdana"/>
        </w:rPr>
        <w:t xml:space="preserve">øst og </w:t>
      </w:r>
      <w:r w:rsidR="00F61B20">
        <w:rPr>
          <w:rFonts w:ascii="Verdana" w:hAnsi="Verdana"/>
        </w:rPr>
        <w:t xml:space="preserve">region </w:t>
      </w:r>
      <w:r w:rsidRPr="00944C2A">
        <w:rPr>
          <w:rFonts w:ascii="Verdana" w:hAnsi="Verdana"/>
        </w:rPr>
        <w:t>sør – Ida</w:t>
      </w:r>
      <w:r w:rsidR="00F61B20">
        <w:rPr>
          <w:rFonts w:ascii="Verdana" w:hAnsi="Verdana"/>
        </w:rPr>
        <w:t xml:space="preserve"> Sødahl Utne</w:t>
      </w:r>
      <w:r w:rsidRPr="00944C2A">
        <w:rPr>
          <w:rFonts w:ascii="Verdana" w:hAnsi="Verdana"/>
        </w:rPr>
        <w:t xml:space="preserve"> (øst) og Lena </w:t>
      </w:r>
      <w:r w:rsidR="00F61B20">
        <w:rPr>
          <w:rFonts w:ascii="Verdana" w:hAnsi="Verdana"/>
        </w:rPr>
        <w:t xml:space="preserve">Gimse </w:t>
      </w:r>
      <w:r w:rsidRPr="00944C2A">
        <w:rPr>
          <w:rFonts w:ascii="Verdana" w:hAnsi="Verdana"/>
        </w:rPr>
        <w:t>(sør)</w:t>
      </w:r>
    </w:p>
    <w:p w:rsidR="00944C2A" w:rsidRPr="00944C2A" w:rsidRDefault="00944C2A" w:rsidP="00944C2A">
      <w:pPr>
        <w:rPr>
          <w:rFonts w:ascii="Verdana" w:hAnsi="Verdana"/>
        </w:rPr>
      </w:pPr>
      <w:r w:rsidRPr="00944C2A">
        <w:rPr>
          <w:rFonts w:ascii="Verdana" w:hAnsi="Verdana"/>
        </w:rPr>
        <w:t xml:space="preserve">19-21. mars: </w:t>
      </w:r>
      <w:r w:rsidR="00F61B20">
        <w:rPr>
          <w:rFonts w:ascii="Verdana" w:hAnsi="Verdana"/>
        </w:rPr>
        <w:t xml:space="preserve">årsmøte til region </w:t>
      </w:r>
      <w:r w:rsidRPr="00944C2A">
        <w:rPr>
          <w:rFonts w:ascii="Verdana" w:hAnsi="Verdana"/>
        </w:rPr>
        <w:t xml:space="preserve">vest - Christian </w:t>
      </w:r>
      <w:r w:rsidR="00F61B20">
        <w:rPr>
          <w:rFonts w:ascii="Verdana" w:hAnsi="Verdana"/>
        </w:rPr>
        <w:t>Thon</w:t>
      </w:r>
    </w:p>
    <w:p w:rsidR="00944C2A" w:rsidRPr="00944C2A" w:rsidRDefault="00944C2A" w:rsidP="00944C2A">
      <w:pPr>
        <w:rPr>
          <w:rFonts w:ascii="Verdana" w:hAnsi="Verdana"/>
        </w:rPr>
      </w:pPr>
      <w:r w:rsidRPr="00944C2A">
        <w:rPr>
          <w:rFonts w:ascii="Verdana" w:hAnsi="Verdana"/>
        </w:rPr>
        <w:lastRenderedPageBreak/>
        <w:t xml:space="preserve">26-28. mars: </w:t>
      </w:r>
      <w:r w:rsidR="00F61B20">
        <w:rPr>
          <w:rFonts w:ascii="Verdana" w:hAnsi="Verdana"/>
        </w:rPr>
        <w:t>årsmøte til region nord – Isabel Engan</w:t>
      </w:r>
    </w:p>
    <w:p w:rsidR="007E13C3" w:rsidRPr="00944C2A" w:rsidRDefault="007E13C3" w:rsidP="007E13C3">
      <w:pPr>
        <w:rPr>
          <w:rFonts w:ascii="Verdana" w:hAnsi="Verdana"/>
          <w:lang w:eastAsia="nb-NO"/>
        </w:rPr>
      </w:pPr>
    </w:p>
    <w:p w:rsidR="00944C2A" w:rsidRPr="00944C2A" w:rsidRDefault="007E13C3" w:rsidP="00944C2A">
      <w:pPr>
        <w:rPr>
          <w:rFonts w:ascii="Verdana" w:hAnsi="Verdana"/>
        </w:rPr>
      </w:pPr>
      <w:r w:rsidRPr="00944C2A">
        <w:rPr>
          <w:rFonts w:ascii="Verdana" w:hAnsi="Verdana"/>
          <w:b/>
          <w:bCs/>
          <w:lang w:eastAsia="nb-NO"/>
        </w:rPr>
        <w:t>Vedtak</w:t>
      </w:r>
      <w:r w:rsidR="00944C2A" w:rsidRPr="00944C2A">
        <w:rPr>
          <w:rFonts w:ascii="Verdana" w:hAnsi="Verdana"/>
          <w:lang w:eastAsia="nb-NO"/>
        </w:rPr>
        <w:t xml:space="preserve">: </w:t>
      </w:r>
      <w:r w:rsidR="00944C2A" w:rsidRPr="00944C2A">
        <w:rPr>
          <w:rFonts w:ascii="Verdana" w:hAnsi="Verdana"/>
        </w:rPr>
        <w:t>Lena sender ut mail til regionene og informerer</w:t>
      </w:r>
    </w:p>
    <w:p w:rsidR="007E13C3" w:rsidRPr="007E13C3" w:rsidRDefault="007E13C3" w:rsidP="007E13C3">
      <w:pPr>
        <w:rPr>
          <w:rFonts w:ascii="Verdana" w:hAnsi="Verdana"/>
          <w:lang w:eastAsia="nb-NO"/>
        </w:rPr>
      </w:pPr>
    </w:p>
    <w:p w:rsidR="007E13C3" w:rsidRDefault="007E13C3" w:rsidP="00E61B2E">
      <w:pPr>
        <w:rPr>
          <w:rFonts w:ascii="Verdana" w:hAnsi="Verdana"/>
          <w:lang w:eastAsia="nb-NO"/>
        </w:rPr>
      </w:pPr>
    </w:p>
    <w:p w:rsidR="007E13C3" w:rsidRPr="008B2056" w:rsidRDefault="007E13C3" w:rsidP="007E13C3">
      <w:pPr>
        <w:pStyle w:val="Overskrift1"/>
        <w:rPr>
          <w:rFonts w:ascii="Verdana" w:hAnsi="Verdana"/>
          <w:sz w:val="36"/>
          <w:szCs w:val="28"/>
        </w:rPr>
      </w:pPr>
      <w:bookmarkStart w:id="42" w:name="_Toc62829111"/>
      <w:r w:rsidRPr="008B2056">
        <w:rPr>
          <w:rFonts w:ascii="Verdana" w:hAnsi="Verdana"/>
          <w:sz w:val="36"/>
          <w:szCs w:val="28"/>
        </w:rPr>
        <w:t>SAK 0</w:t>
      </w:r>
      <w:r w:rsidR="00DA65DE" w:rsidRPr="008B2056">
        <w:rPr>
          <w:rFonts w:ascii="Verdana" w:hAnsi="Verdana"/>
          <w:sz w:val="36"/>
          <w:szCs w:val="28"/>
        </w:rPr>
        <w:t>8</w:t>
      </w:r>
      <w:r w:rsidRPr="008B2056">
        <w:rPr>
          <w:rFonts w:ascii="Verdana" w:hAnsi="Verdana"/>
          <w:sz w:val="36"/>
          <w:szCs w:val="28"/>
        </w:rPr>
        <w:t xml:space="preserve">/21 </w:t>
      </w:r>
      <w:r w:rsidR="00944C2A" w:rsidRPr="008B2056">
        <w:rPr>
          <w:rFonts w:ascii="Verdana" w:hAnsi="Verdana"/>
          <w:sz w:val="36"/>
          <w:szCs w:val="28"/>
        </w:rPr>
        <w:t>NBfU i media og sosiale medier</w:t>
      </w:r>
      <w:bookmarkEnd w:id="42"/>
    </w:p>
    <w:p w:rsidR="008B2056" w:rsidRPr="008B2056" w:rsidRDefault="00944C2A" w:rsidP="00944C2A">
      <w:pPr>
        <w:rPr>
          <w:rFonts w:ascii="Verdana" w:hAnsi="Verdana"/>
        </w:rPr>
      </w:pPr>
      <w:r w:rsidRPr="008B2056">
        <w:rPr>
          <w:rFonts w:ascii="Verdana" w:hAnsi="Verdana"/>
        </w:rPr>
        <w:t xml:space="preserve">Silje Solvang orienterer fra sosiale medier. </w:t>
      </w:r>
      <w:r w:rsidR="008B2056" w:rsidRPr="008B2056">
        <w:rPr>
          <w:rFonts w:ascii="Verdana" w:hAnsi="Verdana"/>
        </w:rPr>
        <w:t xml:space="preserve">Julekalenderen slo veldig godt ann i førjulstiden. </w:t>
      </w:r>
      <w:r w:rsidRPr="008B2056">
        <w:rPr>
          <w:rFonts w:ascii="Verdana" w:hAnsi="Verdana"/>
        </w:rPr>
        <w:t>Fyrverkerifilmen</w:t>
      </w:r>
      <w:r w:rsidR="008B2056" w:rsidRPr="008B2056">
        <w:rPr>
          <w:rFonts w:ascii="Verdana" w:hAnsi="Verdana"/>
        </w:rPr>
        <w:t>, som er en del av filmprosjektet vi har midler fra LNU,</w:t>
      </w:r>
      <w:r w:rsidRPr="008B2056">
        <w:rPr>
          <w:rFonts w:ascii="Verdana" w:hAnsi="Verdana"/>
        </w:rPr>
        <w:t xml:space="preserve"> ble vist nærmere 100 000 </w:t>
      </w:r>
      <w:r w:rsidR="00F61B20" w:rsidRPr="008B2056">
        <w:rPr>
          <w:rFonts w:ascii="Verdana" w:hAnsi="Verdana"/>
        </w:rPr>
        <w:t>ganger</w:t>
      </w:r>
      <w:r w:rsidRPr="008B2056">
        <w:rPr>
          <w:rFonts w:ascii="Verdana" w:hAnsi="Verdana"/>
        </w:rPr>
        <w:t xml:space="preserve">. Kjente folk som Mads Hansen, Isabel </w:t>
      </w:r>
      <w:proofErr w:type="spellStart"/>
      <w:r w:rsidRPr="008B2056">
        <w:rPr>
          <w:rFonts w:ascii="Verdana" w:hAnsi="Verdana"/>
        </w:rPr>
        <w:t>Raad</w:t>
      </w:r>
      <w:proofErr w:type="spellEnd"/>
      <w:r w:rsidRPr="008B2056">
        <w:rPr>
          <w:rFonts w:ascii="Verdana" w:hAnsi="Verdana"/>
        </w:rPr>
        <w:t xml:space="preserve"> </w:t>
      </w:r>
      <w:r w:rsidR="008B2056" w:rsidRPr="008B2056">
        <w:rPr>
          <w:rFonts w:ascii="Verdana" w:hAnsi="Verdana"/>
        </w:rPr>
        <w:t>og flere andre d</w:t>
      </w:r>
      <w:r w:rsidRPr="008B2056">
        <w:rPr>
          <w:rFonts w:ascii="Verdana" w:hAnsi="Verdana"/>
        </w:rPr>
        <w:t xml:space="preserve">elte filmen på </w:t>
      </w:r>
      <w:r w:rsidR="00F61B20" w:rsidRPr="008B2056">
        <w:rPr>
          <w:rFonts w:ascii="Verdana" w:hAnsi="Verdana"/>
        </w:rPr>
        <w:t>Instagram</w:t>
      </w:r>
      <w:r w:rsidR="008B2056" w:rsidRPr="008B2056">
        <w:rPr>
          <w:rFonts w:ascii="Verdana" w:hAnsi="Verdana"/>
        </w:rPr>
        <w:t>.</w:t>
      </w:r>
    </w:p>
    <w:p w:rsidR="00944C2A" w:rsidRPr="008B2056" w:rsidRDefault="008B2056" w:rsidP="00944C2A">
      <w:pPr>
        <w:rPr>
          <w:rFonts w:ascii="Verdana" w:hAnsi="Verdana"/>
        </w:rPr>
      </w:pPr>
      <w:r w:rsidRPr="008B2056">
        <w:rPr>
          <w:rFonts w:ascii="Verdana" w:hAnsi="Verdana"/>
        </w:rPr>
        <w:t>Kristoffer Lium orienterte fra arbeidet med den nye hjemmesidene. Det er satt ned en gruppe med representanter fra regionene så alle ledd i NBfU får komme med innspill i prosessen.</w:t>
      </w:r>
    </w:p>
    <w:p w:rsidR="007E13C3" w:rsidRPr="008B2056" w:rsidRDefault="007E13C3" w:rsidP="007E13C3">
      <w:pPr>
        <w:rPr>
          <w:rFonts w:ascii="Verdana" w:hAnsi="Verdana"/>
          <w:lang w:eastAsia="nb-NO"/>
        </w:rPr>
      </w:pPr>
    </w:p>
    <w:p w:rsidR="00944C2A" w:rsidRPr="00944C2A" w:rsidRDefault="007E13C3" w:rsidP="00944C2A">
      <w:pPr>
        <w:rPr>
          <w:rFonts w:ascii="Verdana" w:hAnsi="Verdana"/>
        </w:rPr>
      </w:pPr>
      <w:r w:rsidRPr="008B2056">
        <w:rPr>
          <w:rFonts w:ascii="Verdana" w:hAnsi="Verdana"/>
          <w:b/>
          <w:bCs/>
          <w:lang w:eastAsia="nb-NO"/>
        </w:rPr>
        <w:t>Vedtak</w:t>
      </w:r>
      <w:r w:rsidR="00944C2A" w:rsidRPr="008B2056">
        <w:rPr>
          <w:rFonts w:ascii="Verdana" w:hAnsi="Verdana"/>
          <w:lang w:eastAsia="nb-NO"/>
        </w:rPr>
        <w:t xml:space="preserve">: </w:t>
      </w:r>
      <w:r w:rsidR="008B2056" w:rsidRPr="008B2056">
        <w:rPr>
          <w:rFonts w:ascii="Verdana" w:hAnsi="Verdana"/>
          <w:lang w:eastAsia="nb-NO"/>
        </w:rPr>
        <w:t xml:space="preserve">Sentralstyret applauderer innsatsen bak fyrverkerifilmen. Sakene </w:t>
      </w:r>
      <w:r w:rsidR="008B2056" w:rsidRPr="008B2056">
        <w:rPr>
          <w:rFonts w:ascii="Verdana" w:hAnsi="Verdana"/>
        </w:rPr>
        <w:t>t</w:t>
      </w:r>
      <w:r w:rsidR="00944C2A" w:rsidRPr="008B2056">
        <w:rPr>
          <w:rFonts w:ascii="Verdana" w:hAnsi="Verdana"/>
        </w:rPr>
        <w:t>as til orientering</w:t>
      </w:r>
    </w:p>
    <w:p w:rsidR="007E13C3" w:rsidRPr="007E13C3" w:rsidRDefault="007E13C3" w:rsidP="007E13C3">
      <w:pPr>
        <w:rPr>
          <w:rFonts w:ascii="Verdana" w:hAnsi="Verdana"/>
          <w:lang w:eastAsia="nb-NO"/>
        </w:rPr>
      </w:pPr>
    </w:p>
    <w:p w:rsidR="007E13C3" w:rsidRDefault="007E13C3" w:rsidP="00E61B2E">
      <w:pPr>
        <w:rPr>
          <w:rFonts w:ascii="Verdana" w:hAnsi="Verdana"/>
          <w:lang w:eastAsia="nb-NO"/>
        </w:rPr>
      </w:pPr>
    </w:p>
    <w:p w:rsidR="007E13C3" w:rsidRPr="004A05E0" w:rsidRDefault="007E13C3" w:rsidP="007E13C3">
      <w:pPr>
        <w:pStyle w:val="Overskrift1"/>
        <w:rPr>
          <w:rFonts w:ascii="Verdana" w:hAnsi="Verdana"/>
          <w:sz w:val="36"/>
          <w:szCs w:val="28"/>
        </w:rPr>
      </w:pPr>
      <w:bookmarkStart w:id="43" w:name="_Toc62829112"/>
      <w:r w:rsidRPr="004A05E0">
        <w:rPr>
          <w:rFonts w:ascii="Verdana" w:hAnsi="Verdana"/>
          <w:sz w:val="36"/>
          <w:szCs w:val="28"/>
        </w:rPr>
        <w:t>SAK 0</w:t>
      </w:r>
      <w:r w:rsidR="00DA65DE" w:rsidRPr="004A05E0">
        <w:rPr>
          <w:rFonts w:ascii="Verdana" w:hAnsi="Verdana"/>
          <w:sz w:val="36"/>
          <w:szCs w:val="28"/>
        </w:rPr>
        <w:t>9</w:t>
      </w:r>
      <w:r w:rsidRPr="004A05E0">
        <w:rPr>
          <w:rFonts w:ascii="Verdana" w:hAnsi="Verdana"/>
          <w:sz w:val="36"/>
          <w:szCs w:val="28"/>
        </w:rPr>
        <w:t xml:space="preserve">/21 </w:t>
      </w:r>
      <w:r w:rsidR="00FB50AC" w:rsidRPr="004A05E0">
        <w:rPr>
          <w:rFonts w:ascii="Verdana" w:hAnsi="Verdana"/>
          <w:sz w:val="36"/>
          <w:szCs w:val="28"/>
        </w:rPr>
        <w:t>Internasjonalt samarbeid</w:t>
      </w:r>
      <w:bookmarkEnd w:id="43"/>
    </w:p>
    <w:p w:rsidR="004A05E0" w:rsidRDefault="00FB50AC" w:rsidP="00FB50AC">
      <w:pPr>
        <w:rPr>
          <w:rFonts w:ascii="Verdana" w:hAnsi="Verdana"/>
        </w:rPr>
      </w:pPr>
      <w:r w:rsidRPr="004A05E0">
        <w:rPr>
          <w:rFonts w:ascii="Verdana" w:hAnsi="Verdana"/>
        </w:rPr>
        <w:t>I</w:t>
      </w:r>
      <w:r w:rsidR="004A05E0" w:rsidRPr="004A05E0">
        <w:rPr>
          <w:rFonts w:ascii="Verdana" w:hAnsi="Verdana"/>
        </w:rPr>
        <w:t xml:space="preserve">rene </w:t>
      </w:r>
      <w:r w:rsidRPr="004A05E0">
        <w:rPr>
          <w:rFonts w:ascii="Verdana" w:hAnsi="Verdana"/>
        </w:rPr>
        <w:t>E</w:t>
      </w:r>
      <w:r w:rsidR="004A05E0" w:rsidRPr="004A05E0">
        <w:rPr>
          <w:rFonts w:ascii="Verdana" w:hAnsi="Verdana"/>
        </w:rPr>
        <w:t>lise Hamborg orienterte fra møtene med internasjonal avdeling i Norges Blindeforbund og NOREC</w:t>
      </w:r>
      <w:r w:rsidRPr="004A05E0">
        <w:rPr>
          <w:rFonts w:ascii="Verdana" w:hAnsi="Verdana"/>
        </w:rPr>
        <w:t xml:space="preserve"> </w:t>
      </w:r>
      <w:r w:rsidR="004A05E0" w:rsidRPr="004A05E0">
        <w:rPr>
          <w:rFonts w:ascii="Verdana" w:hAnsi="Verdana"/>
        </w:rPr>
        <w:t>angående muligheter for et utvekslingsprosjekt der internasjonalt utvalg i NBfU får være med i hele prosessen fra A til Å. Her kan utvalget lære å jobbe med prosjekter, hvordan man går fra ide til søknad og gjennomføring med partner i sør, og hele veien med NBF i ryggen.</w:t>
      </w:r>
    </w:p>
    <w:p w:rsidR="00C11CEF" w:rsidRPr="004A05E0" w:rsidRDefault="00C11CEF" w:rsidP="00FB50AC">
      <w:pPr>
        <w:rPr>
          <w:rFonts w:ascii="Verdana" w:hAnsi="Verdana"/>
        </w:rPr>
      </w:pPr>
    </w:p>
    <w:p w:rsidR="007E13C3" w:rsidRPr="004A05E0" w:rsidRDefault="007E13C3" w:rsidP="007E13C3">
      <w:pPr>
        <w:rPr>
          <w:rFonts w:ascii="Verdana" w:hAnsi="Verdana"/>
          <w:lang w:eastAsia="nb-NO"/>
        </w:rPr>
      </w:pPr>
      <w:r w:rsidRPr="004A05E0">
        <w:rPr>
          <w:rFonts w:ascii="Verdana" w:hAnsi="Verdana"/>
          <w:b/>
          <w:bCs/>
          <w:lang w:eastAsia="nb-NO"/>
        </w:rPr>
        <w:t>Vedtak</w:t>
      </w:r>
      <w:r w:rsidR="004A05E0" w:rsidRPr="004A05E0">
        <w:rPr>
          <w:rFonts w:ascii="Verdana" w:hAnsi="Verdana"/>
          <w:lang w:eastAsia="nb-NO"/>
        </w:rPr>
        <w:t>: Sentralstyret stiller seg svært positive til prosjektet</w:t>
      </w:r>
      <w:r w:rsidR="009C7B6C">
        <w:rPr>
          <w:rFonts w:ascii="Verdana" w:hAnsi="Verdana"/>
          <w:lang w:eastAsia="nb-NO"/>
        </w:rPr>
        <w:t>, takker internasjonal avdeling som ønsker å støtte opp om og stå som vår samarbeidspartner i dette. Mandat gis til</w:t>
      </w:r>
      <w:r w:rsidR="004A05E0" w:rsidRPr="004A05E0">
        <w:rPr>
          <w:rFonts w:ascii="Verdana" w:hAnsi="Verdana"/>
          <w:lang w:eastAsia="nb-NO"/>
        </w:rPr>
        <w:t xml:space="preserve"> internasjonalt utvalg </w:t>
      </w:r>
      <w:r w:rsidR="009C7B6C">
        <w:rPr>
          <w:rFonts w:ascii="Verdana" w:hAnsi="Verdana"/>
          <w:lang w:eastAsia="nb-NO"/>
        </w:rPr>
        <w:t>for</w:t>
      </w:r>
      <w:r w:rsidR="004A05E0" w:rsidRPr="004A05E0">
        <w:rPr>
          <w:rFonts w:ascii="Verdana" w:hAnsi="Verdana"/>
          <w:lang w:eastAsia="nb-NO"/>
        </w:rPr>
        <w:t xml:space="preserve"> å starte </w:t>
      </w:r>
      <w:r w:rsidR="009C7B6C">
        <w:rPr>
          <w:rFonts w:ascii="Verdana" w:hAnsi="Verdana"/>
          <w:lang w:eastAsia="nb-NO"/>
        </w:rPr>
        <w:t xml:space="preserve">arbeidet. </w:t>
      </w:r>
      <w:r w:rsidR="004A05E0" w:rsidRPr="004A05E0">
        <w:rPr>
          <w:rFonts w:ascii="Verdana" w:hAnsi="Verdana"/>
          <w:lang w:eastAsia="nb-NO"/>
        </w:rPr>
        <w:t>Man ser for seg at det vil bli fokuset for internasjonalt utvalg i årene som kommer dersom man får prosjektets ulike faser godkjent.</w:t>
      </w:r>
    </w:p>
    <w:p w:rsidR="007E13C3" w:rsidRDefault="007E13C3" w:rsidP="00E61B2E">
      <w:pPr>
        <w:rPr>
          <w:rFonts w:ascii="Verdana" w:hAnsi="Verdana"/>
          <w:highlight w:val="yellow"/>
          <w:lang w:eastAsia="nb-NO"/>
        </w:rPr>
      </w:pPr>
    </w:p>
    <w:p w:rsidR="004A05E0" w:rsidRPr="004624E8" w:rsidRDefault="004A05E0" w:rsidP="00E61B2E">
      <w:pPr>
        <w:rPr>
          <w:rFonts w:ascii="Verdana" w:hAnsi="Verdana"/>
          <w:highlight w:val="yellow"/>
          <w:lang w:eastAsia="nb-NO"/>
        </w:rPr>
      </w:pPr>
    </w:p>
    <w:p w:rsidR="007E13C3" w:rsidRPr="00791C1A" w:rsidRDefault="007E13C3" w:rsidP="007E13C3">
      <w:pPr>
        <w:pStyle w:val="Overskrift1"/>
        <w:rPr>
          <w:rFonts w:ascii="Verdana" w:hAnsi="Verdana"/>
          <w:sz w:val="36"/>
          <w:szCs w:val="28"/>
        </w:rPr>
      </w:pPr>
      <w:bookmarkStart w:id="44" w:name="_Toc62829113"/>
      <w:r w:rsidRPr="00791C1A">
        <w:rPr>
          <w:rFonts w:ascii="Verdana" w:hAnsi="Verdana"/>
          <w:sz w:val="36"/>
          <w:szCs w:val="28"/>
        </w:rPr>
        <w:lastRenderedPageBreak/>
        <w:t>SAK 1</w:t>
      </w:r>
      <w:r w:rsidR="00DA65DE" w:rsidRPr="00791C1A">
        <w:rPr>
          <w:rFonts w:ascii="Verdana" w:hAnsi="Verdana"/>
          <w:sz w:val="36"/>
          <w:szCs w:val="28"/>
        </w:rPr>
        <w:t>0</w:t>
      </w:r>
      <w:r w:rsidRPr="00791C1A">
        <w:rPr>
          <w:rFonts w:ascii="Verdana" w:hAnsi="Verdana"/>
          <w:sz w:val="36"/>
          <w:szCs w:val="28"/>
        </w:rPr>
        <w:t>/21 Innsendte forslag til vedtektsendringer</w:t>
      </w:r>
      <w:bookmarkEnd w:id="44"/>
    </w:p>
    <w:p w:rsidR="007E13C3" w:rsidRPr="00791C1A" w:rsidRDefault="00FB50AC" w:rsidP="00FB50AC">
      <w:pPr>
        <w:rPr>
          <w:rFonts w:ascii="Verdana" w:hAnsi="Verdana"/>
          <w:lang w:eastAsia="nb-NO"/>
        </w:rPr>
      </w:pPr>
      <w:r w:rsidRPr="00791C1A">
        <w:rPr>
          <w:rFonts w:ascii="Verdana" w:hAnsi="Verdana"/>
        </w:rPr>
        <w:t>Sentralstyret gjennomgikk de 1</w:t>
      </w:r>
      <w:r w:rsidR="00791C1A">
        <w:rPr>
          <w:rFonts w:ascii="Verdana" w:hAnsi="Verdana"/>
        </w:rPr>
        <w:t>5</w:t>
      </w:r>
      <w:r w:rsidRPr="00791C1A">
        <w:rPr>
          <w:rFonts w:ascii="Verdana" w:hAnsi="Verdana"/>
        </w:rPr>
        <w:t xml:space="preserve"> innkommende forslagene.</w:t>
      </w:r>
    </w:p>
    <w:p w:rsidR="007E13C3" w:rsidRPr="00791C1A" w:rsidRDefault="007E13C3" w:rsidP="007E13C3">
      <w:pPr>
        <w:rPr>
          <w:rFonts w:ascii="Verdana" w:hAnsi="Verdana"/>
          <w:lang w:eastAsia="nb-NO"/>
        </w:rPr>
      </w:pPr>
    </w:p>
    <w:p w:rsidR="007E13C3" w:rsidRPr="00791C1A" w:rsidRDefault="007E13C3" w:rsidP="007E13C3">
      <w:pPr>
        <w:rPr>
          <w:rFonts w:ascii="Verdana" w:hAnsi="Verdana"/>
        </w:rPr>
      </w:pPr>
      <w:r w:rsidRPr="00791C1A">
        <w:rPr>
          <w:rFonts w:ascii="Verdana" w:hAnsi="Verdana"/>
          <w:b/>
          <w:bCs/>
          <w:lang w:eastAsia="nb-NO"/>
        </w:rPr>
        <w:t>Vedtak</w:t>
      </w:r>
      <w:r w:rsidR="00AF7514" w:rsidRPr="00791C1A">
        <w:rPr>
          <w:rFonts w:ascii="Verdana" w:hAnsi="Verdana"/>
          <w:lang w:eastAsia="nb-NO"/>
        </w:rPr>
        <w:t xml:space="preserve">: </w:t>
      </w:r>
      <w:r w:rsidR="004A05E0" w:rsidRPr="00791C1A">
        <w:rPr>
          <w:rFonts w:ascii="Verdana" w:hAnsi="Verdana"/>
          <w:lang w:eastAsia="nb-NO"/>
        </w:rPr>
        <w:t>Sentralstyret</w:t>
      </w:r>
      <w:r w:rsidR="004A05E0">
        <w:rPr>
          <w:rFonts w:ascii="Verdana" w:hAnsi="Verdana"/>
          <w:lang w:eastAsia="nb-NO"/>
        </w:rPr>
        <w:t xml:space="preserve"> har behandlet alle forslag til endring av </w:t>
      </w:r>
      <w:r w:rsidR="00791C1A">
        <w:rPr>
          <w:rFonts w:ascii="Verdana" w:hAnsi="Verdana"/>
          <w:lang w:eastAsia="nb-NO"/>
        </w:rPr>
        <w:t>vedtektene</w:t>
      </w:r>
      <w:r w:rsidR="004A05E0">
        <w:rPr>
          <w:rFonts w:ascii="Verdana" w:hAnsi="Verdana"/>
          <w:lang w:eastAsia="nb-NO"/>
        </w:rPr>
        <w:t xml:space="preserve"> som kom innen fristen</w:t>
      </w:r>
      <w:r w:rsidR="00791C1A">
        <w:rPr>
          <w:rFonts w:ascii="Verdana" w:hAnsi="Verdana"/>
          <w:lang w:eastAsia="nb-NO"/>
        </w:rPr>
        <w:t xml:space="preserve"> 15.01 slik satt av paragraf 14.2. </w:t>
      </w:r>
      <w:r w:rsidR="00791C1A" w:rsidRPr="00791C1A">
        <w:rPr>
          <w:rFonts w:ascii="Verdana" w:hAnsi="Verdana"/>
        </w:rPr>
        <w:t>Endringsforslag og sentra</w:t>
      </w:r>
      <w:r w:rsidR="00791C1A">
        <w:rPr>
          <w:rFonts w:ascii="Verdana" w:hAnsi="Verdana"/>
        </w:rPr>
        <w:t>lstyrets innsti</w:t>
      </w:r>
      <w:r w:rsidR="00C11CEF">
        <w:rPr>
          <w:rFonts w:ascii="Verdana" w:hAnsi="Verdana"/>
        </w:rPr>
        <w:t>lling</w:t>
      </w:r>
      <w:r w:rsidR="00791C1A">
        <w:rPr>
          <w:rFonts w:ascii="Verdana" w:hAnsi="Verdana"/>
        </w:rPr>
        <w:t xml:space="preserve"> </w:t>
      </w:r>
      <w:r w:rsidR="00791C1A" w:rsidRPr="00791C1A">
        <w:rPr>
          <w:rFonts w:ascii="Verdana" w:hAnsi="Verdana"/>
        </w:rPr>
        <w:t>sendes til behandling i de regionale årsmøtene innen 1. mars.</w:t>
      </w:r>
    </w:p>
    <w:p w:rsidR="007E13C3" w:rsidRDefault="007E13C3" w:rsidP="00E61B2E">
      <w:pPr>
        <w:rPr>
          <w:rFonts w:ascii="Verdana" w:hAnsi="Verdana"/>
          <w:lang w:eastAsia="nb-NO"/>
        </w:rPr>
      </w:pPr>
    </w:p>
    <w:p w:rsidR="007E13C3" w:rsidRPr="00FB05C6" w:rsidRDefault="007E13C3" w:rsidP="007E13C3">
      <w:pPr>
        <w:pStyle w:val="Overskrift1"/>
        <w:rPr>
          <w:rFonts w:ascii="Verdana" w:hAnsi="Verdana"/>
          <w:sz w:val="36"/>
          <w:szCs w:val="28"/>
        </w:rPr>
      </w:pPr>
      <w:bookmarkStart w:id="45" w:name="_Toc62829114"/>
      <w:r w:rsidRPr="00FB05C6">
        <w:rPr>
          <w:rFonts w:ascii="Verdana" w:hAnsi="Verdana"/>
          <w:sz w:val="36"/>
          <w:szCs w:val="28"/>
        </w:rPr>
        <w:t xml:space="preserve">SAK </w:t>
      </w:r>
      <w:r>
        <w:rPr>
          <w:rFonts w:ascii="Verdana" w:hAnsi="Verdana"/>
          <w:sz w:val="36"/>
          <w:szCs w:val="28"/>
        </w:rPr>
        <w:t>1</w:t>
      </w:r>
      <w:r w:rsidR="00DA65DE">
        <w:rPr>
          <w:rFonts w:ascii="Verdana" w:hAnsi="Verdana"/>
          <w:sz w:val="36"/>
          <w:szCs w:val="28"/>
        </w:rPr>
        <w:t>1</w:t>
      </w:r>
      <w:r>
        <w:rPr>
          <w:rFonts w:ascii="Verdana" w:hAnsi="Verdana"/>
          <w:sz w:val="36"/>
          <w:szCs w:val="28"/>
        </w:rPr>
        <w:t>/21</w:t>
      </w:r>
      <w:r w:rsidRPr="00FB05C6">
        <w:rPr>
          <w:rFonts w:ascii="Verdana" w:hAnsi="Verdana"/>
          <w:sz w:val="36"/>
          <w:szCs w:val="28"/>
        </w:rPr>
        <w:t xml:space="preserve"> </w:t>
      </w:r>
      <w:r>
        <w:rPr>
          <w:rFonts w:ascii="Verdana" w:hAnsi="Verdana"/>
          <w:sz w:val="36"/>
          <w:szCs w:val="28"/>
        </w:rPr>
        <w:t>Trygghetsgruppen</w:t>
      </w:r>
      <w:bookmarkEnd w:id="45"/>
    </w:p>
    <w:p w:rsidR="007E13C3" w:rsidRPr="007E13C3" w:rsidRDefault="007E13C3" w:rsidP="007E13C3">
      <w:pPr>
        <w:rPr>
          <w:rFonts w:ascii="Verdana" w:hAnsi="Verdana"/>
          <w:lang w:eastAsia="nb-NO"/>
        </w:rPr>
      </w:pPr>
      <w:r>
        <w:rPr>
          <w:rFonts w:ascii="Verdana" w:hAnsi="Verdana"/>
        </w:rPr>
        <w:t>Irene Elise Hamborg orienterte om prosessen med innhenting av de eksterne jamfør mandat. Trygghetsgruppen for 2021 er nå komplett og har startet sitt arbeid.</w:t>
      </w:r>
    </w:p>
    <w:p w:rsidR="007E13C3" w:rsidRPr="007E13C3" w:rsidRDefault="007E13C3" w:rsidP="007E13C3">
      <w:pPr>
        <w:rPr>
          <w:rFonts w:ascii="Verdana" w:hAnsi="Verdana"/>
          <w:lang w:eastAsia="nb-NO"/>
        </w:rPr>
      </w:pPr>
    </w:p>
    <w:p w:rsidR="007E13C3" w:rsidRPr="007E13C3" w:rsidRDefault="007E13C3" w:rsidP="007E13C3">
      <w:pPr>
        <w:rPr>
          <w:rFonts w:ascii="Verdana" w:hAnsi="Verdana"/>
          <w:lang w:eastAsia="nb-NO"/>
        </w:rPr>
      </w:pPr>
      <w:r w:rsidRPr="007E13C3">
        <w:rPr>
          <w:rFonts w:ascii="Verdana" w:hAnsi="Verdana"/>
          <w:b/>
          <w:bCs/>
          <w:lang w:eastAsia="nb-NO"/>
        </w:rPr>
        <w:t>Vedtak</w:t>
      </w:r>
      <w:r>
        <w:rPr>
          <w:rFonts w:ascii="Verdana" w:hAnsi="Verdana"/>
          <w:lang w:eastAsia="nb-NO"/>
        </w:rPr>
        <w:t xml:space="preserve">: </w:t>
      </w:r>
      <w:r w:rsidR="004624E8">
        <w:rPr>
          <w:rFonts w:ascii="Verdana" w:hAnsi="Verdana"/>
          <w:lang w:eastAsia="nb-NO"/>
        </w:rPr>
        <w:t>Tas til orientering</w:t>
      </w:r>
    </w:p>
    <w:p w:rsidR="007E13C3" w:rsidRDefault="007E13C3" w:rsidP="00E61B2E">
      <w:pPr>
        <w:rPr>
          <w:rFonts w:ascii="Verdana" w:hAnsi="Verdana"/>
          <w:lang w:eastAsia="nb-NO"/>
        </w:rPr>
      </w:pPr>
    </w:p>
    <w:p w:rsidR="007E13C3" w:rsidRPr="00C11CEF" w:rsidRDefault="007E13C3" w:rsidP="007E13C3">
      <w:pPr>
        <w:pStyle w:val="Overskrift1"/>
        <w:rPr>
          <w:rFonts w:ascii="Verdana" w:hAnsi="Verdana"/>
          <w:sz w:val="36"/>
          <w:szCs w:val="28"/>
        </w:rPr>
      </w:pPr>
      <w:bookmarkStart w:id="46" w:name="_Toc62829115"/>
      <w:r w:rsidRPr="00C11CEF">
        <w:rPr>
          <w:rFonts w:ascii="Verdana" w:hAnsi="Verdana"/>
          <w:sz w:val="36"/>
          <w:szCs w:val="28"/>
        </w:rPr>
        <w:t>SAK 1</w:t>
      </w:r>
      <w:r w:rsidR="00DA65DE" w:rsidRPr="00C11CEF">
        <w:rPr>
          <w:rFonts w:ascii="Verdana" w:hAnsi="Verdana"/>
          <w:sz w:val="36"/>
          <w:szCs w:val="28"/>
        </w:rPr>
        <w:t>2</w:t>
      </w:r>
      <w:r w:rsidRPr="00C11CEF">
        <w:rPr>
          <w:rFonts w:ascii="Verdana" w:hAnsi="Verdana"/>
          <w:sz w:val="36"/>
          <w:szCs w:val="28"/>
        </w:rPr>
        <w:t xml:space="preserve">/21 </w:t>
      </w:r>
      <w:r w:rsidR="007A006E" w:rsidRPr="00C11CEF">
        <w:rPr>
          <w:rFonts w:ascii="Verdana" w:hAnsi="Verdana"/>
          <w:sz w:val="36"/>
          <w:szCs w:val="28"/>
        </w:rPr>
        <w:t>Nordisk leir / norsk leir</w:t>
      </w:r>
      <w:r w:rsidRPr="00C11CEF">
        <w:rPr>
          <w:rFonts w:ascii="Verdana" w:hAnsi="Verdana"/>
          <w:sz w:val="36"/>
          <w:szCs w:val="28"/>
        </w:rPr>
        <w:t xml:space="preserve"> 2021</w:t>
      </w:r>
      <w:bookmarkEnd w:id="46"/>
    </w:p>
    <w:p w:rsidR="007E13C3" w:rsidRDefault="007A006E" w:rsidP="00C11CEF">
      <w:pPr>
        <w:rPr>
          <w:rFonts w:ascii="Verdana" w:hAnsi="Verdana"/>
        </w:rPr>
      </w:pPr>
      <w:r w:rsidRPr="00C11CEF">
        <w:rPr>
          <w:rFonts w:ascii="Verdana" w:hAnsi="Verdana"/>
        </w:rPr>
        <w:t>Sentralstyret diskuterer videre</w:t>
      </w:r>
      <w:r w:rsidR="00C11CEF" w:rsidRPr="00C11CEF">
        <w:rPr>
          <w:rFonts w:ascii="Verdana" w:hAnsi="Verdana"/>
        </w:rPr>
        <w:t xml:space="preserve"> muligheten for å gjennomføre</w:t>
      </w:r>
      <w:r w:rsidRPr="00C11CEF">
        <w:rPr>
          <w:rFonts w:ascii="Verdana" w:hAnsi="Verdana"/>
        </w:rPr>
        <w:t xml:space="preserve"> nordisk leir og </w:t>
      </w:r>
      <w:r w:rsidR="00C11CEF" w:rsidRPr="00C11CEF">
        <w:rPr>
          <w:rFonts w:ascii="Verdana" w:hAnsi="Verdana"/>
        </w:rPr>
        <w:t>om man eventuelt heller skulle tatt en helnorsk leir da alt er bestilt og betalt. Sentralstyret har løpende dialog med BUA slik atman sammen kan gi</w:t>
      </w:r>
      <w:r w:rsidR="00700B1D" w:rsidRPr="00C11CEF">
        <w:rPr>
          <w:rFonts w:ascii="Verdana" w:hAnsi="Verdana"/>
        </w:rPr>
        <w:t xml:space="preserve"> </w:t>
      </w:r>
      <w:r w:rsidR="00C11CEF" w:rsidRPr="00C11CEF">
        <w:rPr>
          <w:rFonts w:ascii="Verdana" w:hAnsi="Verdana"/>
        </w:rPr>
        <w:t xml:space="preserve">et </w:t>
      </w:r>
      <w:r w:rsidR="00700B1D" w:rsidRPr="00C11CEF">
        <w:rPr>
          <w:rFonts w:ascii="Verdana" w:hAnsi="Verdana"/>
        </w:rPr>
        <w:t>best mulig tilbud til</w:t>
      </w:r>
      <w:r w:rsidR="007E13C3" w:rsidRPr="00C11CEF">
        <w:rPr>
          <w:rFonts w:ascii="Verdana" w:hAnsi="Verdana"/>
        </w:rPr>
        <w:t xml:space="preserve"> våre </w:t>
      </w:r>
      <w:r w:rsidR="00700B1D" w:rsidRPr="00C11CEF">
        <w:rPr>
          <w:rFonts w:ascii="Verdana" w:hAnsi="Verdana"/>
        </w:rPr>
        <w:t xml:space="preserve">felles </w:t>
      </w:r>
      <w:r w:rsidR="007E13C3" w:rsidRPr="00C11CEF">
        <w:rPr>
          <w:rFonts w:ascii="Verdana" w:hAnsi="Verdana"/>
        </w:rPr>
        <w:t xml:space="preserve">medlemmer. </w:t>
      </w:r>
    </w:p>
    <w:p w:rsidR="00C11CEF" w:rsidRPr="00C11CEF" w:rsidRDefault="00C11CEF" w:rsidP="00C11CEF">
      <w:pPr>
        <w:rPr>
          <w:rFonts w:ascii="Verdana" w:hAnsi="Verdana"/>
        </w:rPr>
      </w:pPr>
    </w:p>
    <w:p w:rsidR="00C11CEF" w:rsidRPr="00C11CEF" w:rsidRDefault="007E13C3" w:rsidP="00C11CEF">
      <w:pPr>
        <w:rPr>
          <w:rFonts w:ascii="Verdana" w:hAnsi="Verdana"/>
        </w:rPr>
      </w:pPr>
      <w:r w:rsidRPr="00C11CEF">
        <w:rPr>
          <w:rFonts w:ascii="Verdana" w:hAnsi="Verdana"/>
          <w:b/>
          <w:bCs/>
          <w:lang w:eastAsia="nb-NO"/>
        </w:rPr>
        <w:t>Vedtak</w:t>
      </w:r>
      <w:r w:rsidR="00C11CEF" w:rsidRPr="00C11CEF">
        <w:rPr>
          <w:rFonts w:ascii="Verdana" w:hAnsi="Verdana"/>
          <w:lang w:eastAsia="nb-NO"/>
        </w:rPr>
        <w:t>: Sentralstyret sender saken til behandling på n</w:t>
      </w:r>
      <w:r w:rsidR="00C11CEF">
        <w:rPr>
          <w:rFonts w:ascii="Verdana" w:hAnsi="Verdana"/>
          <w:lang w:eastAsia="nb-NO"/>
        </w:rPr>
        <w:t>este møte da man vil ha</w:t>
      </w:r>
      <w:r w:rsidR="00C11CEF" w:rsidRPr="00C11CEF">
        <w:rPr>
          <w:rFonts w:ascii="Verdana" w:hAnsi="Verdana"/>
          <w:lang w:eastAsia="nb-NO"/>
        </w:rPr>
        <w:t xml:space="preserve"> en bedre oversikt over det helhetlige bildet for året og hvilke muligheter man ser. </w:t>
      </w:r>
      <w:r w:rsidR="00C11CEF" w:rsidRPr="00C11CEF">
        <w:rPr>
          <w:rFonts w:ascii="Verdana" w:hAnsi="Verdana"/>
        </w:rPr>
        <w:t xml:space="preserve">Dersom det blir helnorsk mestringsleir vil arbeidsgruppen bestå av Silje Solvang, Kristoffer Lium og Hanne Røksund Johannessen fra kontoret </w:t>
      </w:r>
    </w:p>
    <w:p w:rsidR="007E13C3" w:rsidRPr="007E13C3" w:rsidRDefault="007E13C3" w:rsidP="007E13C3">
      <w:pPr>
        <w:rPr>
          <w:rFonts w:ascii="Verdana" w:hAnsi="Verdana"/>
          <w:lang w:eastAsia="nb-NO"/>
        </w:rPr>
      </w:pPr>
    </w:p>
    <w:p w:rsidR="007E13C3" w:rsidRDefault="007E13C3" w:rsidP="00E61B2E">
      <w:pPr>
        <w:rPr>
          <w:rFonts w:ascii="Verdana" w:hAnsi="Verdana"/>
          <w:lang w:eastAsia="nb-NO"/>
        </w:rPr>
      </w:pPr>
    </w:p>
    <w:p w:rsidR="007E13C3" w:rsidRPr="00C11CEF" w:rsidRDefault="007E13C3" w:rsidP="007E13C3">
      <w:pPr>
        <w:pStyle w:val="Overskrift1"/>
        <w:rPr>
          <w:rFonts w:ascii="Verdana" w:hAnsi="Verdana"/>
          <w:sz w:val="36"/>
          <w:szCs w:val="28"/>
        </w:rPr>
      </w:pPr>
      <w:bookmarkStart w:id="47" w:name="_Toc62829116"/>
      <w:r w:rsidRPr="00C11CEF">
        <w:rPr>
          <w:rFonts w:ascii="Verdana" w:hAnsi="Verdana"/>
          <w:sz w:val="36"/>
          <w:szCs w:val="28"/>
        </w:rPr>
        <w:t>SAK 1</w:t>
      </w:r>
      <w:r w:rsidR="00DA65DE" w:rsidRPr="00C11CEF">
        <w:rPr>
          <w:rFonts w:ascii="Verdana" w:hAnsi="Verdana"/>
          <w:sz w:val="36"/>
          <w:szCs w:val="28"/>
        </w:rPr>
        <w:t>3</w:t>
      </w:r>
      <w:r w:rsidRPr="00C11CEF">
        <w:rPr>
          <w:rFonts w:ascii="Verdana" w:hAnsi="Verdana"/>
          <w:sz w:val="36"/>
          <w:szCs w:val="28"/>
        </w:rPr>
        <w:t>/21 Frifond – interne retningslinjer</w:t>
      </w:r>
      <w:bookmarkEnd w:id="47"/>
    </w:p>
    <w:p w:rsidR="007E13C3" w:rsidRPr="00C11CEF" w:rsidRDefault="00C11CEF" w:rsidP="007E13C3">
      <w:pPr>
        <w:rPr>
          <w:rFonts w:ascii="Verdana" w:hAnsi="Verdana"/>
          <w:lang w:eastAsia="nb-NO"/>
        </w:rPr>
      </w:pPr>
      <w:r w:rsidRPr="00C11CEF">
        <w:rPr>
          <w:rFonts w:ascii="Verdana" w:hAnsi="Verdana"/>
        </w:rPr>
        <w:lastRenderedPageBreak/>
        <w:t xml:space="preserve">Sentralstyret foretar en språklig presisering av når midlene fra Frifond organisasjon skal brukes </w:t>
      </w:r>
      <w:r w:rsidR="00AF7514" w:rsidRPr="00C11CEF">
        <w:rPr>
          <w:rFonts w:ascii="Verdana" w:hAnsi="Verdana"/>
        </w:rPr>
        <w:t>internt</w:t>
      </w:r>
      <w:r w:rsidR="00A31AD2" w:rsidRPr="00C11CEF">
        <w:rPr>
          <w:rFonts w:ascii="Verdana" w:hAnsi="Verdana"/>
        </w:rPr>
        <w:t xml:space="preserve">. </w:t>
      </w:r>
    </w:p>
    <w:p w:rsidR="007E13C3" w:rsidRPr="00C11CEF" w:rsidRDefault="007E13C3" w:rsidP="007E13C3">
      <w:pPr>
        <w:rPr>
          <w:rFonts w:ascii="Verdana" w:hAnsi="Verdana"/>
          <w:lang w:eastAsia="nb-NO"/>
        </w:rPr>
      </w:pPr>
    </w:p>
    <w:p w:rsidR="007E13C3" w:rsidRPr="004624E8" w:rsidRDefault="007E13C3" w:rsidP="007E13C3">
      <w:pPr>
        <w:rPr>
          <w:rFonts w:ascii="Verdana" w:hAnsi="Verdana"/>
          <w:highlight w:val="yellow"/>
          <w:lang w:eastAsia="nb-NO"/>
        </w:rPr>
      </w:pPr>
      <w:r w:rsidRPr="00C11CEF">
        <w:rPr>
          <w:rFonts w:ascii="Verdana" w:hAnsi="Verdana"/>
          <w:b/>
          <w:bCs/>
          <w:lang w:eastAsia="nb-NO"/>
        </w:rPr>
        <w:t>Vedtak</w:t>
      </w:r>
      <w:r w:rsidRPr="00C11CEF">
        <w:rPr>
          <w:rFonts w:ascii="Verdana" w:hAnsi="Verdana"/>
          <w:lang w:eastAsia="nb-NO"/>
        </w:rPr>
        <w:t>: Revidert dokument vedtas med endring av presiseringen om når midlene må brukes av regionene</w:t>
      </w:r>
    </w:p>
    <w:p w:rsidR="007E13C3" w:rsidRPr="004624E8" w:rsidRDefault="007E13C3" w:rsidP="00E61B2E">
      <w:pPr>
        <w:rPr>
          <w:rFonts w:ascii="Verdana" w:hAnsi="Verdana"/>
          <w:highlight w:val="yellow"/>
          <w:lang w:eastAsia="nb-NO"/>
        </w:rPr>
      </w:pPr>
    </w:p>
    <w:p w:rsidR="007E13C3" w:rsidRPr="005E4C44" w:rsidRDefault="007E13C3" w:rsidP="007E13C3">
      <w:pPr>
        <w:pStyle w:val="Overskrift1"/>
        <w:rPr>
          <w:rFonts w:ascii="Verdana" w:hAnsi="Verdana"/>
          <w:sz w:val="36"/>
          <w:szCs w:val="28"/>
        </w:rPr>
      </w:pPr>
      <w:bookmarkStart w:id="48" w:name="_Toc62829117"/>
      <w:r w:rsidRPr="005E4C44">
        <w:rPr>
          <w:rFonts w:ascii="Verdana" w:hAnsi="Verdana"/>
          <w:sz w:val="36"/>
          <w:szCs w:val="28"/>
        </w:rPr>
        <w:t>SAK 1</w:t>
      </w:r>
      <w:r w:rsidR="00DA65DE" w:rsidRPr="005E4C44">
        <w:rPr>
          <w:rFonts w:ascii="Verdana" w:hAnsi="Verdana"/>
          <w:sz w:val="36"/>
          <w:szCs w:val="28"/>
        </w:rPr>
        <w:t>4</w:t>
      </w:r>
      <w:r w:rsidRPr="005E4C44">
        <w:rPr>
          <w:rFonts w:ascii="Verdana" w:hAnsi="Verdana"/>
          <w:sz w:val="36"/>
          <w:szCs w:val="28"/>
        </w:rPr>
        <w:t>/21 Forespørsler om samarbeid</w:t>
      </w:r>
      <w:bookmarkEnd w:id="48"/>
    </w:p>
    <w:p w:rsidR="005E4C44" w:rsidRPr="005E4C44" w:rsidRDefault="005E4C44" w:rsidP="007E13C3">
      <w:pPr>
        <w:rPr>
          <w:rFonts w:ascii="Verdana" w:hAnsi="Verdana"/>
        </w:rPr>
      </w:pPr>
      <w:r w:rsidRPr="005E4C44">
        <w:rPr>
          <w:rFonts w:ascii="Verdana" w:hAnsi="Verdana"/>
        </w:rPr>
        <w:t>På slutten av 2020 og starten av 2021 har det kommet inn flere forespørsler om møter og potensielle samarbeid. Sentralstyret gikk gjennom samtlige og fordelte møtene internt.</w:t>
      </w:r>
    </w:p>
    <w:p w:rsidR="005E4C44" w:rsidRPr="005E4C44" w:rsidRDefault="005E4C44" w:rsidP="007E13C3">
      <w:pPr>
        <w:rPr>
          <w:rFonts w:ascii="Verdana" w:hAnsi="Verdana"/>
        </w:rPr>
      </w:pPr>
    </w:p>
    <w:p w:rsidR="005E4C44" w:rsidRPr="005E4C44" w:rsidRDefault="005E4C44" w:rsidP="007E13C3">
      <w:pPr>
        <w:rPr>
          <w:rFonts w:ascii="Verdana" w:hAnsi="Verdana"/>
        </w:rPr>
      </w:pPr>
      <w:r w:rsidRPr="005E4C44">
        <w:rPr>
          <w:rFonts w:ascii="Verdana" w:hAnsi="Verdana"/>
          <w:b/>
        </w:rPr>
        <w:t>Vedtak:</w:t>
      </w:r>
      <w:r>
        <w:rPr>
          <w:rFonts w:ascii="Verdana" w:hAnsi="Verdana"/>
        </w:rPr>
        <w:t xml:space="preserve"> </w:t>
      </w:r>
      <w:r w:rsidRPr="005E4C44">
        <w:rPr>
          <w:rFonts w:ascii="Verdana" w:hAnsi="Verdana"/>
        </w:rPr>
        <w:t xml:space="preserve">Lena Gimse deltar sammen med Irene Elise Hamborg fra administrasjonen på møte med </w:t>
      </w:r>
      <w:r w:rsidR="007E13C3" w:rsidRPr="005E4C44">
        <w:rPr>
          <w:rFonts w:ascii="Verdana" w:hAnsi="Verdana"/>
        </w:rPr>
        <w:t>Mental Helse Ungdom</w:t>
      </w:r>
      <w:r w:rsidRPr="005E4C44">
        <w:rPr>
          <w:rFonts w:ascii="Verdana" w:hAnsi="Verdana"/>
        </w:rPr>
        <w:t xml:space="preserve"> vedrørende et potensielt prosjekt om unge svaksynte og blinde &amp; psykisk helse.</w:t>
      </w:r>
    </w:p>
    <w:p w:rsidR="007E13C3" w:rsidRPr="005E4C44" w:rsidRDefault="007E13C3" w:rsidP="007E13C3">
      <w:pPr>
        <w:rPr>
          <w:rFonts w:ascii="Verdana" w:hAnsi="Verdana"/>
        </w:rPr>
      </w:pPr>
    </w:p>
    <w:p w:rsidR="007E13C3" w:rsidRPr="005E4C44" w:rsidRDefault="005E4C44" w:rsidP="007E13C3">
      <w:pPr>
        <w:rPr>
          <w:rFonts w:ascii="Verdana" w:hAnsi="Verdana"/>
        </w:rPr>
      </w:pPr>
      <w:r w:rsidRPr="005E4C44">
        <w:rPr>
          <w:rFonts w:ascii="Verdana" w:hAnsi="Verdana"/>
        </w:rPr>
        <w:t xml:space="preserve">Isabel Engan deltar på møte med </w:t>
      </w:r>
      <w:r w:rsidR="007E13C3" w:rsidRPr="005E4C44">
        <w:rPr>
          <w:rFonts w:ascii="Verdana" w:hAnsi="Verdana"/>
        </w:rPr>
        <w:t>Dysleksi Ungdom</w:t>
      </w:r>
      <w:r w:rsidRPr="005E4C44">
        <w:rPr>
          <w:rFonts w:ascii="Verdana" w:hAnsi="Verdana"/>
        </w:rPr>
        <w:t xml:space="preserve"> sammen med Irene Elise Hamborg fra administrasjonen om utfordringer med digital undervisning og tilrettelegging.</w:t>
      </w:r>
    </w:p>
    <w:p w:rsidR="007E13C3" w:rsidRPr="005E4C44" w:rsidRDefault="007E13C3" w:rsidP="007E13C3">
      <w:pPr>
        <w:rPr>
          <w:rFonts w:ascii="Verdana" w:hAnsi="Verdana"/>
        </w:rPr>
      </w:pPr>
    </w:p>
    <w:p w:rsidR="007E13C3" w:rsidRPr="005E4C44" w:rsidRDefault="005E4C44" w:rsidP="007E13C3">
      <w:pPr>
        <w:rPr>
          <w:rFonts w:ascii="Verdana" w:hAnsi="Verdana"/>
        </w:rPr>
      </w:pPr>
      <w:r w:rsidRPr="005E4C44">
        <w:rPr>
          <w:rFonts w:ascii="Verdana" w:hAnsi="Verdana"/>
        </w:rPr>
        <w:t>Lena Gimse følger opp innspill NBfU er forespurt til Ungdommens distriktspanel og deres 15 forslag til fremtidens distriktspolitikk.</w:t>
      </w:r>
    </w:p>
    <w:p w:rsidR="007E13C3" w:rsidRPr="005E4C44" w:rsidRDefault="007E13C3" w:rsidP="007E13C3">
      <w:pPr>
        <w:rPr>
          <w:rFonts w:ascii="Verdana" w:hAnsi="Verdana"/>
        </w:rPr>
      </w:pPr>
    </w:p>
    <w:p w:rsidR="007E13C3" w:rsidRPr="005E4C44" w:rsidRDefault="005E4C44" w:rsidP="007E13C3">
      <w:pPr>
        <w:rPr>
          <w:rFonts w:ascii="Verdana" w:hAnsi="Verdana"/>
        </w:rPr>
      </w:pPr>
      <w:r w:rsidRPr="005E4C44">
        <w:rPr>
          <w:rFonts w:ascii="Verdana" w:hAnsi="Verdana"/>
        </w:rPr>
        <w:t xml:space="preserve">Silje Solvang representerer NBfU i innspillsmøte med </w:t>
      </w:r>
      <w:r w:rsidR="007E13C3" w:rsidRPr="005E4C44">
        <w:rPr>
          <w:rFonts w:ascii="Verdana" w:hAnsi="Verdana"/>
        </w:rPr>
        <w:t>Oslo Kommune</w:t>
      </w:r>
      <w:r w:rsidRPr="005E4C44">
        <w:rPr>
          <w:rFonts w:ascii="Verdana" w:hAnsi="Verdana"/>
        </w:rPr>
        <w:t>, sammen med Irene Elise Hamborg fra administrasjonen, angående oppvekst og levevilkår for barn- og ungdom</w:t>
      </w:r>
    </w:p>
    <w:p w:rsidR="007E13C3" w:rsidRPr="005E4C44" w:rsidRDefault="007E13C3" w:rsidP="007E13C3">
      <w:pPr>
        <w:rPr>
          <w:rFonts w:ascii="Verdana" w:hAnsi="Verdana"/>
        </w:rPr>
      </w:pPr>
    </w:p>
    <w:p w:rsidR="005E4C44" w:rsidRPr="005E4C44" w:rsidRDefault="005E4C44" w:rsidP="007E13C3">
      <w:pPr>
        <w:rPr>
          <w:rFonts w:ascii="Verdana" w:hAnsi="Verdana"/>
        </w:rPr>
      </w:pPr>
      <w:r w:rsidRPr="005E4C44">
        <w:rPr>
          <w:rFonts w:ascii="Verdana" w:hAnsi="Verdana"/>
        </w:rPr>
        <w:t>Silje Solvang og Irene Elise Hamborg deltar på samarbeidsmøte med Isabel Kongsgaard i Unge Funksjonshemmede vedrørende BPA-arbeidet og kommende kampanje</w:t>
      </w:r>
    </w:p>
    <w:p w:rsidR="005E4C44" w:rsidRPr="005E4C44" w:rsidRDefault="005E4C44" w:rsidP="007E13C3">
      <w:pPr>
        <w:rPr>
          <w:rFonts w:ascii="Verdana" w:hAnsi="Verdana"/>
        </w:rPr>
      </w:pPr>
    </w:p>
    <w:p w:rsidR="005E4C44" w:rsidRDefault="005E4C44" w:rsidP="007E13C3">
      <w:pPr>
        <w:rPr>
          <w:rFonts w:ascii="Verdana" w:hAnsi="Verdana"/>
        </w:rPr>
      </w:pPr>
      <w:r w:rsidRPr="005E4C44">
        <w:rPr>
          <w:rFonts w:ascii="Verdana" w:hAnsi="Verdana"/>
        </w:rPr>
        <w:t>DNT Norge og Funkibator ønsker en av NBfUs medlemmer i sin referansegruppe til et prosjekt om å gjøre DNTs hytter mer tilgjengelige. Silje Solvang tar kontakt med foreslåtte kandidater.</w:t>
      </w:r>
    </w:p>
    <w:p w:rsidR="005E4C44" w:rsidRDefault="005E4C44" w:rsidP="007E13C3">
      <w:pPr>
        <w:rPr>
          <w:rFonts w:ascii="Verdana" w:hAnsi="Verdana"/>
        </w:rPr>
      </w:pPr>
    </w:p>
    <w:p w:rsidR="007E13C3" w:rsidRPr="005E4C44" w:rsidRDefault="005E4C44" w:rsidP="007E13C3">
      <w:pPr>
        <w:rPr>
          <w:rFonts w:ascii="Verdana" w:hAnsi="Verdana"/>
        </w:rPr>
      </w:pPr>
      <w:r>
        <w:rPr>
          <w:rFonts w:ascii="Verdana" w:hAnsi="Verdana"/>
        </w:rPr>
        <w:lastRenderedPageBreak/>
        <w:t xml:space="preserve">Silje Solvang blir nominert til å sitte i arbeidsutvalget til aksjonsuka til Norges Blindeforbund. </w:t>
      </w:r>
    </w:p>
    <w:p w:rsidR="007E13C3" w:rsidRPr="004624E8" w:rsidRDefault="007E13C3" w:rsidP="00E61B2E">
      <w:pPr>
        <w:rPr>
          <w:rFonts w:ascii="Verdana" w:hAnsi="Verdana"/>
          <w:highlight w:val="yellow"/>
          <w:lang w:eastAsia="nb-NO"/>
        </w:rPr>
      </w:pPr>
    </w:p>
    <w:p w:rsidR="007E13C3" w:rsidRPr="005E4C44" w:rsidRDefault="007E13C3" w:rsidP="007E13C3">
      <w:pPr>
        <w:pStyle w:val="Overskrift1"/>
        <w:rPr>
          <w:rFonts w:ascii="Verdana" w:hAnsi="Verdana"/>
          <w:sz w:val="36"/>
          <w:szCs w:val="28"/>
        </w:rPr>
      </w:pPr>
      <w:bookmarkStart w:id="49" w:name="_Toc62829118"/>
      <w:r w:rsidRPr="005E4C44">
        <w:rPr>
          <w:rFonts w:ascii="Verdana" w:hAnsi="Verdana"/>
          <w:sz w:val="36"/>
          <w:szCs w:val="28"/>
        </w:rPr>
        <w:t>SAK 1</w:t>
      </w:r>
      <w:r w:rsidR="00DA65DE" w:rsidRPr="005E4C44">
        <w:rPr>
          <w:rFonts w:ascii="Verdana" w:hAnsi="Verdana"/>
          <w:sz w:val="36"/>
          <w:szCs w:val="28"/>
        </w:rPr>
        <w:t>5</w:t>
      </w:r>
      <w:r w:rsidRPr="005E4C44">
        <w:rPr>
          <w:rFonts w:ascii="Verdana" w:hAnsi="Verdana"/>
          <w:sz w:val="36"/>
          <w:szCs w:val="28"/>
        </w:rPr>
        <w:t>/21 Styremøte februar 2021</w:t>
      </w:r>
      <w:bookmarkEnd w:id="49"/>
    </w:p>
    <w:p w:rsidR="007E13C3" w:rsidRPr="005E4C44" w:rsidRDefault="00C11CEF" w:rsidP="007E13C3">
      <w:pPr>
        <w:rPr>
          <w:rFonts w:ascii="Verdana" w:hAnsi="Verdana"/>
        </w:rPr>
      </w:pPr>
      <w:r w:rsidRPr="005E4C44">
        <w:rPr>
          <w:rFonts w:ascii="Verdana" w:hAnsi="Verdana"/>
        </w:rPr>
        <w:t>Sentralstyret har satt opp fysisk styremøte helgen 26-28 februar. Det er nå usikkert på om dette lar seg gjennomføre på grunn av endringer i smittevernreglene. Man vil se ann fremover og ta avgjørelsen når man nærmer seg.</w:t>
      </w:r>
    </w:p>
    <w:p w:rsidR="00A45B17" w:rsidRDefault="007E13C3" w:rsidP="00E61B2E">
      <w:pPr>
        <w:rPr>
          <w:rFonts w:ascii="Verdana" w:hAnsi="Verdana"/>
          <w:lang w:eastAsia="nb-NO"/>
        </w:rPr>
      </w:pPr>
      <w:r w:rsidRPr="005E4C44">
        <w:rPr>
          <w:rFonts w:ascii="Verdana" w:hAnsi="Verdana"/>
          <w:b/>
          <w:bCs/>
          <w:lang w:eastAsia="nb-NO"/>
        </w:rPr>
        <w:t>Vedtak</w:t>
      </w:r>
      <w:r w:rsidR="005E4C44" w:rsidRPr="005E4C44">
        <w:rPr>
          <w:rFonts w:ascii="Verdana" w:hAnsi="Verdana"/>
          <w:lang w:eastAsia="nb-NO"/>
        </w:rPr>
        <w:t xml:space="preserve">: Sentralstyret seg ann utviklingen og følger gjeldene smitteregler </w:t>
      </w:r>
    </w:p>
    <w:p w:rsidR="005E4C44" w:rsidRPr="004624E8" w:rsidRDefault="005E4C44" w:rsidP="00E61B2E">
      <w:pPr>
        <w:rPr>
          <w:rFonts w:ascii="Verdana" w:hAnsi="Verdana"/>
          <w:highlight w:val="yellow"/>
          <w:lang w:eastAsia="nb-NO"/>
        </w:rPr>
      </w:pPr>
    </w:p>
    <w:p w:rsidR="007E13C3" w:rsidRPr="001622A3" w:rsidRDefault="007E13C3" w:rsidP="00A45B17">
      <w:pPr>
        <w:pStyle w:val="Overskrift1"/>
        <w:rPr>
          <w:rFonts w:ascii="Verdana" w:hAnsi="Verdana"/>
          <w:sz w:val="36"/>
          <w:szCs w:val="28"/>
        </w:rPr>
      </w:pPr>
      <w:bookmarkStart w:id="50" w:name="_Toc62829119"/>
      <w:r w:rsidRPr="001622A3">
        <w:rPr>
          <w:rFonts w:ascii="Verdana" w:hAnsi="Verdana"/>
          <w:sz w:val="36"/>
          <w:szCs w:val="28"/>
        </w:rPr>
        <w:t>SAK 1</w:t>
      </w:r>
      <w:r w:rsidR="00DA65DE" w:rsidRPr="001622A3">
        <w:rPr>
          <w:rFonts w:ascii="Verdana" w:hAnsi="Verdana"/>
          <w:sz w:val="36"/>
          <w:szCs w:val="28"/>
        </w:rPr>
        <w:t>6</w:t>
      </w:r>
      <w:r w:rsidRPr="001622A3">
        <w:rPr>
          <w:rFonts w:ascii="Verdana" w:hAnsi="Verdana"/>
          <w:sz w:val="36"/>
          <w:szCs w:val="28"/>
        </w:rPr>
        <w:t>/21 Digitale arrangementer</w:t>
      </w:r>
      <w:bookmarkEnd w:id="50"/>
    </w:p>
    <w:p w:rsidR="00A45B17" w:rsidRPr="001622A3" w:rsidRDefault="00A45B17" w:rsidP="00E61B2E">
      <w:pPr>
        <w:rPr>
          <w:rFonts w:ascii="Verdana" w:hAnsi="Verdana"/>
          <w:bCs/>
          <w:lang w:eastAsia="nb-NO"/>
        </w:rPr>
      </w:pPr>
      <w:r w:rsidRPr="001622A3">
        <w:rPr>
          <w:rFonts w:ascii="Verdana" w:hAnsi="Verdana"/>
          <w:bCs/>
          <w:lang w:eastAsia="nb-NO"/>
        </w:rPr>
        <w:t xml:space="preserve">Sentralstyret har gjennomgått </w:t>
      </w:r>
      <w:r w:rsidR="005E4C44" w:rsidRPr="001622A3">
        <w:rPr>
          <w:rFonts w:ascii="Verdana" w:hAnsi="Verdana"/>
          <w:bCs/>
          <w:lang w:eastAsia="nb-NO"/>
        </w:rPr>
        <w:t>planene for digitale arrangementer for våren 2021</w:t>
      </w:r>
    </w:p>
    <w:p w:rsidR="00AE527A" w:rsidRPr="001622A3" w:rsidRDefault="007E13C3" w:rsidP="00E61B2E">
      <w:pPr>
        <w:rPr>
          <w:rFonts w:ascii="Verdana" w:hAnsi="Verdana"/>
          <w:lang w:eastAsia="nb-NO"/>
        </w:rPr>
      </w:pPr>
      <w:r w:rsidRPr="001622A3">
        <w:rPr>
          <w:rFonts w:ascii="Verdana" w:hAnsi="Verdana"/>
          <w:b/>
          <w:bCs/>
          <w:lang w:eastAsia="nb-NO"/>
        </w:rPr>
        <w:t>Vedtak</w:t>
      </w:r>
      <w:r w:rsidR="00A31AD2" w:rsidRPr="001622A3">
        <w:rPr>
          <w:rFonts w:ascii="Verdana" w:hAnsi="Verdana"/>
          <w:lang w:eastAsia="nb-NO"/>
        </w:rPr>
        <w:t xml:space="preserve">: </w:t>
      </w:r>
      <w:r w:rsidR="001622A3">
        <w:rPr>
          <w:rFonts w:ascii="Verdana" w:hAnsi="Verdana"/>
          <w:lang w:eastAsia="nb-NO"/>
        </w:rPr>
        <w:t>Ansvaret for de ulike kveldene er fordelt internt. En samlet invitasjon med alle de ulike digitale møtene blir sendt ut til samtlige medlemmer i NBfU</w:t>
      </w:r>
    </w:p>
    <w:p w:rsidR="00DA65DE" w:rsidRPr="004624E8" w:rsidRDefault="00DA65DE" w:rsidP="00E61B2E">
      <w:pPr>
        <w:rPr>
          <w:rFonts w:ascii="Verdana" w:hAnsi="Verdana"/>
          <w:highlight w:val="yellow"/>
          <w:lang w:eastAsia="nb-NO"/>
        </w:rPr>
      </w:pPr>
    </w:p>
    <w:p w:rsidR="00DA65DE" w:rsidRPr="001622A3" w:rsidRDefault="00DA65DE" w:rsidP="00DA65DE">
      <w:pPr>
        <w:pStyle w:val="Overskrift1"/>
        <w:rPr>
          <w:rFonts w:ascii="Verdana" w:hAnsi="Verdana"/>
          <w:sz w:val="36"/>
          <w:szCs w:val="28"/>
        </w:rPr>
      </w:pPr>
      <w:bookmarkStart w:id="51" w:name="_Toc62829120"/>
      <w:r w:rsidRPr="001622A3">
        <w:rPr>
          <w:rFonts w:ascii="Verdana" w:hAnsi="Verdana"/>
          <w:sz w:val="36"/>
          <w:szCs w:val="28"/>
        </w:rPr>
        <w:t>SAK 17/21 Opplæring av ledsagere</w:t>
      </w:r>
      <w:bookmarkEnd w:id="51"/>
    </w:p>
    <w:p w:rsidR="001622A3" w:rsidRPr="001622A3" w:rsidRDefault="001622A3" w:rsidP="00DA65DE">
      <w:pPr>
        <w:rPr>
          <w:rFonts w:ascii="Verdana" w:hAnsi="Verdana"/>
        </w:rPr>
      </w:pPr>
      <w:r w:rsidRPr="001622A3">
        <w:rPr>
          <w:rFonts w:ascii="Verdana" w:hAnsi="Verdana"/>
        </w:rPr>
        <w:t xml:space="preserve">I forbindelse med utbedringen av deltaker- og ledsagerguidene til NBfU </w:t>
      </w:r>
      <w:r w:rsidR="009C7B6C">
        <w:rPr>
          <w:rFonts w:ascii="Verdana" w:hAnsi="Verdana"/>
        </w:rPr>
        <w:t>benyttet</w:t>
      </w:r>
      <w:r w:rsidRPr="001622A3">
        <w:rPr>
          <w:rFonts w:ascii="Verdana" w:hAnsi="Verdana"/>
        </w:rPr>
        <w:t xml:space="preserve"> sentralstyret anledningen til å se på interne rutiner for opplæring og oppfølging av ledsagere.</w:t>
      </w:r>
    </w:p>
    <w:p w:rsidR="00DA65DE" w:rsidRPr="001622A3" w:rsidRDefault="00DA65DE" w:rsidP="00DA65DE">
      <w:pPr>
        <w:rPr>
          <w:rFonts w:ascii="Verdana" w:hAnsi="Verdana"/>
        </w:rPr>
      </w:pPr>
    </w:p>
    <w:p w:rsidR="00DA65DE" w:rsidRPr="007E13C3" w:rsidRDefault="00DA65DE" w:rsidP="00E61B2E">
      <w:pPr>
        <w:rPr>
          <w:rFonts w:ascii="Verdana" w:hAnsi="Verdana"/>
          <w:lang w:eastAsia="nb-NO"/>
        </w:rPr>
      </w:pPr>
      <w:r w:rsidRPr="001622A3">
        <w:rPr>
          <w:rFonts w:ascii="Verdana" w:hAnsi="Verdana"/>
          <w:b/>
          <w:bCs/>
          <w:lang w:eastAsia="nb-NO"/>
        </w:rPr>
        <w:t>Vedtak</w:t>
      </w:r>
      <w:r w:rsidR="001622A3" w:rsidRPr="001622A3">
        <w:rPr>
          <w:rFonts w:ascii="Verdana" w:hAnsi="Verdana"/>
          <w:lang w:eastAsia="nb-NO"/>
        </w:rPr>
        <w:t xml:space="preserve">: </w:t>
      </w:r>
      <w:r w:rsidR="001622A3">
        <w:rPr>
          <w:rFonts w:ascii="Verdana" w:hAnsi="Verdana"/>
          <w:lang w:eastAsia="nb-NO"/>
        </w:rPr>
        <w:t xml:space="preserve">I den nye guiden for ledsagere legges det til et avsnitt med «Hva </w:t>
      </w:r>
      <w:r w:rsidR="009C7B6C">
        <w:rPr>
          <w:rFonts w:ascii="Verdana" w:hAnsi="Verdana"/>
          <w:lang w:eastAsia="nb-NO"/>
        </w:rPr>
        <w:t>man</w:t>
      </w:r>
      <w:r w:rsidR="001622A3">
        <w:rPr>
          <w:rFonts w:ascii="Verdana" w:hAnsi="Verdana"/>
          <w:lang w:eastAsia="nb-NO"/>
        </w:rPr>
        <w:t xml:space="preserve"> kan forvente av oss»</w:t>
      </w:r>
      <w:r w:rsidR="009C7B6C">
        <w:rPr>
          <w:rFonts w:ascii="Verdana" w:hAnsi="Verdana"/>
          <w:lang w:eastAsia="nb-NO"/>
        </w:rPr>
        <w:t xml:space="preserve"> for å tydeliggjøre begge parters ansvar</w:t>
      </w:r>
      <w:r w:rsidR="001622A3">
        <w:rPr>
          <w:rFonts w:ascii="Verdana" w:hAnsi="Verdana"/>
          <w:lang w:eastAsia="nb-NO"/>
        </w:rPr>
        <w:t xml:space="preserve">. </w:t>
      </w:r>
      <w:r w:rsidR="009C7B6C">
        <w:rPr>
          <w:rFonts w:ascii="Verdana" w:hAnsi="Verdana"/>
          <w:lang w:eastAsia="nb-NO"/>
        </w:rPr>
        <w:t xml:space="preserve">Dette utarbeides og legges til før endelig behandling av nye guider. </w:t>
      </w:r>
      <w:bookmarkStart w:id="52" w:name="_GoBack"/>
      <w:bookmarkEnd w:id="52"/>
    </w:p>
    <w:sectPr w:rsidR="00DA65DE" w:rsidRPr="007E13C3" w:rsidSect="00F261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0F6" w:rsidRDefault="005740F6" w:rsidP="00B95D63">
      <w:pPr>
        <w:spacing w:after="0" w:line="240" w:lineRule="auto"/>
      </w:pPr>
      <w:r>
        <w:separator/>
      </w:r>
    </w:p>
  </w:endnote>
  <w:endnote w:type="continuationSeparator" w:id="0">
    <w:p w:rsidR="005740F6" w:rsidRDefault="005740F6" w:rsidP="00B9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0F6" w:rsidRDefault="005740F6" w:rsidP="00B95D63">
      <w:pPr>
        <w:spacing w:after="0" w:line="240" w:lineRule="auto"/>
      </w:pPr>
      <w:r>
        <w:separator/>
      </w:r>
    </w:p>
  </w:footnote>
  <w:footnote w:type="continuationSeparator" w:id="0">
    <w:p w:rsidR="005740F6" w:rsidRDefault="005740F6" w:rsidP="00B95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0F6" w:rsidRDefault="005740F6">
    <w:pPr>
      <w:pStyle w:val="Topptekst"/>
    </w:pPr>
    <w:r w:rsidRPr="0093034C">
      <w:rPr>
        <w:noProof/>
        <w:lang w:eastAsia="nb-NO"/>
      </w:rPr>
      <w:drawing>
        <wp:anchor distT="0" distB="0" distL="114300" distR="114300" simplePos="0" relativeHeight="251659264" behindDoc="1" locked="0" layoutInCell="1" allowOverlap="1">
          <wp:simplePos x="0" y="0"/>
          <wp:positionH relativeFrom="column">
            <wp:posOffset>4314825</wp:posOffset>
          </wp:positionH>
          <wp:positionV relativeFrom="topMargin">
            <wp:posOffset>134620</wp:posOffset>
          </wp:positionV>
          <wp:extent cx="2190750" cy="624205"/>
          <wp:effectExtent l="0" t="0" r="0" b="4445"/>
          <wp:wrapTight wrapText="bothSides">
            <wp:wrapPolygon edited="0">
              <wp:start x="1503" y="0"/>
              <wp:lineTo x="0" y="2637"/>
              <wp:lineTo x="0" y="5933"/>
              <wp:lineTo x="751" y="10547"/>
              <wp:lineTo x="751" y="12525"/>
              <wp:lineTo x="7325" y="20435"/>
              <wp:lineTo x="9016" y="21095"/>
              <wp:lineTo x="10518" y="21095"/>
              <wp:lineTo x="21412" y="19776"/>
              <wp:lineTo x="21412" y="659"/>
              <wp:lineTo x="8264" y="0"/>
              <wp:lineTo x="1503" y="0"/>
            </wp:wrapPolygon>
          </wp:wrapTight>
          <wp:docPr id="3" name="Bilde 3" descr="I:\Organisasjonsdokumenter\Grafisk profil\LOGOFILER\PNG (til skjermbruk)\RGB\Logovarianter_outlin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rganisasjonsdokumenter\Grafisk profil\LOGOFILER\PNG (til skjermbruk)\RGB\Logovarianter_outlined-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6242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7065"/>
    <w:multiLevelType w:val="hybridMultilevel"/>
    <w:tmpl w:val="DE24C91C"/>
    <w:lvl w:ilvl="0" w:tplc="D81C5510">
      <w:start w:val="655"/>
      <w:numFmt w:val="bullet"/>
      <w:lvlText w:val="-"/>
      <w:lvlJc w:val="left"/>
      <w:pPr>
        <w:ind w:left="720" w:hanging="360"/>
      </w:pPr>
      <w:rPr>
        <w:rFonts w:ascii="Verdana" w:eastAsia="Calibri" w:hAnsi="Verdan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403713"/>
    <w:multiLevelType w:val="hybridMultilevel"/>
    <w:tmpl w:val="36105BFE"/>
    <w:lvl w:ilvl="0" w:tplc="A5F0920C">
      <w:start w:val="1"/>
      <w:numFmt w:val="lowerLetter"/>
      <w:lvlText w:val="%1)"/>
      <w:lvlJc w:val="left"/>
      <w:pPr>
        <w:ind w:left="1854" w:hanging="72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204925"/>
    <w:multiLevelType w:val="hybridMultilevel"/>
    <w:tmpl w:val="93FCD088"/>
    <w:lvl w:ilvl="0" w:tplc="EEB2A5F0">
      <w:start w:val="29"/>
      <w:numFmt w:val="bullet"/>
      <w:lvlText w:val="-"/>
      <w:lvlJc w:val="left"/>
      <w:pPr>
        <w:ind w:left="720"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8E088F"/>
    <w:multiLevelType w:val="hybridMultilevel"/>
    <w:tmpl w:val="5BAADC08"/>
    <w:lvl w:ilvl="0" w:tplc="CCE29540">
      <w:numFmt w:val="bullet"/>
      <w:lvlText w:val="-"/>
      <w:lvlJc w:val="left"/>
      <w:pPr>
        <w:ind w:left="720" w:hanging="360"/>
      </w:pPr>
      <w:rPr>
        <w:rFonts w:ascii="Verdana" w:eastAsia="Calibri" w:hAnsi="Verdan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DD3353"/>
    <w:multiLevelType w:val="hybridMultilevel"/>
    <w:tmpl w:val="29CAA3DA"/>
    <w:lvl w:ilvl="0" w:tplc="2E78396A">
      <w:start w:val="1"/>
      <w:numFmt w:val="bullet"/>
      <w:lvlText w:val="-"/>
      <w:lvlJc w:val="left"/>
      <w:pPr>
        <w:ind w:left="720" w:hanging="360"/>
      </w:pPr>
      <w:rPr>
        <w:rFonts w:ascii="Verdana" w:eastAsia="Times New Roman" w:hAnsi="Verdana" w:hint="default"/>
        <w:sz w:val="28"/>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2700CA"/>
    <w:multiLevelType w:val="hybridMultilevel"/>
    <w:tmpl w:val="E1B6C2A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F0B2573"/>
    <w:multiLevelType w:val="multilevel"/>
    <w:tmpl w:val="A894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04582"/>
    <w:multiLevelType w:val="hybridMultilevel"/>
    <w:tmpl w:val="E0780D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FC1643"/>
    <w:multiLevelType w:val="hybridMultilevel"/>
    <w:tmpl w:val="672A0C64"/>
    <w:lvl w:ilvl="0" w:tplc="04140017">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9" w15:restartNumberingAfterBreak="0">
    <w:nsid w:val="2FC430CA"/>
    <w:multiLevelType w:val="hybridMultilevel"/>
    <w:tmpl w:val="3F667C0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3E51D9B"/>
    <w:multiLevelType w:val="hybridMultilevel"/>
    <w:tmpl w:val="DA5A339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67E23CE"/>
    <w:multiLevelType w:val="hybridMultilevel"/>
    <w:tmpl w:val="FE50DAD4"/>
    <w:lvl w:ilvl="0" w:tplc="C262C5CE">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A946098"/>
    <w:multiLevelType w:val="hybridMultilevel"/>
    <w:tmpl w:val="F7C00CA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EBC47E6"/>
    <w:multiLevelType w:val="hybridMultilevel"/>
    <w:tmpl w:val="D8CEDD2C"/>
    <w:lvl w:ilvl="0" w:tplc="C76C05B8">
      <w:start w:val="10"/>
      <w:numFmt w:val="bullet"/>
      <w:lvlText w:val="-"/>
      <w:lvlJc w:val="left"/>
      <w:pPr>
        <w:ind w:left="720"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FAF2ACF"/>
    <w:multiLevelType w:val="hybridMultilevel"/>
    <w:tmpl w:val="672A0C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0662CE5"/>
    <w:multiLevelType w:val="hybridMultilevel"/>
    <w:tmpl w:val="F85436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671510"/>
    <w:multiLevelType w:val="hybridMultilevel"/>
    <w:tmpl w:val="2F88F0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1025654"/>
    <w:multiLevelType w:val="hybridMultilevel"/>
    <w:tmpl w:val="9C281992"/>
    <w:lvl w:ilvl="0" w:tplc="FAA087BC">
      <w:start w:val="10"/>
      <w:numFmt w:val="bullet"/>
      <w:lvlText w:val="-"/>
      <w:lvlJc w:val="left"/>
      <w:pPr>
        <w:ind w:left="720"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68673A8"/>
    <w:multiLevelType w:val="hybridMultilevel"/>
    <w:tmpl w:val="3FFACC4E"/>
    <w:lvl w:ilvl="0" w:tplc="35FEB794">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D5B7971"/>
    <w:multiLevelType w:val="hybridMultilevel"/>
    <w:tmpl w:val="28C0A3BA"/>
    <w:lvl w:ilvl="0" w:tplc="E3CCA10E">
      <w:start w:val="10"/>
      <w:numFmt w:val="bullet"/>
      <w:lvlText w:val="-"/>
      <w:lvlJc w:val="left"/>
      <w:pPr>
        <w:ind w:left="720" w:hanging="360"/>
      </w:pPr>
      <w:rPr>
        <w:rFonts w:ascii="Verdana" w:eastAsia="Times New Roman" w:hAnsi="Verdana"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18B3CE3"/>
    <w:multiLevelType w:val="hybridMultilevel"/>
    <w:tmpl w:val="DBE0CE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2B0247B"/>
    <w:multiLevelType w:val="hybridMultilevel"/>
    <w:tmpl w:val="F1500C32"/>
    <w:lvl w:ilvl="0" w:tplc="BAD0667A">
      <w:start w:val="1"/>
      <w:numFmt w:val="lowerLetter"/>
      <w:lvlText w:val="%1)"/>
      <w:lvlJc w:val="left"/>
      <w:pPr>
        <w:ind w:left="750" w:hanging="39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53A01FD"/>
    <w:multiLevelType w:val="hybridMultilevel"/>
    <w:tmpl w:val="F1500C32"/>
    <w:lvl w:ilvl="0" w:tplc="BAD0667A">
      <w:start w:val="1"/>
      <w:numFmt w:val="lowerLetter"/>
      <w:lvlText w:val="%1)"/>
      <w:lvlJc w:val="left"/>
      <w:pPr>
        <w:ind w:left="750" w:hanging="39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5"/>
  </w:num>
  <w:num w:numId="5">
    <w:abstractNumId w:val="10"/>
  </w:num>
  <w:num w:numId="6">
    <w:abstractNumId w:val="12"/>
  </w:num>
  <w:num w:numId="7">
    <w:abstractNumId w:val="8"/>
  </w:num>
  <w:num w:numId="8">
    <w:abstractNumId w:val="16"/>
  </w:num>
  <w:num w:numId="9">
    <w:abstractNumId w:val="14"/>
  </w:num>
  <w:num w:numId="10">
    <w:abstractNumId w:val="18"/>
  </w:num>
  <w:num w:numId="11">
    <w:abstractNumId w:val="20"/>
  </w:num>
  <w:num w:numId="12">
    <w:abstractNumId w:val="0"/>
  </w:num>
  <w:num w:numId="13">
    <w:abstractNumId w:val="7"/>
  </w:num>
  <w:num w:numId="14">
    <w:abstractNumId w:val="15"/>
  </w:num>
  <w:num w:numId="15">
    <w:abstractNumId w:val="19"/>
  </w:num>
  <w:num w:numId="16">
    <w:abstractNumId w:val="13"/>
  </w:num>
  <w:num w:numId="17">
    <w:abstractNumId w:val="17"/>
  </w:num>
  <w:num w:numId="18">
    <w:abstractNumId w:val="2"/>
  </w:num>
  <w:num w:numId="19">
    <w:abstractNumId w:val="1"/>
  </w:num>
  <w:num w:numId="20">
    <w:abstractNumId w:val="21"/>
  </w:num>
  <w:num w:numId="21">
    <w:abstractNumId w:val="2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9"/>
    <w:rsid w:val="00017F87"/>
    <w:rsid w:val="00035A45"/>
    <w:rsid w:val="00061307"/>
    <w:rsid w:val="00066774"/>
    <w:rsid w:val="00071745"/>
    <w:rsid w:val="00083DEC"/>
    <w:rsid w:val="00092A63"/>
    <w:rsid w:val="000B4FC5"/>
    <w:rsid w:val="000E3F9F"/>
    <w:rsid w:val="000E4D55"/>
    <w:rsid w:val="000F6CE9"/>
    <w:rsid w:val="00114CBB"/>
    <w:rsid w:val="00116615"/>
    <w:rsid w:val="00127F24"/>
    <w:rsid w:val="001502D3"/>
    <w:rsid w:val="001622A3"/>
    <w:rsid w:val="0017092E"/>
    <w:rsid w:val="00176366"/>
    <w:rsid w:val="001A3FAF"/>
    <w:rsid w:val="001B0C33"/>
    <w:rsid w:val="001D1802"/>
    <w:rsid w:val="001D670B"/>
    <w:rsid w:val="001F3340"/>
    <w:rsid w:val="00224127"/>
    <w:rsid w:val="0023360B"/>
    <w:rsid w:val="00241693"/>
    <w:rsid w:val="002551C3"/>
    <w:rsid w:val="00275739"/>
    <w:rsid w:val="00291C72"/>
    <w:rsid w:val="002A69E9"/>
    <w:rsid w:val="002A746C"/>
    <w:rsid w:val="002C1AAE"/>
    <w:rsid w:val="002E535F"/>
    <w:rsid w:val="00307140"/>
    <w:rsid w:val="0031122B"/>
    <w:rsid w:val="00313E03"/>
    <w:rsid w:val="00320D0E"/>
    <w:rsid w:val="003213B6"/>
    <w:rsid w:val="003220CB"/>
    <w:rsid w:val="00322AD3"/>
    <w:rsid w:val="00322BDA"/>
    <w:rsid w:val="00325B4F"/>
    <w:rsid w:val="003355EC"/>
    <w:rsid w:val="00361410"/>
    <w:rsid w:val="00370E70"/>
    <w:rsid w:val="0037557A"/>
    <w:rsid w:val="00383B9B"/>
    <w:rsid w:val="00392A8A"/>
    <w:rsid w:val="003A32E5"/>
    <w:rsid w:val="003A5BF2"/>
    <w:rsid w:val="003A646E"/>
    <w:rsid w:val="003B55EF"/>
    <w:rsid w:val="003C68E6"/>
    <w:rsid w:val="003D54BB"/>
    <w:rsid w:val="003D65C0"/>
    <w:rsid w:val="00411D70"/>
    <w:rsid w:val="00423192"/>
    <w:rsid w:val="0045453A"/>
    <w:rsid w:val="00460DEA"/>
    <w:rsid w:val="004624E8"/>
    <w:rsid w:val="0046609D"/>
    <w:rsid w:val="0047004B"/>
    <w:rsid w:val="004739B3"/>
    <w:rsid w:val="0048409E"/>
    <w:rsid w:val="00490649"/>
    <w:rsid w:val="004962A4"/>
    <w:rsid w:val="004A05E0"/>
    <w:rsid w:val="004B2A0B"/>
    <w:rsid w:val="004B31EC"/>
    <w:rsid w:val="004B77F1"/>
    <w:rsid w:val="004C7BBC"/>
    <w:rsid w:val="004D2D4A"/>
    <w:rsid w:val="004F5D77"/>
    <w:rsid w:val="004F727F"/>
    <w:rsid w:val="00504F3E"/>
    <w:rsid w:val="00511041"/>
    <w:rsid w:val="00517613"/>
    <w:rsid w:val="00521733"/>
    <w:rsid w:val="005257F5"/>
    <w:rsid w:val="00540BBB"/>
    <w:rsid w:val="005464D6"/>
    <w:rsid w:val="0055557B"/>
    <w:rsid w:val="0056264A"/>
    <w:rsid w:val="00571DFE"/>
    <w:rsid w:val="005740F6"/>
    <w:rsid w:val="00587601"/>
    <w:rsid w:val="005A3F4B"/>
    <w:rsid w:val="005A462B"/>
    <w:rsid w:val="005A7826"/>
    <w:rsid w:val="005B7B6E"/>
    <w:rsid w:val="005C5F4E"/>
    <w:rsid w:val="005E4AB1"/>
    <w:rsid w:val="005E4C44"/>
    <w:rsid w:val="005E6F7B"/>
    <w:rsid w:val="005F4D86"/>
    <w:rsid w:val="00611C4C"/>
    <w:rsid w:val="00624FD2"/>
    <w:rsid w:val="006312CF"/>
    <w:rsid w:val="00633048"/>
    <w:rsid w:val="00640611"/>
    <w:rsid w:val="00645C45"/>
    <w:rsid w:val="00656784"/>
    <w:rsid w:val="006625F7"/>
    <w:rsid w:val="00690F08"/>
    <w:rsid w:val="006C77C0"/>
    <w:rsid w:val="006D2A9C"/>
    <w:rsid w:val="006E030C"/>
    <w:rsid w:val="006F7448"/>
    <w:rsid w:val="00700B1D"/>
    <w:rsid w:val="00723861"/>
    <w:rsid w:val="00723A0E"/>
    <w:rsid w:val="00751720"/>
    <w:rsid w:val="00756910"/>
    <w:rsid w:val="00764C3E"/>
    <w:rsid w:val="00765C45"/>
    <w:rsid w:val="007743D7"/>
    <w:rsid w:val="00775E83"/>
    <w:rsid w:val="007861F9"/>
    <w:rsid w:val="007900B4"/>
    <w:rsid w:val="007912C9"/>
    <w:rsid w:val="00791C1A"/>
    <w:rsid w:val="007A006E"/>
    <w:rsid w:val="007A1122"/>
    <w:rsid w:val="007A2CC7"/>
    <w:rsid w:val="007C153B"/>
    <w:rsid w:val="007E13C3"/>
    <w:rsid w:val="00810C3D"/>
    <w:rsid w:val="00812A54"/>
    <w:rsid w:val="00814140"/>
    <w:rsid w:val="00830F65"/>
    <w:rsid w:val="00843990"/>
    <w:rsid w:val="00861BF7"/>
    <w:rsid w:val="00862120"/>
    <w:rsid w:val="00871F33"/>
    <w:rsid w:val="008746C3"/>
    <w:rsid w:val="008A2041"/>
    <w:rsid w:val="008A727A"/>
    <w:rsid w:val="008B2056"/>
    <w:rsid w:val="008D6E57"/>
    <w:rsid w:val="008E26DE"/>
    <w:rsid w:val="008F2B7B"/>
    <w:rsid w:val="00902709"/>
    <w:rsid w:val="0090303C"/>
    <w:rsid w:val="00910DC9"/>
    <w:rsid w:val="00915646"/>
    <w:rsid w:val="00925C4F"/>
    <w:rsid w:val="009352BB"/>
    <w:rsid w:val="0093635C"/>
    <w:rsid w:val="00944C2A"/>
    <w:rsid w:val="0096058D"/>
    <w:rsid w:val="00961851"/>
    <w:rsid w:val="0096385E"/>
    <w:rsid w:val="00974199"/>
    <w:rsid w:val="0099117C"/>
    <w:rsid w:val="00996E7C"/>
    <w:rsid w:val="009A02D0"/>
    <w:rsid w:val="009C7B6C"/>
    <w:rsid w:val="009D0DB9"/>
    <w:rsid w:val="009E43D4"/>
    <w:rsid w:val="009E78BF"/>
    <w:rsid w:val="009E7CC7"/>
    <w:rsid w:val="009F02E9"/>
    <w:rsid w:val="009F48C2"/>
    <w:rsid w:val="00A01B59"/>
    <w:rsid w:val="00A141F9"/>
    <w:rsid w:val="00A208EE"/>
    <w:rsid w:val="00A259A7"/>
    <w:rsid w:val="00A31AD2"/>
    <w:rsid w:val="00A41316"/>
    <w:rsid w:val="00A416AD"/>
    <w:rsid w:val="00A45B17"/>
    <w:rsid w:val="00A76BDF"/>
    <w:rsid w:val="00A8073B"/>
    <w:rsid w:val="00A865AF"/>
    <w:rsid w:val="00AA29B9"/>
    <w:rsid w:val="00AB06DC"/>
    <w:rsid w:val="00AB0B67"/>
    <w:rsid w:val="00AE1FB8"/>
    <w:rsid w:val="00AE527A"/>
    <w:rsid w:val="00AF31CF"/>
    <w:rsid w:val="00AF7514"/>
    <w:rsid w:val="00B04233"/>
    <w:rsid w:val="00B079C4"/>
    <w:rsid w:val="00B30664"/>
    <w:rsid w:val="00B42BCD"/>
    <w:rsid w:val="00B5011B"/>
    <w:rsid w:val="00B5540C"/>
    <w:rsid w:val="00B62175"/>
    <w:rsid w:val="00B65378"/>
    <w:rsid w:val="00B65574"/>
    <w:rsid w:val="00B94C8D"/>
    <w:rsid w:val="00B95D63"/>
    <w:rsid w:val="00BA35AF"/>
    <w:rsid w:val="00BB2009"/>
    <w:rsid w:val="00BF0540"/>
    <w:rsid w:val="00BF7988"/>
    <w:rsid w:val="00C05670"/>
    <w:rsid w:val="00C11CEF"/>
    <w:rsid w:val="00C154FC"/>
    <w:rsid w:val="00C27142"/>
    <w:rsid w:val="00C52D94"/>
    <w:rsid w:val="00C813FD"/>
    <w:rsid w:val="00C95B29"/>
    <w:rsid w:val="00C96B4D"/>
    <w:rsid w:val="00CA3CBF"/>
    <w:rsid w:val="00CA6549"/>
    <w:rsid w:val="00CB04F1"/>
    <w:rsid w:val="00CB08B1"/>
    <w:rsid w:val="00CC0D37"/>
    <w:rsid w:val="00CD55CF"/>
    <w:rsid w:val="00CD7AEF"/>
    <w:rsid w:val="00CE5686"/>
    <w:rsid w:val="00D27094"/>
    <w:rsid w:val="00D4158F"/>
    <w:rsid w:val="00D53910"/>
    <w:rsid w:val="00D6603F"/>
    <w:rsid w:val="00D67C0A"/>
    <w:rsid w:val="00D777C8"/>
    <w:rsid w:val="00D81BC7"/>
    <w:rsid w:val="00D93BE1"/>
    <w:rsid w:val="00DA65DE"/>
    <w:rsid w:val="00DC2D64"/>
    <w:rsid w:val="00DE36E8"/>
    <w:rsid w:val="00DF10DF"/>
    <w:rsid w:val="00E01A22"/>
    <w:rsid w:val="00E02C7D"/>
    <w:rsid w:val="00E326C6"/>
    <w:rsid w:val="00E32EDB"/>
    <w:rsid w:val="00E33B2B"/>
    <w:rsid w:val="00E47E13"/>
    <w:rsid w:val="00E61B2E"/>
    <w:rsid w:val="00E71E65"/>
    <w:rsid w:val="00E723FC"/>
    <w:rsid w:val="00E75D29"/>
    <w:rsid w:val="00E908F4"/>
    <w:rsid w:val="00E939E9"/>
    <w:rsid w:val="00EC57E8"/>
    <w:rsid w:val="00ED0019"/>
    <w:rsid w:val="00EE0F64"/>
    <w:rsid w:val="00EE7DD2"/>
    <w:rsid w:val="00EF4767"/>
    <w:rsid w:val="00F13162"/>
    <w:rsid w:val="00F1679D"/>
    <w:rsid w:val="00F172AE"/>
    <w:rsid w:val="00F20003"/>
    <w:rsid w:val="00F261CC"/>
    <w:rsid w:val="00F33F5D"/>
    <w:rsid w:val="00F34CB7"/>
    <w:rsid w:val="00F41C6E"/>
    <w:rsid w:val="00F606CB"/>
    <w:rsid w:val="00F617E2"/>
    <w:rsid w:val="00F61B20"/>
    <w:rsid w:val="00F626F7"/>
    <w:rsid w:val="00F853B6"/>
    <w:rsid w:val="00FA1AB3"/>
    <w:rsid w:val="00FA2226"/>
    <w:rsid w:val="00FA591E"/>
    <w:rsid w:val="00FA5D59"/>
    <w:rsid w:val="00FB05C6"/>
    <w:rsid w:val="00FB50AC"/>
    <w:rsid w:val="00FB5675"/>
    <w:rsid w:val="00FC5BF4"/>
    <w:rsid w:val="00FD4709"/>
    <w:rsid w:val="00FE68D2"/>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6DDDAF-A79E-CD4A-8AC3-51275E7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709"/>
    <w:pPr>
      <w:spacing w:after="160" w:line="259" w:lineRule="auto"/>
    </w:pPr>
    <w:rPr>
      <w:rFonts w:ascii="Times New Roman" w:hAnsi="Times New Roman"/>
      <w:sz w:val="24"/>
      <w:szCs w:val="22"/>
      <w:lang w:eastAsia="en-US"/>
    </w:rPr>
  </w:style>
  <w:style w:type="paragraph" w:styleId="Overskrift1">
    <w:name w:val="heading 1"/>
    <w:basedOn w:val="Normal"/>
    <w:link w:val="Overskrift1Tegn"/>
    <w:uiPriority w:val="99"/>
    <w:qFormat/>
    <w:rsid w:val="008F2B7B"/>
    <w:pPr>
      <w:spacing w:before="100" w:beforeAutospacing="1" w:after="100" w:afterAutospacing="1" w:line="240" w:lineRule="auto"/>
      <w:outlineLvl w:val="0"/>
    </w:pPr>
    <w:rPr>
      <w:rFonts w:eastAsia="Times New Roman"/>
      <w:b/>
      <w:bCs/>
      <w:kern w:val="36"/>
      <w:sz w:val="48"/>
      <w:szCs w:val="48"/>
      <w:lang w:eastAsia="nb-NO"/>
    </w:rPr>
  </w:style>
  <w:style w:type="paragraph" w:styleId="Overskrift2">
    <w:name w:val="heading 2"/>
    <w:basedOn w:val="Normal"/>
    <w:link w:val="Overskrift2Tegn"/>
    <w:uiPriority w:val="99"/>
    <w:qFormat/>
    <w:rsid w:val="008F2B7B"/>
    <w:pPr>
      <w:spacing w:before="100" w:beforeAutospacing="1" w:after="100" w:afterAutospacing="1" w:line="240" w:lineRule="auto"/>
      <w:outlineLvl w:val="1"/>
    </w:pPr>
    <w:rPr>
      <w:rFonts w:eastAsia="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8F2B7B"/>
    <w:rPr>
      <w:rFonts w:ascii="Times New Roman" w:hAnsi="Times New Roman" w:cs="Times New Roman"/>
      <w:b/>
      <w:bCs/>
      <w:kern w:val="36"/>
      <w:sz w:val="48"/>
      <w:szCs w:val="48"/>
      <w:lang w:eastAsia="nb-NO"/>
    </w:rPr>
  </w:style>
  <w:style w:type="character" w:customStyle="1" w:styleId="Overskrift2Tegn">
    <w:name w:val="Overskrift 2 Tegn"/>
    <w:link w:val="Overskrift2"/>
    <w:uiPriority w:val="99"/>
    <w:locked/>
    <w:rsid w:val="008F2B7B"/>
    <w:rPr>
      <w:rFonts w:ascii="Times New Roman" w:hAnsi="Times New Roman" w:cs="Times New Roman"/>
      <w:b/>
      <w:bCs/>
      <w:sz w:val="36"/>
      <w:szCs w:val="36"/>
      <w:lang w:eastAsia="nb-NO"/>
    </w:rPr>
  </w:style>
  <w:style w:type="paragraph" w:styleId="NormalWeb">
    <w:name w:val="Normal (Web)"/>
    <w:basedOn w:val="Normal"/>
    <w:uiPriority w:val="99"/>
    <w:semiHidden/>
    <w:rsid w:val="008F2B7B"/>
    <w:pPr>
      <w:spacing w:before="100" w:beforeAutospacing="1" w:after="100" w:afterAutospacing="1" w:line="240" w:lineRule="auto"/>
    </w:pPr>
    <w:rPr>
      <w:rFonts w:eastAsia="Times New Roman"/>
      <w:szCs w:val="24"/>
      <w:lang w:eastAsia="nb-NO"/>
    </w:rPr>
  </w:style>
  <w:style w:type="character" w:styleId="Hyperkobling">
    <w:name w:val="Hyperlink"/>
    <w:uiPriority w:val="99"/>
    <w:rsid w:val="008F2B7B"/>
    <w:rPr>
      <w:rFonts w:cs="Times New Roman"/>
      <w:color w:val="0000FF"/>
      <w:u w:val="single"/>
    </w:rPr>
  </w:style>
  <w:style w:type="paragraph" w:styleId="Listeavsnitt">
    <w:name w:val="List Paragraph"/>
    <w:basedOn w:val="Normal"/>
    <w:uiPriority w:val="34"/>
    <w:qFormat/>
    <w:rsid w:val="00CA6549"/>
    <w:pPr>
      <w:ind w:left="720"/>
      <w:contextualSpacing/>
    </w:pPr>
  </w:style>
  <w:style w:type="paragraph" w:styleId="Overskriftforinnholdsfortegnelse">
    <w:name w:val="TOC Heading"/>
    <w:basedOn w:val="Overskrift1"/>
    <w:next w:val="Normal"/>
    <w:uiPriority w:val="39"/>
    <w:unhideWhenUsed/>
    <w:qFormat/>
    <w:rsid w:val="00D93BE1"/>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INNH1">
    <w:name w:val="toc 1"/>
    <w:basedOn w:val="Normal"/>
    <w:next w:val="Normal"/>
    <w:autoRedefine/>
    <w:uiPriority w:val="39"/>
    <w:locked/>
    <w:rsid w:val="00D93BE1"/>
    <w:pPr>
      <w:spacing w:before="240" w:after="120"/>
    </w:pPr>
    <w:rPr>
      <w:rFonts w:asciiTheme="minorHAnsi" w:hAnsiTheme="minorHAnsi" w:cstheme="minorHAnsi"/>
      <w:b/>
      <w:bCs/>
      <w:sz w:val="20"/>
      <w:szCs w:val="20"/>
    </w:rPr>
  </w:style>
  <w:style w:type="paragraph" w:styleId="INNH2">
    <w:name w:val="toc 2"/>
    <w:basedOn w:val="Normal"/>
    <w:next w:val="Normal"/>
    <w:autoRedefine/>
    <w:uiPriority w:val="39"/>
    <w:locked/>
    <w:rsid w:val="00D93BE1"/>
    <w:pPr>
      <w:spacing w:before="120" w:after="0"/>
      <w:ind w:left="240"/>
    </w:pPr>
    <w:rPr>
      <w:rFonts w:asciiTheme="minorHAnsi" w:hAnsiTheme="minorHAnsi" w:cstheme="minorHAnsi"/>
      <w:i/>
      <w:iCs/>
      <w:sz w:val="20"/>
      <w:szCs w:val="20"/>
    </w:rPr>
  </w:style>
  <w:style w:type="paragraph" w:styleId="Rentekst">
    <w:name w:val="Plain Text"/>
    <w:basedOn w:val="Normal"/>
    <w:link w:val="RentekstTegn"/>
    <w:uiPriority w:val="99"/>
    <w:unhideWhenUsed/>
    <w:rsid w:val="008D6E57"/>
    <w:pPr>
      <w:spacing w:after="0" w:line="240" w:lineRule="auto"/>
    </w:pPr>
    <w:rPr>
      <w:rFonts w:eastAsiaTheme="minorHAnsi" w:cstheme="minorBidi"/>
      <w:szCs w:val="21"/>
    </w:rPr>
  </w:style>
  <w:style w:type="character" w:customStyle="1" w:styleId="RentekstTegn">
    <w:name w:val="Ren tekst Tegn"/>
    <w:basedOn w:val="Standardskriftforavsnitt"/>
    <w:link w:val="Rentekst"/>
    <w:uiPriority w:val="99"/>
    <w:rsid w:val="008D6E57"/>
    <w:rPr>
      <w:rFonts w:eastAsiaTheme="minorHAnsi" w:cstheme="minorBidi"/>
      <w:sz w:val="22"/>
      <w:szCs w:val="21"/>
      <w:lang w:eastAsia="en-US"/>
    </w:rPr>
  </w:style>
  <w:style w:type="paragraph" w:styleId="Topptekst">
    <w:name w:val="header"/>
    <w:basedOn w:val="Normal"/>
    <w:link w:val="TopptekstTegn"/>
    <w:uiPriority w:val="99"/>
    <w:unhideWhenUsed/>
    <w:rsid w:val="00B95D6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95D63"/>
    <w:rPr>
      <w:sz w:val="22"/>
      <w:szCs w:val="22"/>
      <w:lang w:eastAsia="en-US"/>
    </w:rPr>
  </w:style>
  <w:style w:type="paragraph" w:styleId="Bunntekst">
    <w:name w:val="footer"/>
    <w:basedOn w:val="Normal"/>
    <w:link w:val="BunntekstTegn"/>
    <w:uiPriority w:val="99"/>
    <w:unhideWhenUsed/>
    <w:rsid w:val="00B95D6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95D63"/>
    <w:rPr>
      <w:sz w:val="22"/>
      <w:szCs w:val="22"/>
      <w:lang w:eastAsia="en-US"/>
    </w:rPr>
  </w:style>
  <w:style w:type="paragraph" w:styleId="Ingenmellomrom">
    <w:name w:val="No Spacing"/>
    <w:uiPriority w:val="1"/>
    <w:qFormat/>
    <w:rsid w:val="00B95D63"/>
    <w:rPr>
      <w:sz w:val="22"/>
      <w:szCs w:val="22"/>
      <w:lang w:eastAsia="en-US"/>
    </w:rPr>
  </w:style>
  <w:style w:type="paragraph" w:styleId="Bobletekst">
    <w:name w:val="Balloon Text"/>
    <w:basedOn w:val="Normal"/>
    <w:link w:val="BobletekstTegn"/>
    <w:uiPriority w:val="99"/>
    <w:semiHidden/>
    <w:unhideWhenUsed/>
    <w:rsid w:val="005F4D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F4D86"/>
    <w:rPr>
      <w:rFonts w:ascii="Tahoma" w:hAnsi="Tahoma" w:cs="Tahoma"/>
      <w:sz w:val="16"/>
      <w:szCs w:val="16"/>
      <w:lang w:eastAsia="en-US"/>
    </w:rPr>
  </w:style>
  <w:style w:type="paragraph" w:styleId="INNH3">
    <w:name w:val="toc 3"/>
    <w:basedOn w:val="Normal"/>
    <w:next w:val="Normal"/>
    <w:autoRedefine/>
    <w:locked/>
    <w:rsid w:val="00FD4709"/>
    <w:pPr>
      <w:spacing w:after="0"/>
      <w:ind w:left="480"/>
    </w:pPr>
    <w:rPr>
      <w:rFonts w:asciiTheme="minorHAnsi" w:hAnsiTheme="minorHAnsi" w:cstheme="minorHAnsi"/>
      <w:sz w:val="20"/>
      <w:szCs w:val="20"/>
    </w:rPr>
  </w:style>
  <w:style w:type="paragraph" w:styleId="INNH4">
    <w:name w:val="toc 4"/>
    <w:basedOn w:val="Normal"/>
    <w:next w:val="Normal"/>
    <w:autoRedefine/>
    <w:locked/>
    <w:rsid w:val="00FD4709"/>
    <w:pPr>
      <w:spacing w:after="0"/>
      <w:ind w:left="720"/>
    </w:pPr>
    <w:rPr>
      <w:rFonts w:asciiTheme="minorHAnsi" w:hAnsiTheme="minorHAnsi" w:cstheme="minorHAnsi"/>
      <w:sz w:val="20"/>
      <w:szCs w:val="20"/>
    </w:rPr>
  </w:style>
  <w:style w:type="paragraph" w:styleId="INNH5">
    <w:name w:val="toc 5"/>
    <w:basedOn w:val="Normal"/>
    <w:next w:val="Normal"/>
    <w:autoRedefine/>
    <w:locked/>
    <w:rsid w:val="00FD4709"/>
    <w:pPr>
      <w:spacing w:after="0"/>
      <w:ind w:left="960"/>
    </w:pPr>
    <w:rPr>
      <w:rFonts w:asciiTheme="minorHAnsi" w:hAnsiTheme="minorHAnsi" w:cstheme="minorHAnsi"/>
      <w:sz w:val="20"/>
      <w:szCs w:val="20"/>
    </w:rPr>
  </w:style>
  <w:style w:type="paragraph" w:styleId="INNH6">
    <w:name w:val="toc 6"/>
    <w:basedOn w:val="Normal"/>
    <w:next w:val="Normal"/>
    <w:autoRedefine/>
    <w:locked/>
    <w:rsid w:val="00FD4709"/>
    <w:pPr>
      <w:spacing w:after="0"/>
      <w:ind w:left="1200"/>
    </w:pPr>
    <w:rPr>
      <w:rFonts w:asciiTheme="minorHAnsi" w:hAnsiTheme="minorHAnsi" w:cstheme="minorHAnsi"/>
      <w:sz w:val="20"/>
      <w:szCs w:val="20"/>
    </w:rPr>
  </w:style>
  <w:style w:type="paragraph" w:styleId="INNH7">
    <w:name w:val="toc 7"/>
    <w:basedOn w:val="Normal"/>
    <w:next w:val="Normal"/>
    <w:autoRedefine/>
    <w:locked/>
    <w:rsid w:val="00FD4709"/>
    <w:pPr>
      <w:spacing w:after="0"/>
      <w:ind w:left="1440"/>
    </w:pPr>
    <w:rPr>
      <w:rFonts w:asciiTheme="minorHAnsi" w:hAnsiTheme="minorHAnsi" w:cstheme="minorHAnsi"/>
      <w:sz w:val="20"/>
      <w:szCs w:val="20"/>
    </w:rPr>
  </w:style>
  <w:style w:type="paragraph" w:styleId="INNH8">
    <w:name w:val="toc 8"/>
    <w:basedOn w:val="Normal"/>
    <w:next w:val="Normal"/>
    <w:autoRedefine/>
    <w:locked/>
    <w:rsid w:val="00FD4709"/>
    <w:pPr>
      <w:spacing w:after="0"/>
      <w:ind w:left="1680"/>
    </w:pPr>
    <w:rPr>
      <w:rFonts w:asciiTheme="minorHAnsi" w:hAnsiTheme="minorHAnsi" w:cstheme="minorHAnsi"/>
      <w:sz w:val="20"/>
      <w:szCs w:val="20"/>
    </w:rPr>
  </w:style>
  <w:style w:type="paragraph" w:styleId="INNH9">
    <w:name w:val="toc 9"/>
    <w:basedOn w:val="Normal"/>
    <w:next w:val="Normal"/>
    <w:autoRedefine/>
    <w:locked/>
    <w:rsid w:val="00FD4709"/>
    <w:pPr>
      <w:spacing w:after="0"/>
      <w:ind w:left="1920"/>
    </w:pPr>
    <w:rPr>
      <w:rFonts w:asciiTheme="minorHAnsi" w:hAnsiTheme="minorHAnsi" w:cstheme="minorHAnsi"/>
      <w:sz w:val="20"/>
      <w:szCs w:val="20"/>
    </w:rPr>
  </w:style>
  <w:style w:type="character" w:customStyle="1" w:styleId="apple-converted-space">
    <w:name w:val="apple-converted-space"/>
    <w:basedOn w:val="Standardskriftforavsnitt"/>
    <w:rsid w:val="009C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83636">
      <w:bodyDiv w:val="1"/>
      <w:marLeft w:val="0"/>
      <w:marRight w:val="0"/>
      <w:marTop w:val="0"/>
      <w:marBottom w:val="0"/>
      <w:divBdr>
        <w:top w:val="none" w:sz="0" w:space="0" w:color="auto"/>
        <w:left w:val="none" w:sz="0" w:space="0" w:color="auto"/>
        <w:bottom w:val="none" w:sz="0" w:space="0" w:color="auto"/>
        <w:right w:val="none" w:sz="0" w:space="0" w:color="auto"/>
      </w:divBdr>
    </w:div>
    <w:div w:id="960722797">
      <w:bodyDiv w:val="1"/>
      <w:marLeft w:val="0"/>
      <w:marRight w:val="0"/>
      <w:marTop w:val="0"/>
      <w:marBottom w:val="0"/>
      <w:divBdr>
        <w:top w:val="none" w:sz="0" w:space="0" w:color="auto"/>
        <w:left w:val="none" w:sz="0" w:space="0" w:color="auto"/>
        <w:bottom w:val="none" w:sz="0" w:space="0" w:color="auto"/>
        <w:right w:val="none" w:sz="0" w:space="0" w:color="auto"/>
      </w:divBdr>
    </w:div>
    <w:div w:id="1111778978">
      <w:bodyDiv w:val="1"/>
      <w:marLeft w:val="0"/>
      <w:marRight w:val="0"/>
      <w:marTop w:val="0"/>
      <w:marBottom w:val="0"/>
      <w:divBdr>
        <w:top w:val="none" w:sz="0" w:space="0" w:color="auto"/>
        <w:left w:val="none" w:sz="0" w:space="0" w:color="auto"/>
        <w:bottom w:val="none" w:sz="0" w:space="0" w:color="auto"/>
        <w:right w:val="none" w:sz="0" w:space="0" w:color="auto"/>
      </w:divBdr>
    </w:div>
    <w:div w:id="1207990581">
      <w:bodyDiv w:val="1"/>
      <w:marLeft w:val="0"/>
      <w:marRight w:val="0"/>
      <w:marTop w:val="0"/>
      <w:marBottom w:val="0"/>
      <w:divBdr>
        <w:top w:val="none" w:sz="0" w:space="0" w:color="auto"/>
        <w:left w:val="none" w:sz="0" w:space="0" w:color="auto"/>
        <w:bottom w:val="none" w:sz="0" w:space="0" w:color="auto"/>
        <w:right w:val="none" w:sz="0" w:space="0" w:color="auto"/>
      </w:divBdr>
    </w:div>
    <w:div w:id="1250116172">
      <w:bodyDiv w:val="1"/>
      <w:marLeft w:val="0"/>
      <w:marRight w:val="0"/>
      <w:marTop w:val="0"/>
      <w:marBottom w:val="0"/>
      <w:divBdr>
        <w:top w:val="none" w:sz="0" w:space="0" w:color="auto"/>
        <w:left w:val="none" w:sz="0" w:space="0" w:color="auto"/>
        <w:bottom w:val="none" w:sz="0" w:space="0" w:color="auto"/>
        <w:right w:val="none" w:sz="0" w:space="0" w:color="auto"/>
      </w:divBdr>
      <w:divsChild>
        <w:div w:id="2115903098">
          <w:marLeft w:val="0"/>
          <w:marRight w:val="0"/>
          <w:marTop w:val="0"/>
          <w:marBottom w:val="0"/>
          <w:divBdr>
            <w:top w:val="none" w:sz="0" w:space="0" w:color="auto"/>
            <w:left w:val="none" w:sz="0" w:space="0" w:color="auto"/>
            <w:bottom w:val="none" w:sz="0" w:space="0" w:color="auto"/>
            <w:right w:val="none" w:sz="0" w:space="0" w:color="auto"/>
          </w:divBdr>
          <w:divsChild>
            <w:div w:id="887498017">
              <w:marLeft w:val="0"/>
              <w:marRight w:val="0"/>
              <w:marTop w:val="0"/>
              <w:marBottom w:val="0"/>
              <w:divBdr>
                <w:top w:val="none" w:sz="0" w:space="0" w:color="auto"/>
                <w:left w:val="none" w:sz="0" w:space="0" w:color="auto"/>
                <w:bottom w:val="none" w:sz="0" w:space="0" w:color="auto"/>
                <w:right w:val="none" w:sz="0" w:space="0" w:color="auto"/>
              </w:divBdr>
              <w:divsChild>
                <w:div w:id="1035617062">
                  <w:marLeft w:val="0"/>
                  <w:marRight w:val="0"/>
                  <w:marTop w:val="0"/>
                  <w:marBottom w:val="0"/>
                  <w:divBdr>
                    <w:top w:val="none" w:sz="0" w:space="0" w:color="auto"/>
                    <w:left w:val="none" w:sz="0" w:space="0" w:color="auto"/>
                    <w:bottom w:val="none" w:sz="0" w:space="0" w:color="auto"/>
                    <w:right w:val="none" w:sz="0" w:space="0" w:color="auto"/>
                  </w:divBdr>
                  <w:divsChild>
                    <w:div w:id="320280899">
                      <w:marLeft w:val="0"/>
                      <w:marRight w:val="0"/>
                      <w:marTop w:val="0"/>
                      <w:marBottom w:val="0"/>
                      <w:divBdr>
                        <w:top w:val="none" w:sz="0" w:space="0" w:color="auto"/>
                        <w:left w:val="none" w:sz="0" w:space="0" w:color="auto"/>
                        <w:bottom w:val="none" w:sz="0" w:space="0" w:color="auto"/>
                        <w:right w:val="none" w:sz="0" w:space="0" w:color="auto"/>
                      </w:divBdr>
                      <w:divsChild>
                        <w:div w:id="1138844152">
                          <w:marLeft w:val="0"/>
                          <w:marRight w:val="0"/>
                          <w:marTop w:val="0"/>
                          <w:marBottom w:val="0"/>
                          <w:divBdr>
                            <w:top w:val="none" w:sz="0" w:space="0" w:color="auto"/>
                            <w:left w:val="none" w:sz="0" w:space="0" w:color="auto"/>
                            <w:bottom w:val="none" w:sz="0" w:space="0" w:color="auto"/>
                            <w:right w:val="none" w:sz="0" w:space="0" w:color="auto"/>
                          </w:divBdr>
                          <w:divsChild>
                            <w:div w:id="1964266430">
                              <w:marLeft w:val="0"/>
                              <w:marRight w:val="0"/>
                              <w:marTop w:val="0"/>
                              <w:marBottom w:val="0"/>
                              <w:divBdr>
                                <w:top w:val="none" w:sz="0" w:space="0" w:color="auto"/>
                                <w:left w:val="none" w:sz="0" w:space="0" w:color="auto"/>
                                <w:bottom w:val="none" w:sz="0" w:space="0" w:color="auto"/>
                                <w:right w:val="none" w:sz="0" w:space="0" w:color="auto"/>
                              </w:divBdr>
                              <w:divsChild>
                                <w:div w:id="330450198">
                                  <w:marLeft w:val="0"/>
                                  <w:marRight w:val="0"/>
                                  <w:marTop w:val="0"/>
                                  <w:marBottom w:val="0"/>
                                  <w:divBdr>
                                    <w:top w:val="none" w:sz="0" w:space="0" w:color="auto"/>
                                    <w:left w:val="none" w:sz="0" w:space="0" w:color="auto"/>
                                    <w:bottom w:val="none" w:sz="0" w:space="0" w:color="auto"/>
                                    <w:right w:val="none" w:sz="0" w:space="0" w:color="auto"/>
                                  </w:divBdr>
                                  <w:divsChild>
                                    <w:div w:id="1347247474">
                                      <w:marLeft w:val="0"/>
                                      <w:marRight w:val="0"/>
                                      <w:marTop w:val="0"/>
                                      <w:marBottom w:val="0"/>
                                      <w:divBdr>
                                        <w:top w:val="none" w:sz="0" w:space="0" w:color="auto"/>
                                        <w:left w:val="none" w:sz="0" w:space="0" w:color="auto"/>
                                        <w:bottom w:val="none" w:sz="0" w:space="0" w:color="auto"/>
                                        <w:right w:val="none" w:sz="0" w:space="0" w:color="auto"/>
                                      </w:divBdr>
                                      <w:divsChild>
                                        <w:div w:id="1376151531">
                                          <w:marLeft w:val="0"/>
                                          <w:marRight w:val="0"/>
                                          <w:marTop w:val="0"/>
                                          <w:marBottom w:val="0"/>
                                          <w:divBdr>
                                            <w:top w:val="none" w:sz="0" w:space="0" w:color="auto"/>
                                            <w:left w:val="none" w:sz="0" w:space="0" w:color="auto"/>
                                            <w:bottom w:val="none" w:sz="0" w:space="0" w:color="auto"/>
                                            <w:right w:val="none" w:sz="0" w:space="0" w:color="auto"/>
                                          </w:divBdr>
                                          <w:divsChild>
                                            <w:div w:id="1781101561">
                                              <w:marLeft w:val="0"/>
                                              <w:marRight w:val="0"/>
                                              <w:marTop w:val="0"/>
                                              <w:marBottom w:val="0"/>
                                              <w:divBdr>
                                                <w:top w:val="none" w:sz="0" w:space="0" w:color="auto"/>
                                                <w:left w:val="none" w:sz="0" w:space="0" w:color="auto"/>
                                                <w:bottom w:val="none" w:sz="0" w:space="0" w:color="auto"/>
                                                <w:right w:val="none" w:sz="0" w:space="0" w:color="auto"/>
                                              </w:divBdr>
                                              <w:divsChild>
                                                <w:div w:id="194319397">
                                                  <w:marLeft w:val="0"/>
                                                  <w:marRight w:val="0"/>
                                                  <w:marTop w:val="0"/>
                                                  <w:marBottom w:val="0"/>
                                                  <w:divBdr>
                                                    <w:top w:val="none" w:sz="0" w:space="0" w:color="auto"/>
                                                    <w:left w:val="none" w:sz="0" w:space="0" w:color="auto"/>
                                                    <w:bottom w:val="none" w:sz="0" w:space="0" w:color="auto"/>
                                                    <w:right w:val="none" w:sz="0" w:space="0" w:color="auto"/>
                                                  </w:divBdr>
                                                  <w:divsChild>
                                                    <w:div w:id="1869105207">
                                                      <w:marLeft w:val="0"/>
                                                      <w:marRight w:val="0"/>
                                                      <w:marTop w:val="0"/>
                                                      <w:marBottom w:val="0"/>
                                                      <w:divBdr>
                                                        <w:top w:val="none" w:sz="0" w:space="0" w:color="auto"/>
                                                        <w:left w:val="none" w:sz="0" w:space="0" w:color="auto"/>
                                                        <w:bottom w:val="none" w:sz="0" w:space="0" w:color="auto"/>
                                                        <w:right w:val="none" w:sz="0" w:space="0" w:color="auto"/>
                                                      </w:divBdr>
                                                      <w:divsChild>
                                                        <w:div w:id="999230541">
                                                          <w:marLeft w:val="0"/>
                                                          <w:marRight w:val="0"/>
                                                          <w:marTop w:val="0"/>
                                                          <w:marBottom w:val="0"/>
                                                          <w:divBdr>
                                                            <w:top w:val="none" w:sz="0" w:space="0" w:color="auto"/>
                                                            <w:left w:val="none" w:sz="0" w:space="0" w:color="auto"/>
                                                            <w:bottom w:val="none" w:sz="0" w:space="0" w:color="auto"/>
                                                            <w:right w:val="none" w:sz="0" w:space="0" w:color="auto"/>
                                                          </w:divBdr>
                                                          <w:divsChild>
                                                            <w:div w:id="235939430">
                                                              <w:marLeft w:val="0"/>
                                                              <w:marRight w:val="0"/>
                                                              <w:marTop w:val="0"/>
                                                              <w:marBottom w:val="0"/>
                                                              <w:divBdr>
                                                                <w:top w:val="none" w:sz="0" w:space="0" w:color="auto"/>
                                                                <w:left w:val="none" w:sz="0" w:space="0" w:color="auto"/>
                                                                <w:bottom w:val="none" w:sz="0" w:space="0" w:color="auto"/>
                                                                <w:right w:val="none" w:sz="0" w:space="0" w:color="auto"/>
                                                              </w:divBdr>
                                                              <w:divsChild>
                                                                <w:div w:id="666058270">
                                                                  <w:marLeft w:val="0"/>
                                                                  <w:marRight w:val="0"/>
                                                                  <w:marTop w:val="0"/>
                                                                  <w:marBottom w:val="0"/>
                                                                  <w:divBdr>
                                                                    <w:top w:val="none" w:sz="0" w:space="0" w:color="auto"/>
                                                                    <w:left w:val="none" w:sz="0" w:space="0" w:color="auto"/>
                                                                    <w:bottom w:val="none" w:sz="0" w:space="0" w:color="auto"/>
                                                                    <w:right w:val="none" w:sz="0" w:space="0" w:color="auto"/>
                                                                  </w:divBdr>
                                                                  <w:divsChild>
                                                                    <w:div w:id="277756893">
                                                                      <w:marLeft w:val="0"/>
                                                                      <w:marRight w:val="0"/>
                                                                      <w:marTop w:val="0"/>
                                                                      <w:marBottom w:val="0"/>
                                                                      <w:divBdr>
                                                                        <w:top w:val="none" w:sz="0" w:space="0" w:color="auto"/>
                                                                        <w:left w:val="none" w:sz="0" w:space="0" w:color="auto"/>
                                                                        <w:bottom w:val="none" w:sz="0" w:space="0" w:color="auto"/>
                                                                        <w:right w:val="none" w:sz="0" w:space="0" w:color="auto"/>
                                                                      </w:divBdr>
                                                                      <w:divsChild>
                                                                        <w:div w:id="1762605671">
                                                                          <w:marLeft w:val="0"/>
                                                                          <w:marRight w:val="0"/>
                                                                          <w:marTop w:val="0"/>
                                                                          <w:marBottom w:val="0"/>
                                                                          <w:divBdr>
                                                                            <w:top w:val="none" w:sz="0" w:space="0" w:color="auto"/>
                                                                            <w:left w:val="none" w:sz="0" w:space="0" w:color="auto"/>
                                                                            <w:bottom w:val="none" w:sz="0" w:space="0" w:color="auto"/>
                                                                            <w:right w:val="none" w:sz="0" w:space="0" w:color="auto"/>
                                                                          </w:divBdr>
                                                                          <w:divsChild>
                                                                            <w:div w:id="4073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043178">
      <w:bodyDiv w:val="1"/>
      <w:marLeft w:val="0"/>
      <w:marRight w:val="0"/>
      <w:marTop w:val="0"/>
      <w:marBottom w:val="0"/>
      <w:divBdr>
        <w:top w:val="none" w:sz="0" w:space="0" w:color="auto"/>
        <w:left w:val="none" w:sz="0" w:space="0" w:color="auto"/>
        <w:bottom w:val="none" w:sz="0" w:space="0" w:color="auto"/>
        <w:right w:val="none" w:sz="0" w:space="0" w:color="auto"/>
      </w:divBdr>
    </w:div>
    <w:div w:id="1290167653">
      <w:bodyDiv w:val="1"/>
      <w:marLeft w:val="0"/>
      <w:marRight w:val="0"/>
      <w:marTop w:val="0"/>
      <w:marBottom w:val="0"/>
      <w:divBdr>
        <w:top w:val="none" w:sz="0" w:space="0" w:color="auto"/>
        <w:left w:val="none" w:sz="0" w:space="0" w:color="auto"/>
        <w:bottom w:val="none" w:sz="0" w:space="0" w:color="auto"/>
        <w:right w:val="none" w:sz="0" w:space="0" w:color="auto"/>
      </w:divBdr>
    </w:div>
    <w:div w:id="1305163440">
      <w:bodyDiv w:val="1"/>
      <w:marLeft w:val="0"/>
      <w:marRight w:val="0"/>
      <w:marTop w:val="0"/>
      <w:marBottom w:val="0"/>
      <w:divBdr>
        <w:top w:val="none" w:sz="0" w:space="0" w:color="auto"/>
        <w:left w:val="none" w:sz="0" w:space="0" w:color="auto"/>
        <w:bottom w:val="none" w:sz="0" w:space="0" w:color="auto"/>
        <w:right w:val="none" w:sz="0" w:space="0" w:color="auto"/>
      </w:divBdr>
    </w:div>
    <w:div w:id="1619677571">
      <w:marLeft w:val="0"/>
      <w:marRight w:val="0"/>
      <w:marTop w:val="0"/>
      <w:marBottom w:val="0"/>
      <w:divBdr>
        <w:top w:val="none" w:sz="0" w:space="0" w:color="auto"/>
        <w:left w:val="none" w:sz="0" w:space="0" w:color="auto"/>
        <w:bottom w:val="none" w:sz="0" w:space="0" w:color="auto"/>
        <w:right w:val="none" w:sz="0" w:space="0" w:color="auto"/>
      </w:divBdr>
      <w:divsChild>
        <w:div w:id="1619677570">
          <w:marLeft w:val="0"/>
          <w:marRight w:val="0"/>
          <w:marTop w:val="0"/>
          <w:marBottom w:val="0"/>
          <w:divBdr>
            <w:top w:val="none" w:sz="0" w:space="0" w:color="auto"/>
            <w:left w:val="none" w:sz="0" w:space="0" w:color="auto"/>
            <w:bottom w:val="none" w:sz="0" w:space="0" w:color="auto"/>
            <w:right w:val="none" w:sz="0" w:space="0" w:color="auto"/>
          </w:divBdr>
        </w:div>
      </w:divsChild>
    </w:div>
    <w:div w:id="1684278118">
      <w:bodyDiv w:val="1"/>
      <w:marLeft w:val="0"/>
      <w:marRight w:val="0"/>
      <w:marTop w:val="0"/>
      <w:marBottom w:val="0"/>
      <w:divBdr>
        <w:top w:val="none" w:sz="0" w:space="0" w:color="auto"/>
        <w:left w:val="none" w:sz="0" w:space="0" w:color="auto"/>
        <w:bottom w:val="none" w:sz="0" w:space="0" w:color="auto"/>
        <w:right w:val="none" w:sz="0" w:space="0" w:color="auto"/>
      </w:divBdr>
    </w:div>
    <w:div w:id="1706637931">
      <w:bodyDiv w:val="1"/>
      <w:marLeft w:val="0"/>
      <w:marRight w:val="0"/>
      <w:marTop w:val="0"/>
      <w:marBottom w:val="0"/>
      <w:divBdr>
        <w:top w:val="none" w:sz="0" w:space="0" w:color="auto"/>
        <w:left w:val="none" w:sz="0" w:space="0" w:color="auto"/>
        <w:bottom w:val="none" w:sz="0" w:space="0" w:color="auto"/>
        <w:right w:val="none" w:sz="0" w:space="0" w:color="auto"/>
      </w:divBdr>
    </w:div>
    <w:div w:id="1851404957">
      <w:bodyDiv w:val="1"/>
      <w:marLeft w:val="0"/>
      <w:marRight w:val="0"/>
      <w:marTop w:val="0"/>
      <w:marBottom w:val="0"/>
      <w:divBdr>
        <w:top w:val="none" w:sz="0" w:space="0" w:color="auto"/>
        <w:left w:val="none" w:sz="0" w:space="0" w:color="auto"/>
        <w:bottom w:val="none" w:sz="0" w:space="0" w:color="auto"/>
        <w:right w:val="none" w:sz="0" w:space="0" w:color="auto"/>
      </w:divBdr>
    </w:div>
    <w:div w:id="21417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FDB9-CA5C-47FA-A571-92D975A2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1612</Words>
  <Characters>8548</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Norges Blindeforbund</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Trine-Lise Østlund Blime</dc:creator>
  <cp:lastModifiedBy>Irene Elise Hamborg</cp:lastModifiedBy>
  <cp:revision>3</cp:revision>
  <dcterms:created xsi:type="dcterms:W3CDTF">2021-01-29T15:12:00Z</dcterms:created>
  <dcterms:modified xsi:type="dcterms:W3CDTF">2021-02-03T07:47:00Z</dcterms:modified>
</cp:coreProperties>
</file>