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63" w:rsidRDefault="00B95D63" w:rsidP="00B95D63">
      <w:pPr>
        <w:pStyle w:val="Ingenmellomrom"/>
        <w:jc w:val="center"/>
        <w:rPr>
          <w:rFonts w:ascii="Verdana" w:hAnsi="Verdana"/>
          <w:sz w:val="32"/>
          <w:szCs w:val="32"/>
        </w:rPr>
      </w:pPr>
      <w:bookmarkStart w:id="0" w:name="_GoBack"/>
      <w:bookmarkEnd w:id="0"/>
    </w:p>
    <w:p w:rsidR="00511041" w:rsidRDefault="00511041" w:rsidP="00B95D63">
      <w:pPr>
        <w:pStyle w:val="Ingenmellomrom"/>
        <w:jc w:val="center"/>
        <w:rPr>
          <w:rFonts w:ascii="Verdana" w:hAnsi="Verdana"/>
          <w:sz w:val="32"/>
          <w:szCs w:val="32"/>
        </w:rPr>
      </w:pPr>
    </w:p>
    <w:p w:rsidR="00B95D63" w:rsidRPr="004736CA" w:rsidRDefault="00AA29B9" w:rsidP="00DF10DF">
      <w:pPr>
        <w:pStyle w:val="Ingenmellomrom"/>
        <w:jc w:val="center"/>
        <w:rPr>
          <w:rFonts w:ascii="Verdana" w:hAnsi="Verdana"/>
          <w:sz w:val="32"/>
          <w:szCs w:val="32"/>
        </w:rPr>
      </w:pPr>
      <w:r>
        <w:rPr>
          <w:rFonts w:ascii="Verdana" w:hAnsi="Verdana"/>
          <w:sz w:val="32"/>
          <w:szCs w:val="32"/>
        </w:rPr>
        <w:t>Protokoll fra</w:t>
      </w:r>
      <w:r w:rsidR="00521733">
        <w:rPr>
          <w:rFonts w:ascii="Verdana" w:hAnsi="Verdana"/>
          <w:sz w:val="32"/>
          <w:szCs w:val="32"/>
        </w:rPr>
        <w:t xml:space="preserve"> sentralstyremøte </w:t>
      </w:r>
      <w:r w:rsidR="00F606CB">
        <w:rPr>
          <w:rFonts w:ascii="Verdana" w:hAnsi="Verdana"/>
          <w:sz w:val="32"/>
          <w:szCs w:val="32"/>
        </w:rPr>
        <w:t>11</w:t>
      </w:r>
      <w:r w:rsidR="00B95D63">
        <w:rPr>
          <w:rFonts w:ascii="Verdana" w:hAnsi="Verdana"/>
          <w:sz w:val="32"/>
          <w:szCs w:val="32"/>
        </w:rPr>
        <w:t>/20</w:t>
      </w:r>
    </w:p>
    <w:p w:rsidR="00B95D63" w:rsidRDefault="00B95D63" w:rsidP="00B95D63">
      <w:pPr>
        <w:pStyle w:val="Ingenmellomrom"/>
        <w:jc w:val="center"/>
        <w:rPr>
          <w:rFonts w:ascii="Verdana" w:hAnsi="Verdana"/>
          <w:sz w:val="32"/>
          <w:szCs w:val="32"/>
        </w:rPr>
      </w:pPr>
      <w:r w:rsidRPr="004736CA">
        <w:rPr>
          <w:rFonts w:ascii="Verdana" w:hAnsi="Verdana"/>
          <w:sz w:val="32"/>
          <w:szCs w:val="32"/>
        </w:rPr>
        <w:t>Norges Blindeforbunds Ungdom</w:t>
      </w:r>
    </w:p>
    <w:p w:rsidR="00DF10DF" w:rsidRPr="005A462B" w:rsidRDefault="00F606CB" w:rsidP="005A462B">
      <w:pPr>
        <w:pStyle w:val="Ingenmellomrom"/>
        <w:jc w:val="center"/>
        <w:rPr>
          <w:rFonts w:ascii="Verdana" w:hAnsi="Verdana"/>
          <w:sz w:val="32"/>
          <w:szCs w:val="32"/>
        </w:rPr>
      </w:pPr>
      <w:r>
        <w:rPr>
          <w:rFonts w:ascii="Verdana" w:hAnsi="Verdana"/>
          <w:sz w:val="32"/>
          <w:szCs w:val="32"/>
        </w:rPr>
        <w:t>26</w:t>
      </w:r>
      <w:r w:rsidR="00521733">
        <w:rPr>
          <w:rFonts w:ascii="Verdana" w:hAnsi="Verdana"/>
          <w:sz w:val="32"/>
          <w:szCs w:val="32"/>
        </w:rPr>
        <w:t>. november</w:t>
      </w:r>
      <w:r w:rsidR="00AA29B9">
        <w:rPr>
          <w:rFonts w:ascii="Verdana" w:hAnsi="Verdana"/>
          <w:sz w:val="32"/>
          <w:szCs w:val="32"/>
        </w:rPr>
        <w:t xml:space="preserve">. </w:t>
      </w:r>
      <w:r w:rsidR="00521733">
        <w:rPr>
          <w:rFonts w:ascii="Verdana" w:hAnsi="Verdana"/>
          <w:sz w:val="32"/>
          <w:szCs w:val="32"/>
        </w:rPr>
        <w:t>Møtet ble holdt digitalt over zoom</w:t>
      </w:r>
    </w:p>
    <w:p w:rsidR="00DF10DF" w:rsidRDefault="00DF10DF" w:rsidP="008F2B7B">
      <w:pPr>
        <w:spacing w:after="0" w:line="240" w:lineRule="auto"/>
        <w:rPr>
          <w:rFonts w:ascii="Verdana" w:hAnsi="Verdana" w:cs="Tahoma"/>
          <w:color w:val="000000"/>
          <w:szCs w:val="36"/>
          <w:lang w:eastAsia="nb-NO"/>
        </w:rPr>
      </w:pPr>
    </w:p>
    <w:p w:rsidR="00AA29B9" w:rsidRPr="005A462B" w:rsidRDefault="00AA29B9" w:rsidP="005A462B">
      <w:pPr>
        <w:spacing w:after="0" w:line="240" w:lineRule="auto"/>
        <w:jc w:val="center"/>
        <w:rPr>
          <w:rFonts w:ascii="Verdana" w:hAnsi="Verdana" w:cs="Tahoma"/>
          <w:color w:val="000000"/>
          <w:szCs w:val="36"/>
          <w:lang w:eastAsia="nb-NO"/>
        </w:rPr>
      </w:pPr>
      <w:r w:rsidRPr="00AA29B9">
        <w:rPr>
          <w:rFonts w:ascii="Verdana" w:hAnsi="Verdana" w:cs="Tahoma"/>
          <w:color w:val="000000"/>
          <w:szCs w:val="36"/>
          <w:lang w:eastAsia="nb-NO"/>
        </w:rPr>
        <w:t>Møtestart 16:</w:t>
      </w:r>
      <w:r w:rsidR="00F606CB">
        <w:rPr>
          <w:rFonts w:ascii="Verdana" w:hAnsi="Verdana" w:cs="Tahoma"/>
          <w:color w:val="000000"/>
          <w:szCs w:val="36"/>
          <w:lang w:eastAsia="nb-NO"/>
        </w:rPr>
        <w:t>30</w:t>
      </w:r>
      <w:r w:rsidR="005A462B">
        <w:rPr>
          <w:rFonts w:ascii="Verdana" w:hAnsi="Verdana" w:cs="Tahoma"/>
          <w:color w:val="000000"/>
          <w:szCs w:val="36"/>
          <w:lang w:eastAsia="nb-NO"/>
        </w:rPr>
        <w:t xml:space="preserve">. </w:t>
      </w:r>
      <w:r w:rsidR="005A462B" w:rsidRPr="005A462B">
        <w:rPr>
          <w:rFonts w:ascii="Verdana" w:hAnsi="Verdana" w:cs="Tahoma"/>
          <w:szCs w:val="36"/>
          <w:lang w:eastAsia="nb-NO"/>
        </w:rPr>
        <w:t>Møteslutt 19:15</w:t>
      </w:r>
    </w:p>
    <w:p w:rsidR="00AA29B9" w:rsidRPr="00AA29B9" w:rsidRDefault="00AA29B9" w:rsidP="008F2B7B">
      <w:pPr>
        <w:spacing w:after="0" w:line="240" w:lineRule="auto"/>
        <w:rPr>
          <w:rFonts w:ascii="Verdana" w:hAnsi="Verdana" w:cs="Tahoma"/>
          <w:color w:val="000000"/>
          <w:szCs w:val="36"/>
          <w:lang w:eastAsia="nb-NO"/>
        </w:rPr>
      </w:pPr>
    </w:p>
    <w:p w:rsidR="00AA29B9" w:rsidRPr="00AA29B9" w:rsidRDefault="009E78BF" w:rsidP="008F2B7B">
      <w:pPr>
        <w:spacing w:after="0" w:line="240" w:lineRule="auto"/>
        <w:rPr>
          <w:rFonts w:ascii="Verdana" w:hAnsi="Verdana" w:cs="Tahoma"/>
          <w:color w:val="000000"/>
          <w:szCs w:val="36"/>
          <w:lang w:eastAsia="nb-NO"/>
        </w:rPr>
      </w:pPr>
      <w:r w:rsidRPr="00AA29B9">
        <w:rPr>
          <w:rFonts w:ascii="Verdana" w:hAnsi="Verdana" w:cs="Tahoma"/>
          <w:color w:val="000000"/>
          <w:szCs w:val="36"/>
          <w:lang w:eastAsia="nb-NO"/>
        </w:rPr>
        <w:t>Til stede</w:t>
      </w:r>
      <w:r w:rsidR="00AA29B9" w:rsidRPr="00AA29B9">
        <w:rPr>
          <w:rFonts w:ascii="Verdana" w:hAnsi="Verdana" w:cs="Tahoma"/>
          <w:color w:val="000000"/>
          <w:szCs w:val="36"/>
          <w:lang w:eastAsia="nb-NO"/>
        </w:rPr>
        <w:t>:</w:t>
      </w:r>
    </w:p>
    <w:p w:rsidR="00AA29B9" w:rsidRPr="00AA29B9" w:rsidRDefault="00AA29B9" w:rsidP="008F2B7B">
      <w:pPr>
        <w:spacing w:after="0" w:line="240" w:lineRule="auto"/>
        <w:rPr>
          <w:rFonts w:ascii="Verdana" w:hAnsi="Verdana" w:cs="Tahoma"/>
          <w:color w:val="000000"/>
          <w:szCs w:val="36"/>
          <w:lang w:eastAsia="nb-NO"/>
        </w:rPr>
      </w:pPr>
      <w:r w:rsidRPr="00AA29B9">
        <w:rPr>
          <w:rFonts w:ascii="Verdana" w:hAnsi="Verdana" w:cs="Tahoma"/>
          <w:color w:val="000000"/>
          <w:szCs w:val="36"/>
          <w:lang w:eastAsia="nb-NO"/>
        </w:rPr>
        <w:t>Kristoffer Lium</w:t>
      </w:r>
    </w:p>
    <w:p w:rsidR="00AA29B9" w:rsidRPr="00AA29B9" w:rsidRDefault="00AA29B9" w:rsidP="008F2B7B">
      <w:pPr>
        <w:spacing w:after="0" w:line="240" w:lineRule="auto"/>
        <w:rPr>
          <w:rFonts w:ascii="Verdana" w:hAnsi="Verdana" w:cs="Tahoma"/>
          <w:color w:val="000000"/>
          <w:szCs w:val="36"/>
          <w:lang w:eastAsia="nb-NO"/>
        </w:rPr>
      </w:pPr>
      <w:r w:rsidRPr="00AA29B9">
        <w:rPr>
          <w:rFonts w:ascii="Verdana" w:hAnsi="Verdana" w:cs="Tahoma"/>
          <w:color w:val="000000"/>
          <w:szCs w:val="36"/>
          <w:lang w:eastAsia="nb-NO"/>
        </w:rPr>
        <w:t>Lena Gimse</w:t>
      </w:r>
    </w:p>
    <w:p w:rsidR="00AA29B9" w:rsidRPr="00F606CB" w:rsidRDefault="00AA29B9" w:rsidP="008F2B7B">
      <w:pPr>
        <w:spacing w:after="0" w:line="240" w:lineRule="auto"/>
        <w:rPr>
          <w:rFonts w:ascii="Verdana" w:hAnsi="Verdana" w:cs="Tahoma"/>
          <w:color w:val="000000"/>
          <w:szCs w:val="36"/>
          <w:lang w:eastAsia="nb-NO"/>
        </w:rPr>
      </w:pPr>
      <w:r w:rsidRPr="00F606CB">
        <w:rPr>
          <w:rFonts w:ascii="Verdana" w:hAnsi="Verdana" w:cs="Tahoma"/>
          <w:color w:val="000000"/>
          <w:szCs w:val="36"/>
          <w:lang w:eastAsia="nb-NO"/>
        </w:rPr>
        <w:t>Silje Solvang</w:t>
      </w:r>
    </w:p>
    <w:p w:rsidR="00AA29B9" w:rsidRPr="001502D3" w:rsidRDefault="00AA29B9" w:rsidP="008F2B7B">
      <w:pPr>
        <w:spacing w:after="0" w:line="240" w:lineRule="auto"/>
        <w:rPr>
          <w:rFonts w:ascii="Verdana" w:hAnsi="Verdana" w:cs="Tahoma"/>
          <w:color w:val="000000"/>
          <w:szCs w:val="36"/>
          <w:lang w:eastAsia="nb-NO"/>
        </w:rPr>
      </w:pPr>
      <w:r w:rsidRPr="001502D3">
        <w:rPr>
          <w:rFonts w:ascii="Verdana" w:hAnsi="Verdana" w:cs="Tahoma"/>
          <w:color w:val="000000"/>
          <w:szCs w:val="36"/>
          <w:lang w:eastAsia="nb-NO"/>
        </w:rPr>
        <w:t>Isabel Engan</w:t>
      </w:r>
    </w:p>
    <w:p w:rsidR="00AA29B9" w:rsidRPr="001502D3" w:rsidRDefault="00AA29B9" w:rsidP="008F2B7B">
      <w:pPr>
        <w:spacing w:after="0" w:line="240" w:lineRule="auto"/>
        <w:rPr>
          <w:rFonts w:ascii="Verdana" w:hAnsi="Verdana" w:cs="Tahoma"/>
          <w:color w:val="000000"/>
          <w:szCs w:val="36"/>
          <w:lang w:eastAsia="nb-NO"/>
        </w:rPr>
      </w:pPr>
      <w:r w:rsidRPr="001502D3">
        <w:rPr>
          <w:rFonts w:ascii="Verdana" w:hAnsi="Verdana" w:cs="Tahoma"/>
          <w:color w:val="000000"/>
          <w:szCs w:val="36"/>
          <w:lang w:eastAsia="nb-NO"/>
        </w:rPr>
        <w:t>Christian Thon</w:t>
      </w:r>
    </w:p>
    <w:p w:rsidR="00AA29B9" w:rsidRPr="001502D3" w:rsidRDefault="00AA29B9" w:rsidP="008F2B7B">
      <w:pPr>
        <w:spacing w:after="0" w:line="240" w:lineRule="auto"/>
        <w:rPr>
          <w:rFonts w:ascii="Verdana" w:hAnsi="Verdana" w:cs="Tahoma"/>
          <w:color w:val="000000"/>
          <w:szCs w:val="36"/>
          <w:lang w:eastAsia="nb-NO"/>
        </w:rPr>
      </w:pPr>
      <w:r w:rsidRPr="001502D3">
        <w:rPr>
          <w:rFonts w:ascii="Verdana" w:hAnsi="Verdana" w:cs="Tahoma"/>
          <w:color w:val="000000"/>
          <w:szCs w:val="36"/>
          <w:lang w:eastAsia="nb-NO"/>
        </w:rPr>
        <w:t>Ida Sødahl Utne</w:t>
      </w:r>
    </w:p>
    <w:p w:rsidR="005A462B" w:rsidRPr="001502D3" w:rsidRDefault="005A462B" w:rsidP="008F2B7B">
      <w:pPr>
        <w:spacing w:after="0" w:line="240" w:lineRule="auto"/>
        <w:rPr>
          <w:rFonts w:ascii="Verdana" w:hAnsi="Verdana" w:cs="Tahoma"/>
          <w:color w:val="000000"/>
          <w:szCs w:val="36"/>
          <w:lang w:eastAsia="nb-NO"/>
        </w:rPr>
      </w:pPr>
    </w:p>
    <w:p w:rsidR="005A462B" w:rsidRPr="00AA29B9" w:rsidRDefault="005A462B" w:rsidP="008F2B7B">
      <w:pPr>
        <w:spacing w:after="0" w:line="240" w:lineRule="auto"/>
        <w:rPr>
          <w:rFonts w:ascii="Verdana" w:hAnsi="Verdana" w:cs="Tahoma"/>
          <w:color w:val="000000"/>
          <w:szCs w:val="36"/>
          <w:lang w:eastAsia="nb-NO"/>
        </w:rPr>
      </w:pPr>
      <w:r>
        <w:rPr>
          <w:rFonts w:ascii="Verdana" w:hAnsi="Verdana" w:cs="Tahoma"/>
          <w:color w:val="000000"/>
          <w:szCs w:val="36"/>
          <w:lang w:eastAsia="nb-NO"/>
        </w:rPr>
        <w:t xml:space="preserve">Daglig leder Irene Elise Hamborg </w:t>
      </w:r>
      <w:r w:rsidR="00723A0E">
        <w:rPr>
          <w:rFonts w:ascii="Verdana" w:hAnsi="Verdana" w:cs="Tahoma"/>
          <w:color w:val="000000"/>
          <w:szCs w:val="36"/>
          <w:lang w:eastAsia="nb-NO"/>
        </w:rPr>
        <w:t xml:space="preserve">frem til sak nr 135. </w:t>
      </w:r>
    </w:p>
    <w:p w:rsidR="00511041" w:rsidRDefault="00511041" w:rsidP="00AA29B9">
      <w:bookmarkStart w:id="1" w:name="_Toc525835930"/>
      <w:bookmarkStart w:id="2" w:name="_Toc496628678"/>
      <w:bookmarkStart w:id="3" w:name="_Toc471230813"/>
    </w:p>
    <w:p w:rsidR="009E78BF" w:rsidRDefault="009E78BF" w:rsidP="00AA29B9">
      <w:r w:rsidRPr="009E78BF">
        <w:rPr>
          <w:b/>
          <w:bCs/>
        </w:rPr>
        <w:t>Dirigent</w:t>
      </w:r>
      <w:r>
        <w:t>: Lena Gimse</w:t>
      </w:r>
    </w:p>
    <w:p w:rsidR="009E78BF" w:rsidRDefault="009E78BF" w:rsidP="00AA29B9">
      <w:r w:rsidRPr="009E78BF">
        <w:rPr>
          <w:b/>
          <w:bCs/>
        </w:rPr>
        <w:t>Referent</w:t>
      </w:r>
      <w:r>
        <w:t xml:space="preserve">: Silje Solvang </w:t>
      </w:r>
    </w:p>
    <w:sdt>
      <w:sdtPr>
        <w:rPr>
          <w:rFonts w:ascii="Times New Roman" w:eastAsia="Calibri" w:hAnsi="Times New Roman"/>
          <w:color w:val="auto"/>
          <w:sz w:val="24"/>
          <w:szCs w:val="22"/>
          <w:lang w:eastAsia="en-US"/>
        </w:rPr>
        <w:id w:val="726261163"/>
        <w:docPartObj>
          <w:docPartGallery w:val="Table of Contents"/>
          <w:docPartUnique/>
        </w:docPartObj>
      </w:sdtPr>
      <w:sdtEndPr>
        <w:rPr>
          <w:b/>
          <w:bCs/>
          <w:noProof/>
        </w:rPr>
      </w:sdtEndPr>
      <w:sdtContent>
        <w:p w:rsidR="00FD4709" w:rsidRDefault="00FD4709">
          <w:pPr>
            <w:pStyle w:val="Overskriftforinnholdsfortegnelse"/>
          </w:pPr>
          <w:r>
            <w:t>Innholdsfortegnelse</w:t>
          </w:r>
        </w:p>
        <w:p w:rsidR="00FD4709" w:rsidRDefault="00FD4709">
          <w:pPr>
            <w:pStyle w:val="INNH1"/>
            <w:tabs>
              <w:tab w:val="right" w:leader="dot" w:pos="9062"/>
            </w:tabs>
            <w:rPr>
              <w:rFonts w:eastAsiaTheme="minorEastAsia" w:cstheme="minorBidi"/>
              <w:b w:val="0"/>
              <w:bCs w:val="0"/>
              <w:noProof/>
              <w:sz w:val="24"/>
              <w:szCs w:val="24"/>
              <w:lang w:eastAsia="nb-NO"/>
            </w:rPr>
          </w:pPr>
          <w:r>
            <w:rPr>
              <w:b w:val="0"/>
              <w:bCs w:val="0"/>
            </w:rPr>
            <w:fldChar w:fldCharType="begin"/>
          </w:r>
          <w:r>
            <w:instrText>TOC \o "1-3" \h \z \u</w:instrText>
          </w:r>
          <w:r>
            <w:rPr>
              <w:b w:val="0"/>
              <w:bCs w:val="0"/>
            </w:rPr>
            <w:fldChar w:fldCharType="separate"/>
          </w:r>
          <w:hyperlink w:anchor="_Toc57403061" w:history="1">
            <w:r w:rsidRPr="005E6B2D">
              <w:rPr>
                <w:rStyle w:val="Hyperkobling"/>
                <w:rFonts w:ascii="Verdana" w:hAnsi="Verdana"/>
                <w:noProof/>
              </w:rPr>
              <w:t>SAK 133/20 Godkjenning av innkalling og saksliste</w:t>
            </w:r>
            <w:r>
              <w:rPr>
                <w:noProof/>
                <w:webHidden/>
              </w:rPr>
              <w:tab/>
            </w:r>
            <w:r>
              <w:rPr>
                <w:noProof/>
                <w:webHidden/>
              </w:rPr>
              <w:fldChar w:fldCharType="begin"/>
            </w:r>
            <w:r>
              <w:rPr>
                <w:noProof/>
                <w:webHidden/>
              </w:rPr>
              <w:instrText xml:space="preserve"> PAGEREF _Toc57403061 \h </w:instrText>
            </w:r>
            <w:r>
              <w:rPr>
                <w:noProof/>
                <w:webHidden/>
              </w:rPr>
            </w:r>
            <w:r>
              <w:rPr>
                <w:noProof/>
                <w:webHidden/>
              </w:rPr>
              <w:fldChar w:fldCharType="separate"/>
            </w:r>
            <w:r>
              <w:rPr>
                <w:noProof/>
                <w:webHidden/>
              </w:rPr>
              <w:t>1</w:t>
            </w:r>
            <w:r>
              <w:rPr>
                <w:noProof/>
                <w:webHidden/>
              </w:rPr>
              <w:fldChar w:fldCharType="end"/>
            </w:r>
          </w:hyperlink>
        </w:p>
        <w:p w:rsidR="00FD4709" w:rsidRDefault="004310ED">
          <w:pPr>
            <w:pStyle w:val="INNH1"/>
            <w:tabs>
              <w:tab w:val="right" w:leader="dot" w:pos="9062"/>
            </w:tabs>
            <w:rPr>
              <w:rFonts w:eastAsiaTheme="minorEastAsia" w:cstheme="minorBidi"/>
              <w:b w:val="0"/>
              <w:bCs w:val="0"/>
              <w:noProof/>
              <w:sz w:val="24"/>
              <w:szCs w:val="24"/>
              <w:lang w:eastAsia="nb-NO"/>
            </w:rPr>
          </w:pPr>
          <w:hyperlink w:anchor="_Toc57403062" w:history="1">
            <w:r w:rsidR="00FD4709" w:rsidRPr="005E6B2D">
              <w:rPr>
                <w:rStyle w:val="Hyperkobling"/>
                <w:rFonts w:ascii="Verdana" w:hAnsi="Verdana"/>
                <w:noProof/>
              </w:rPr>
              <w:t>SAK 134/20 Kommunikasjonsstrategi</w:t>
            </w:r>
            <w:r w:rsidR="00FD4709">
              <w:rPr>
                <w:noProof/>
                <w:webHidden/>
              </w:rPr>
              <w:tab/>
            </w:r>
            <w:r w:rsidR="00FD4709">
              <w:rPr>
                <w:noProof/>
                <w:webHidden/>
              </w:rPr>
              <w:fldChar w:fldCharType="begin"/>
            </w:r>
            <w:r w:rsidR="00FD4709">
              <w:rPr>
                <w:noProof/>
                <w:webHidden/>
              </w:rPr>
              <w:instrText xml:space="preserve"> PAGEREF _Toc57403062 \h </w:instrText>
            </w:r>
            <w:r w:rsidR="00FD4709">
              <w:rPr>
                <w:noProof/>
                <w:webHidden/>
              </w:rPr>
            </w:r>
            <w:r w:rsidR="00FD4709">
              <w:rPr>
                <w:noProof/>
                <w:webHidden/>
              </w:rPr>
              <w:fldChar w:fldCharType="separate"/>
            </w:r>
            <w:r w:rsidR="00FD4709">
              <w:rPr>
                <w:noProof/>
                <w:webHidden/>
              </w:rPr>
              <w:t>1</w:t>
            </w:r>
            <w:r w:rsidR="00FD4709">
              <w:rPr>
                <w:noProof/>
                <w:webHidden/>
              </w:rPr>
              <w:fldChar w:fldCharType="end"/>
            </w:r>
          </w:hyperlink>
        </w:p>
        <w:p w:rsidR="00FD4709" w:rsidRDefault="004310ED">
          <w:pPr>
            <w:pStyle w:val="INNH1"/>
            <w:tabs>
              <w:tab w:val="right" w:leader="dot" w:pos="9062"/>
            </w:tabs>
            <w:rPr>
              <w:rFonts w:eastAsiaTheme="minorEastAsia" w:cstheme="minorBidi"/>
              <w:b w:val="0"/>
              <w:bCs w:val="0"/>
              <w:noProof/>
              <w:sz w:val="24"/>
              <w:szCs w:val="24"/>
              <w:lang w:eastAsia="nb-NO"/>
            </w:rPr>
          </w:pPr>
          <w:hyperlink w:anchor="_Toc57403063" w:history="1">
            <w:r w:rsidR="00FD4709" w:rsidRPr="005E6B2D">
              <w:rPr>
                <w:rStyle w:val="Hyperkobling"/>
                <w:rFonts w:ascii="Verdana" w:hAnsi="Verdana"/>
                <w:noProof/>
              </w:rPr>
              <w:t>SAK 135/20 Økonomi</w:t>
            </w:r>
            <w:r w:rsidR="00FD4709">
              <w:rPr>
                <w:noProof/>
                <w:webHidden/>
              </w:rPr>
              <w:tab/>
            </w:r>
            <w:r w:rsidR="00FD4709">
              <w:rPr>
                <w:noProof/>
                <w:webHidden/>
              </w:rPr>
              <w:fldChar w:fldCharType="begin"/>
            </w:r>
            <w:r w:rsidR="00FD4709">
              <w:rPr>
                <w:noProof/>
                <w:webHidden/>
              </w:rPr>
              <w:instrText xml:space="preserve"> PAGEREF _Toc57403063 \h </w:instrText>
            </w:r>
            <w:r w:rsidR="00FD4709">
              <w:rPr>
                <w:noProof/>
                <w:webHidden/>
              </w:rPr>
            </w:r>
            <w:r w:rsidR="00FD4709">
              <w:rPr>
                <w:noProof/>
                <w:webHidden/>
              </w:rPr>
              <w:fldChar w:fldCharType="separate"/>
            </w:r>
            <w:r w:rsidR="00FD4709">
              <w:rPr>
                <w:noProof/>
                <w:webHidden/>
              </w:rPr>
              <w:t>1</w:t>
            </w:r>
            <w:r w:rsidR="00FD4709">
              <w:rPr>
                <w:noProof/>
                <w:webHidden/>
              </w:rPr>
              <w:fldChar w:fldCharType="end"/>
            </w:r>
          </w:hyperlink>
        </w:p>
        <w:p w:rsidR="00FD4709" w:rsidRDefault="004310ED">
          <w:pPr>
            <w:pStyle w:val="INNH1"/>
            <w:tabs>
              <w:tab w:val="right" w:leader="dot" w:pos="9062"/>
            </w:tabs>
            <w:rPr>
              <w:rFonts w:eastAsiaTheme="minorEastAsia" w:cstheme="minorBidi"/>
              <w:b w:val="0"/>
              <w:bCs w:val="0"/>
              <w:noProof/>
              <w:sz w:val="24"/>
              <w:szCs w:val="24"/>
              <w:lang w:eastAsia="nb-NO"/>
            </w:rPr>
          </w:pPr>
          <w:hyperlink w:anchor="_Toc57403064" w:history="1">
            <w:r w:rsidR="00FD4709" w:rsidRPr="005E6B2D">
              <w:rPr>
                <w:rStyle w:val="Hyperkobling"/>
                <w:rFonts w:ascii="Verdana" w:hAnsi="Verdana"/>
                <w:noProof/>
              </w:rPr>
              <w:t>SAK 136/20 Oppfølging av resolusjoner</w:t>
            </w:r>
            <w:r w:rsidR="00FD4709">
              <w:rPr>
                <w:noProof/>
                <w:webHidden/>
              </w:rPr>
              <w:tab/>
            </w:r>
            <w:r w:rsidR="00FD4709">
              <w:rPr>
                <w:noProof/>
                <w:webHidden/>
              </w:rPr>
              <w:fldChar w:fldCharType="begin"/>
            </w:r>
            <w:r w:rsidR="00FD4709">
              <w:rPr>
                <w:noProof/>
                <w:webHidden/>
              </w:rPr>
              <w:instrText xml:space="preserve"> PAGEREF _Toc57403064 \h </w:instrText>
            </w:r>
            <w:r w:rsidR="00FD4709">
              <w:rPr>
                <w:noProof/>
                <w:webHidden/>
              </w:rPr>
            </w:r>
            <w:r w:rsidR="00FD4709">
              <w:rPr>
                <w:noProof/>
                <w:webHidden/>
              </w:rPr>
              <w:fldChar w:fldCharType="separate"/>
            </w:r>
            <w:r w:rsidR="00FD4709">
              <w:rPr>
                <w:noProof/>
                <w:webHidden/>
              </w:rPr>
              <w:t>2</w:t>
            </w:r>
            <w:r w:rsidR="00FD4709">
              <w:rPr>
                <w:noProof/>
                <w:webHidden/>
              </w:rPr>
              <w:fldChar w:fldCharType="end"/>
            </w:r>
          </w:hyperlink>
        </w:p>
        <w:p w:rsidR="00FD4709" w:rsidRDefault="004310ED">
          <w:pPr>
            <w:pStyle w:val="INNH1"/>
            <w:tabs>
              <w:tab w:val="right" w:leader="dot" w:pos="9062"/>
            </w:tabs>
            <w:rPr>
              <w:rFonts w:eastAsiaTheme="minorEastAsia" w:cstheme="minorBidi"/>
              <w:b w:val="0"/>
              <w:bCs w:val="0"/>
              <w:noProof/>
              <w:sz w:val="24"/>
              <w:szCs w:val="24"/>
              <w:lang w:eastAsia="nb-NO"/>
            </w:rPr>
          </w:pPr>
          <w:hyperlink w:anchor="_Toc57403065" w:history="1">
            <w:r w:rsidR="00FD4709" w:rsidRPr="005E6B2D">
              <w:rPr>
                <w:rStyle w:val="Hyperkobling"/>
                <w:rFonts w:ascii="Verdana" w:hAnsi="Verdana"/>
                <w:noProof/>
              </w:rPr>
              <w:t>SAK 137/20 Spark VM 2021</w:t>
            </w:r>
            <w:r w:rsidR="00FD4709">
              <w:rPr>
                <w:noProof/>
                <w:webHidden/>
              </w:rPr>
              <w:tab/>
            </w:r>
            <w:r w:rsidR="00FD4709">
              <w:rPr>
                <w:noProof/>
                <w:webHidden/>
              </w:rPr>
              <w:fldChar w:fldCharType="begin"/>
            </w:r>
            <w:r w:rsidR="00FD4709">
              <w:rPr>
                <w:noProof/>
                <w:webHidden/>
              </w:rPr>
              <w:instrText xml:space="preserve"> PAGEREF _Toc57403065 \h </w:instrText>
            </w:r>
            <w:r w:rsidR="00FD4709">
              <w:rPr>
                <w:noProof/>
                <w:webHidden/>
              </w:rPr>
            </w:r>
            <w:r w:rsidR="00FD4709">
              <w:rPr>
                <w:noProof/>
                <w:webHidden/>
              </w:rPr>
              <w:fldChar w:fldCharType="separate"/>
            </w:r>
            <w:r w:rsidR="00FD4709">
              <w:rPr>
                <w:noProof/>
                <w:webHidden/>
              </w:rPr>
              <w:t>3</w:t>
            </w:r>
            <w:r w:rsidR="00FD4709">
              <w:rPr>
                <w:noProof/>
                <w:webHidden/>
              </w:rPr>
              <w:fldChar w:fldCharType="end"/>
            </w:r>
          </w:hyperlink>
        </w:p>
        <w:p w:rsidR="00FD4709" w:rsidRDefault="004310ED">
          <w:pPr>
            <w:pStyle w:val="INNH1"/>
            <w:tabs>
              <w:tab w:val="right" w:leader="dot" w:pos="9062"/>
            </w:tabs>
            <w:rPr>
              <w:rFonts w:eastAsiaTheme="minorEastAsia" w:cstheme="minorBidi"/>
              <w:b w:val="0"/>
              <w:bCs w:val="0"/>
              <w:noProof/>
              <w:sz w:val="24"/>
              <w:szCs w:val="24"/>
              <w:lang w:eastAsia="nb-NO"/>
            </w:rPr>
          </w:pPr>
          <w:hyperlink w:anchor="_Toc57403066" w:history="1">
            <w:r w:rsidR="00FD4709" w:rsidRPr="005E6B2D">
              <w:rPr>
                <w:rStyle w:val="Hyperkobling"/>
                <w:rFonts w:ascii="Verdana" w:hAnsi="Verdana"/>
                <w:noProof/>
              </w:rPr>
              <w:t>SAK 138/20 Orientering om Podcastprosjektet</w:t>
            </w:r>
            <w:r w:rsidR="00FD4709">
              <w:rPr>
                <w:noProof/>
                <w:webHidden/>
              </w:rPr>
              <w:tab/>
            </w:r>
            <w:r w:rsidR="00FD4709">
              <w:rPr>
                <w:noProof/>
                <w:webHidden/>
              </w:rPr>
              <w:fldChar w:fldCharType="begin"/>
            </w:r>
            <w:r w:rsidR="00FD4709">
              <w:rPr>
                <w:noProof/>
                <w:webHidden/>
              </w:rPr>
              <w:instrText xml:space="preserve"> PAGEREF _Toc57403066 \h </w:instrText>
            </w:r>
            <w:r w:rsidR="00FD4709">
              <w:rPr>
                <w:noProof/>
                <w:webHidden/>
              </w:rPr>
            </w:r>
            <w:r w:rsidR="00FD4709">
              <w:rPr>
                <w:noProof/>
                <w:webHidden/>
              </w:rPr>
              <w:fldChar w:fldCharType="separate"/>
            </w:r>
            <w:r w:rsidR="00FD4709">
              <w:rPr>
                <w:noProof/>
                <w:webHidden/>
              </w:rPr>
              <w:t>4</w:t>
            </w:r>
            <w:r w:rsidR="00FD4709">
              <w:rPr>
                <w:noProof/>
                <w:webHidden/>
              </w:rPr>
              <w:fldChar w:fldCharType="end"/>
            </w:r>
          </w:hyperlink>
        </w:p>
        <w:p w:rsidR="00FD4709" w:rsidRDefault="004310ED">
          <w:pPr>
            <w:pStyle w:val="INNH1"/>
            <w:tabs>
              <w:tab w:val="right" w:leader="dot" w:pos="9062"/>
            </w:tabs>
            <w:rPr>
              <w:rFonts w:eastAsiaTheme="minorEastAsia" w:cstheme="minorBidi"/>
              <w:b w:val="0"/>
              <w:bCs w:val="0"/>
              <w:noProof/>
              <w:sz w:val="24"/>
              <w:szCs w:val="24"/>
              <w:lang w:eastAsia="nb-NO"/>
            </w:rPr>
          </w:pPr>
          <w:hyperlink w:anchor="_Toc57403067" w:history="1">
            <w:r w:rsidR="00FD4709" w:rsidRPr="005E6B2D">
              <w:rPr>
                <w:rStyle w:val="Hyperkobling"/>
                <w:rFonts w:ascii="Verdana" w:hAnsi="Verdana"/>
                <w:noProof/>
              </w:rPr>
              <w:t>SAK 139/20 Black Friday booking til Landsmøtet 2021</w:t>
            </w:r>
            <w:r w:rsidR="00FD4709">
              <w:rPr>
                <w:noProof/>
                <w:webHidden/>
              </w:rPr>
              <w:tab/>
            </w:r>
            <w:r w:rsidR="00FD4709">
              <w:rPr>
                <w:noProof/>
                <w:webHidden/>
              </w:rPr>
              <w:fldChar w:fldCharType="begin"/>
            </w:r>
            <w:r w:rsidR="00FD4709">
              <w:rPr>
                <w:noProof/>
                <w:webHidden/>
              </w:rPr>
              <w:instrText xml:space="preserve"> PAGEREF _Toc57403067 \h </w:instrText>
            </w:r>
            <w:r w:rsidR="00FD4709">
              <w:rPr>
                <w:noProof/>
                <w:webHidden/>
              </w:rPr>
            </w:r>
            <w:r w:rsidR="00FD4709">
              <w:rPr>
                <w:noProof/>
                <w:webHidden/>
              </w:rPr>
              <w:fldChar w:fldCharType="separate"/>
            </w:r>
            <w:r w:rsidR="00FD4709">
              <w:rPr>
                <w:noProof/>
                <w:webHidden/>
              </w:rPr>
              <w:t>5</w:t>
            </w:r>
            <w:r w:rsidR="00FD4709">
              <w:rPr>
                <w:noProof/>
                <w:webHidden/>
              </w:rPr>
              <w:fldChar w:fldCharType="end"/>
            </w:r>
          </w:hyperlink>
        </w:p>
        <w:p w:rsidR="00FD4709" w:rsidRDefault="00FD4709">
          <w:r>
            <w:rPr>
              <w:b/>
              <w:bCs/>
              <w:noProof/>
            </w:rPr>
            <w:fldChar w:fldCharType="end"/>
          </w:r>
        </w:p>
      </w:sdtContent>
    </w:sdt>
    <w:p w:rsidR="00FD4709" w:rsidRPr="00AA29B9" w:rsidRDefault="00FD4709" w:rsidP="00AA29B9"/>
    <w:p w:rsidR="00FD4709" w:rsidRDefault="00FD4709" w:rsidP="00D93BE1">
      <w:pPr>
        <w:pStyle w:val="Overskrift1"/>
        <w:rPr>
          <w:rFonts w:ascii="Verdana" w:hAnsi="Verdana"/>
          <w:sz w:val="36"/>
          <w:szCs w:val="36"/>
        </w:rPr>
      </w:pPr>
      <w:bookmarkStart w:id="4" w:name="_Toc56005708"/>
      <w:bookmarkStart w:id="5" w:name="_Toc57402912"/>
      <w:bookmarkStart w:id="6" w:name="_Toc57403061"/>
    </w:p>
    <w:p w:rsidR="00FD4709" w:rsidRDefault="00FD4709" w:rsidP="00D93BE1">
      <w:pPr>
        <w:pStyle w:val="Overskrift1"/>
        <w:rPr>
          <w:rFonts w:ascii="Verdana" w:hAnsi="Verdana"/>
          <w:sz w:val="36"/>
          <w:szCs w:val="36"/>
        </w:rPr>
      </w:pPr>
    </w:p>
    <w:p w:rsidR="00FD4709" w:rsidRDefault="00FD4709" w:rsidP="00D93BE1">
      <w:pPr>
        <w:pStyle w:val="Overskrift1"/>
        <w:rPr>
          <w:rFonts w:ascii="Verdana" w:hAnsi="Verdana"/>
          <w:sz w:val="36"/>
          <w:szCs w:val="36"/>
        </w:rPr>
      </w:pPr>
    </w:p>
    <w:p w:rsidR="009E78BF" w:rsidRDefault="009E78BF" w:rsidP="00D93BE1">
      <w:pPr>
        <w:pStyle w:val="Overskrift1"/>
        <w:rPr>
          <w:rFonts w:ascii="Verdana" w:hAnsi="Verdana"/>
          <w:sz w:val="36"/>
          <w:szCs w:val="36"/>
        </w:rPr>
      </w:pPr>
    </w:p>
    <w:p w:rsidR="007743D7" w:rsidRPr="00D93BE1" w:rsidRDefault="00521733" w:rsidP="00D93BE1">
      <w:pPr>
        <w:pStyle w:val="Overskrift1"/>
        <w:rPr>
          <w:rFonts w:ascii="Verdana" w:hAnsi="Verdana"/>
          <w:color w:val="000000"/>
          <w:sz w:val="36"/>
          <w:szCs w:val="36"/>
        </w:rPr>
      </w:pPr>
      <w:r>
        <w:rPr>
          <w:rFonts w:ascii="Verdana" w:hAnsi="Verdana"/>
          <w:sz w:val="36"/>
          <w:szCs w:val="36"/>
        </w:rPr>
        <w:lastRenderedPageBreak/>
        <w:t xml:space="preserve">SAK </w:t>
      </w:r>
      <w:r w:rsidR="00F606CB">
        <w:rPr>
          <w:rFonts w:ascii="Verdana" w:hAnsi="Verdana"/>
          <w:sz w:val="36"/>
          <w:szCs w:val="36"/>
        </w:rPr>
        <w:t>133</w:t>
      </w:r>
      <w:r w:rsidR="00B95D63">
        <w:rPr>
          <w:rFonts w:ascii="Verdana" w:hAnsi="Verdana"/>
          <w:sz w:val="36"/>
          <w:szCs w:val="36"/>
        </w:rPr>
        <w:t>/20</w:t>
      </w:r>
      <w:r w:rsidR="007743D7" w:rsidRPr="00D93BE1">
        <w:rPr>
          <w:rFonts w:ascii="Verdana" w:hAnsi="Verdana"/>
          <w:sz w:val="36"/>
          <w:szCs w:val="36"/>
        </w:rPr>
        <w:t xml:space="preserve"> Godkjenning av innkalling og saksliste</w:t>
      </w:r>
      <w:bookmarkEnd w:id="1"/>
      <w:bookmarkEnd w:id="2"/>
      <w:bookmarkEnd w:id="3"/>
      <w:bookmarkEnd w:id="4"/>
      <w:bookmarkEnd w:id="5"/>
      <w:bookmarkEnd w:id="6"/>
    </w:p>
    <w:p w:rsidR="007743D7" w:rsidRDefault="00AA29B9" w:rsidP="008F2B7B">
      <w:pPr>
        <w:spacing w:after="0" w:line="240" w:lineRule="auto"/>
      </w:pPr>
      <w:r w:rsidRPr="0055557B">
        <w:rPr>
          <w:rFonts w:ascii="Verdana" w:hAnsi="Verdana" w:cs="Tahoma"/>
          <w:b/>
          <w:iCs/>
          <w:color w:val="000000"/>
          <w:sz w:val="28"/>
          <w:szCs w:val="28"/>
          <w:lang w:eastAsia="nb-NO"/>
        </w:rPr>
        <w:t>V</w:t>
      </w:r>
      <w:r w:rsidR="007743D7" w:rsidRPr="0055557B">
        <w:rPr>
          <w:rFonts w:ascii="Verdana" w:hAnsi="Verdana" w:cs="Tahoma"/>
          <w:b/>
          <w:iCs/>
          <w:color w:val="000000"/>
          <w:sz w:val="28"/>
          <w:szCs w:val="28"/>
          <w:lang w:eastAsia="nb-NO"/>
        </w:rPr>
        <w:t>edtak:</w:t>
      </w:r>
      <w:r w:rsidR="007743D7" w:rsidRPr="0055557B">
        <w:rPr>
          <w:rFonts w:ascii="Verdana" w:hAnsi="Verdana" w:cs="Tahoma"/>
          <w:iCs/>
          <w:color w:val="000000"/>
          <w:sz w:val="28"/>
          <w:szCs w:val="28"/>
          <w:lang w:eastAsia="nb-NO"/>
        </w:rPr>
        <w:t xml:space="preserve"> </w:t>
      </w:r>
      <w:r w:rsidR="007743D7" w:rsidRPr="00FD4709">
        <w:t xml:space="preserve">Innkalling og saksliste godkjennes </w:t>
      </w:r>
    </w:p>
    <w:p w:rsidR="009E78BF" w:rsidRPr="0055557B" w:rsidRDefault="009E78BF" w:rsidP="008F2B7B">
      <w:pPr>
        <w:spacing w:after="0" w:line="240" w:lineRule="auto"/>
        <w:rPr>
          <w:rFonts w:ascii="Verdana" w:hAnsi="Verdana" w:cs="Tahoma"/>
          <w:color w:val="000000"/>
          <w:sz w:val="28"/>
          <w:szCs w:val="28"/>
          <w:lang w:eastAsia="nb-NO"/>
        </w:rPr>
      </w:pPr>
    </w:p>
    <w:p w:rsidR="00C154FC" w:rsidRDefault="007743D7" w:rsidP="001D1802">
      <w:pPr>
        <w:spacing w:after="0" w:line="240" w:lineRule="auto"/>
        <w:rPr>
          <w:rFonts w:ascii="Verdana" w:hAnsi="Verdana" w:cs="Tahoma"/>
          <w:color w:val="000000"/>
          <w:sz w:val="28"/>
          <w:szCs w:val="28"/>
          <w:lang w:eastAsia="nb-NO"/>
        </w:rPr>
      </w:pPr>
      <w:r w:rsidRPr="00D93BE1">
        <w:rPr>
          <w:rFonts w:ascii="Verdana" w:hAnsi="Verdana" w:cs="Tahoma"/>
          <w:color w:val="000000"/>
          <w:sz w:val="28"/>
          <w:szCs w:val="28"/>
          <w:lang w:eastAsia="nb-NO"/>
        </w:rPr>
        <w:t> </w:t>
      </w:r>
      <w:bookmarkStart w:id="7" w:name="_Toc496628679"/>
      <w:bookmarkStart w:id="8" w:name="_Toc525835931"/>
    </w:p>
    <w:p w:rsidR="00BA35AF" w:rsidRPr="001D1802" w:rsidRDefault="00BA35AF" w:rsidP="001D1802">
      <w:pPr>
        <w:spacing w:after="0" w:line="240" w:lineRule="auto"/>
        <w:rPr>
          <w:rFonts w:ascii="Verdana" w:hAnsi="Verdana" w:cs="Tahoma"/>
          <w:color w:val="000000"/>
          <w:sz w:val="28"/>
          <w:szCs w:val="28"/>
          <w:lang w:eastAsia="nb-NO"/>
        </w:rPr>
      </w:pPr>
    </w:p>
    <w:p w:rsidR="00915646" w:rsidRPr="00D93BE1" w:rsidRDefault="00915646" w:rsidP="00915646">
      <w:pPr>
        <w:pStyle w:val="Overskrift1"/>
        <w:rPr>
          <w:rFonts w:ascii="Verdana" w:hAnsi="Verdana"/>
          <w:sz w:val="36"/>
          <w:szCs w:val="36"/>
        </w:rPr>
      </w:pPr>
      <w:bookmarkStart w:id="9" w:name="_Toc56005709"/>
      <w:bookmarkStart w:id="10" w:name="_Toc57402913"/>
      <w:bookmarkStart w:id="11" w:name="_Toc57403062"/>
      <w:r>
        <w:rPr>
          <w:rFonts w:ascii="Verdana" w:hAnsi="Verdana"/>
          <w:sz w:val="36"/>
          <w:szCs w:val="36"/>
        </w:rPr>
        <w:t>S</w:t>
      </w:r>
      <w:r w:rsidR="00521733">
        <w:rPr>
          <w:rFonts w:ascii="Verdana" w:hAnsi="Verdana"/>
          <w:sz w:val="36"/>
          <w:szCs w:val="36"/>
        </w:rPr>
        <w:t xml:space="preserve">AK </w:t>
      </w:r>
      <w:r w:rsidR="00F606CB">
        <w:rPr>
          <w:rFonts w:ascii="Verdana" w:hAnsi="Verdana"/>
          <w:sz w:val="36"/>
          <w:szCs w:val="36"/>
        </w:rPr>
        <w:t>134</w:t>
      </w:r>
      <w:r>
        <w:rPr>
          <w:rFonts w:ascii="Verdana" w:hAnsi="Verdana"/>
          <w:sz w:val="36"/>
          <w:szCs w:val="36"/>
        </w:rPr>
        <w:t>/20</w:t>
      </w:r>
      <w:bookmarkEnd w:id="9"/>
      <w:r w:rsidR="00F606CB">
        <w:rPr>
          <w:rFonts w:ascii="Verdana" w:hAnsi="Verdana"/>
          <w:sz w:val="36"/>
          <w:szCs w:val="36"/>
        </w:rPr>
        <w:t xml:space="preserve"> Kommunikasjonsstrategi</w:t>
      </w:r>
      <w:bookmarkEnd w:id="10"/>
      <w:bookmarkEnd w:id="11"/>
    </w:p>
    <w:p w:rsidR="00723A0E" w:rsidRDefault="00F606CB" w:rsidP="00FD4709">
      <w:pPr>
        <w:rPr>
          <w:b/>
        </w:rPr>
      </w:pPr>
      <w:bookmarkStart w:id="12" w:name="_Toc57402914"/>
      <w:bookmarkEnd w:id="7"/>
      <w:bookmarkEnd w:id="8"/>
      <w:r>
        <w:t xml:space="preserve">Christian åpnet </w:t>
      </w:r>
      <w:r w:rsidR="00723A0E">
        <w:t xml:space="preserve">og presenterte </w:t>
      </w:r>
      <w:r>
        <w:t>saken.</w:t>
      </w:r>
      <w:r w:rsidR="00723A0E">
        <w:t xml:space="preserve"> Et utkast til kommunikasjonsstrategi utarbeidet av daglig leder Irene Elise og styremedlemme</w:t>
      </w:r>
      <w:r w:rsidR="001502D3">
        <w:t>ne</w:t>
      </w:r>
      <w:r w:rsidR="00723A0E">
        <w:t xml:space="preserve"> Christian og Silje ble punkt for punkt presentert for styret. Utkastet ble sendt i sin helhet til Sentralstyret 4. november. Det ble stilt og besvart spørsmål tilknyttet kommunikasjonsstrategien.</w:t>
      </w:r>
      <w:bookmarkEnd w:id="12"/>
      <w:r w:rsidR="00723A0E">
        <w:t xml:space="preserve"> </w:t>
      </w:r>
    </w:p>
    <w:p w:rsidR="00723A0E" w:rsidRDefault="00723A0E" w:rsidP="00FD4709">
      <w:pPr>
        <w:rPr>
          <w:b/>
        </w:rPr>
      </w:pPr>
    </w:p>
    <w:p w:rsidR="009A02D0" w:rsidRPr="00E61B2E" w:rsidRDefault="00723A0E" w:rsidP="00FD4709">
      <w:bookmarkStart w:id="13" w:name="_Toc57402915"/>
      <w:r w:rsidRPr="00FD4709">
        <w:rPr>
          <w:b/>
          <w:bCs/>
        </w:rPr>
        <w:t>Vedtak</w:t>
      </w:r>
      <w:r>
        <w:t xml:space="preserve">: Styret vedtar kommunikasjonsstrategien </w:t>
      </w:r>
      <w:bookmarkEnd w:id="13"/>
      <w:r w:rsidR="00FD4709">
        <w:t>og gir Silje Solvang og Christian Thon fullmakt til å gi komm</w:t>
      </w:r>
      <w:r w:rsidR="00E61B2E">
        <w:t>unikasjonsstrategien en språkva</w:t>
      </w:r>
      <w:r w:rsidR="00FD4709">
        <w:t xml:space="preserve">sk. </w:t>
      </w:r>
    </w:p>
    <w:p w:rsidR="007861F9" w:rsidRPr="006D2A9C" w:rsidRDefault="007861F9" w:rsidP="00E908F4">
      <w:pPr>
        <w:spacing w:after="0"/>
        <w:rPr>
          <w:rFonts w:ascii="Verdana" w:hAnsi="Verdana"/>
          <w:sz w:val="28"/>
          <w:szCs w:val="28"/>
        </w:rPr>
      </w:pPr>
    </w:p>
    <w:p w:rsidR="00E908F4" w:rsidRPr="006D2A9C" w:rsidRDefault="00E908F4" w:rsidP="00E908F4">
      <w:pPr>
        <w:pStyle w:val="Overskrift1"/>
        <w:rPr>
          <w:rFonts w:ascii="Verdana" w:hAnsi="Verdana"/>
          <w:sz w:val="36"/>
          <w:szCs w:val="36"/>
        </w:rPr>
      </w:pPr>
      <w:bookmarkStart w:id="14" w:name="_Toc56005718"/>
      <w:bookmarkStart w:id="15" w:name="_Toc57402916"/>
      <w:bookmarkStart w:id="16" w:name="_Toc57403063"/>
      <w:r w:rsidRPr="006D2A9C">
        <w:rPr>
          <w:rFonts w:ascii="Verdana" w:hAnsi="Verdana"/>
          <w:sz w:val="36"/>
          <w:szCs w:val="36"/>
        </w:rPr>
        <w:t xml:space="preserve">SAK </w:t>
      </w:r>
      <w:r w:rsidR="002A69E9">
        <w:rPr>
          <w:rFonts w:ascii="Verdana" w:hAnsi="Verdana"/>
          <w:sz w:val="36"/>
          <w:szCs w:val="36"/>
        </w:rPr>
        <w:t>135</w:t>
      </w:r>
      <w:r w:rsidRPr="006D2A9C">
        <w:rPr>
          <w:rFonts w:ascii="Verdana" w:hAnsi="Verdana"/>
          <w:sz w:val="36"/>
          <w:szCs w:val="36"/>
        </w:rPr>
        <w:t xml:space="preserve">/20 </w:t>
      </w:r>
      <w:bookmarkEnd w:id="14"/>
      <w:r w:rsidR="002A69E9">
        <w:rPr>
          <w:rFonts w:ascii="Verdana" w:hAnsi="Verdana"/>
          <w:sz w:val="36"/>
          <w:szCs w:val="36"/>
        </w:rPr>
        <w:t>Økonomi</w:t>
      </w:r>
      <w:bookmarkEnd w:id="15"/>
      <w:bookmarkEnd w:id="16"/>
      <w:r w:rsidR="002A69E9">
        <w:rPr>
          <w:rFonts w:ascii="Verdana" w:hAnsi="Verdana"/>
          <w:sz w:val="36"/>
          <w:szCs w:val="36"/>
        </w:rPr>
        <w:t xml:space="preserve"> </w:t>
      </w:r>
    </w:p>
    <w:p w:rsidR="00083DEC" w:rsidRDefault="00723A0E" w:rsidP="00FD4709">
      <w:r>
        <w:lastRenderedPageBreak/>
        <w:t xml:space="preserve">På grunn av Koronasituasjonen </w:t>
      </w:r>
      <w:r w:rsidR="00FD4709">
        <w:t>ønsker</w:t>
      </w:r>
      <w:r>
        <w:t xml:space="preserve"> </w:t>
      </w:r>
      <w:r w:rsidR="00083DEC">
        <w:t xml:space="preserve">styret </w:t>
      </w:r>
      <w:r w:rsidR="00FD4709">
        <w:t xml:space="preserve">å unngå </w:t>
      </w:r>
      <w:r w:rsidR="00083DEC">
        <w:t xml:space="preserve">at økonomiansvarlig Silje Solvang </w:t>
      </w:r>
      <w:r w:rsidR="00FD4709">
        <w:t>må dra</w:t>
      </w:r>
      <w:r w:rsidR="00083DEC">
        <w:t xml:space="preserve"> inn til Oslo hver måned for å underskrive billagene </w:t>
      </w:r>
      <w:r w:rsidR="00FD4709">
        <w:t>før</w:t>
      </w:r>
      <w:r w:rsidR="00083DEC">
        <w:t xml:space="preserve"> </w:t>
      </w:r>
      <w:r w:rsidR="00FD4709">
        <w:t>de</w:t>
      </w:r>
      <w:r w:rsidR="00083DEC">
        <w:t xml:space="preserve"> sende</w:t>
      </w:r>
      <w:r w:rsidR="00FD4709">
        <w:t>s</w:t>
      </w:r>
      <w:r w:rsidR="00083DEC">
        <w:t xml:space="preserve"> inn </w:t>
      </w:r>
      <w:r w:rsidR="00FD4709">
        <w:t>til regnskapsavdelingen</w:t>
      </w:r>
      <w:r w:rsidR="00083DEC">
        <w:t>. Organisasjonsrådgiveren vår, Hanne Røksu</w:t>
      </w:r>
      <w:r w:rsidR="001502D3">
        <w:t>n</w:t>
      </w:r>
      <w:r w:rsidR="00083DEC">
        <w:t>d Johannes</w:t>
      </w:r>
      <w:r w:rsidR="001502D3">
        <w:t>s</w:t>
      </w:r>
      <w:r w:rsidR="00083DEC">
        <w:t xml:space="preserve">en bor i Oslo og kan lettere underskrive billagene. </w:t>
      </w:r>
      <w:r w:rsidR="000B4FC5">
        <w:t xml:space="preserve">Økonomiansvarlig Silje har tilgang til nettbanken og går igjennom utskriften </w:t>
      </w:r>
      <w:r w:rsidR="00540BBB">
        <w:t>sammen med</w:t>
      </w:r>
      <w:r w:rsidR="000B4FC5">
        <w:t xml:space="preserve"> daglig leder en gang i måneden. </w:t>
      </w:r>
    </w:p>
    <w:p w:rsidR="000B4FC5" w:rsidRDefault="000B4FC5" w:rsidP="00FD4709"/>
    <w:p w:rsidR="00083DEC" w:rsidRPr="00083DEC" w:rsidRDefault="00083DEC" w:rsidP="00FD4709">
      <w:r w:rsidRPr="00083DEC">
        <w:rPr>
          <w:b/>
          <w:bCs/>
        </w:rPr>
        <w:t xml:space="preserve">Vedtak: </w:t>
      </w:r>
      <w:r>
        <w:t>Styret vedtar å gi Hanne Røksu</w:t>
      </w:r>
      <w:r w:rsidR="00B5540C">
        <w:t>n</w:t>
      </w:r>
      <w:r>
        <w:t>d Johannes</w:t>
      </w:r>
      <w:r w:rsidR="00B5540C">
        <w:t>s</w:t>
      </w:r>
      <w:r>
        <w:t xml:space="preserve">en fullmakt til å skrive under billagene til regnskapet sammen med daglig leder, Irene Elise Hamborg. </w:t>
      </w:r>
    </w:p>
    <w:p w:rsidR="008A2041" w:rsidRPr="006D2A9C" w:rsidRDefault="008A2041" w:rsidP="00E908F4">
      <w:pPr>
        <w:spacing w:after="0"/>
        <w:rPr>
          <w:rFonts w:ascii="Verdana" w:hAnsi="Verdana"/>
          <w:sz w:val="28"/>
          <w:szCs w:val="28"/>
        </w:rPr>
      </w:pPr>
    </w:p>
    <w:p w:rsidR="001B0C33" w:rsidRDefault="00521733" w:rsidP="001F3340">
      <w:pPr>
        <w:pStyle w:val="Overskrift1"/>
        <w:rPr>
          <w:rFonts w:ascii="Verdana" w:hAnsi="Verdana"/>
          <w:sz w:val="36"/>
          <w:szCs w:val="36"/>
        </w:rPr>
      </w:pPr>
      <w:bookmarkStart w:id="17" w:name="_Toc56005719"/>
      <w:bookmarkStart w:id="18" w:name="_Toc57402917"/>
      <w:bookmarkStart w:id="19" w:name="_Toc57403064"/>
      <w:r>
        <w:rPr>
          <w:rFonts w:ascii="Verdana" w:hAnsi="Verdana"/>
          <w:sz w:val="36"/>
          <w:szCs w:val="36"/>
        </w:rPr>
        <w:t xml:space="preserve">SAK </w:t>
      </w:r>
      <w:r w:rsidR="002A69E9">
        <w:rPr>
          <w:rFonts w:ascii="Verdana" w:hAnsi="Verdana"/>
          <w:sz w:val="36"/>
          <w:szCs w:val="36"/>
        </w:rPr>
        <w:t>136</w:t>
      </w:r>
      <w:r w:rsidR="001B0C33">
        <w:rPr>
          <w:rFonts w:ascii="Verdana" w:hAnsi="Verdana"/>
          <w:sz w:val="36"/>
          <w:szCs w:val="36"/>
        </w:rPr>
        <w:t xml:space="preserve">/20 </w:t>
      </w:r>
      <w:bookmarkEnd w:id="17"/>
      <w:r w:rsidR="002A69E9">
        <w:rPr>
          <w:rFonts w:ascii="Verdana" w:hAnsi="Verdana"/>
          <w:sz w:val="36"/>
          <w:szCs w:val="36"/>
        </w:rPr>
        <w:t>Oppfølging av resolusjoner</w:t>
      </w:r>
      <w:bookmarkEnd w:id="18"/>
      <w:bookmarkEnd w:id="19"/>
      <w:r w:rsidR="002A69E9">
        <w:rPr>
          <w:rFonts w:ascii="Verdana" w:hAnsi="Verdana"/>
          <w:sz w:val="36"/>
          <w:szCs w:val="36"/>
        </w:rPr>
        <w:t xml:space="preserve"> </w:t>
      </w:r>
    </w:p>
    <w:p w:rsidR="000B4FC5" w:rsidRPr="000B4FC5" w:rsidRDefault="000B4FC5" w:rsidP="00FD4709">
      <w:pPr>
        <w:rPr>
          <w:lang w:eastAsia="nb-NO"/>
        </w:rPr>
      </w:pPr>
      <w:bookmarkStart w:id="20" w:name="_Toc51689715"/>
      <w:bookmarkStart w:id="21" w:name="_Toc55206393"/>
      <w:bookmarkStart w:id="22" w:name="_Toc55292437"/>
      <w:bookmarkStart w:id="23" w:name="_Toc55398322"/>
      <w:bookmarkStart w:id="24" w:name="_Toc55398642"/>
      <w:bookmarkStart w:id="25" w:name="_Toc56005721"/>
      <w:r>
        <w:rPr>
          <w:lang w:eastAsia="nb-NO"/>
        </w:rPr>
        <w:t>Styret gjennomgikk resolusjonene</w:t>
      </w:r>
      <w:r w:rsidR="00B5540C">
        <w:rPr>
          <w:lang w:eastAsia="nb-NO"/>
        </w:rPr>
        <w:t>.</w:t>
      </w:r>
      <w:r>
        <w:rPr>
          <w:lang w:eastAsia="nb-NO"/>
        </w:rPr>
        <w:t xml:space="preserve"> </w:t>
      </w:r>
    </w:p>
    <w:p w:rsidR="000B4FC5" w:rsidRDefault="000B4FC5" w:rsidP="00FD4709">
      <w:pPr>
        <w:rPr>
          <w:b/>
          <w:bCs/>
          <w:lang w:eastAsia="nb-NO"/>
        </w:rPr>
      </w:pPr>
    </w:p>
    <w:p w:rsidR="00083DEC" w:rsidRPr="000B4FC5" w:rsidRDefault="005B7B6E" w:rsidP="00FD4709">
      <w:pPr>
        <w:rPr>
          <w:u w:val="single"/>
          <w:lang w:eastAsia="nb-NO"/>
        </w:rPr>
      </w:pPr>
      <w:r w:rsidRPr="000B4FC5">
        <w:rPr>
          <w:b/>
          <w:bCs/>
          <w:u w:val="single"/>
          <w:lang w:eastAsia="nb-NO"/>
        </w:rPr>
        <w:t>Resolusjon m</w:t>
      </w:r>
      <w:r w:rsidR="00083DEC" w:rsidRPr="000B4FC5">
        <w:rPr>
          <w:b/>
          <w:bCs/>
          <w:u w:val="single"/>
          <w:lang w:eastAsia="nb-NO"/>
        </w:rPr>
        <w:t xml:space="preserve">edlemsmøte </w:t>
      </w:r>
    </w:p>
    <w:p w:rsidR="00083DEC" w:rsidRDefault="00083DEC" w:rsidP="00FD4709">
      <w:pPr>
        <w:rPr>
          <w:lang w:eastAsia="nb-NO"/>
        </w:rPr>
      </w:pPr>
    </w:p>
    <w:p w:rsidR="00083DEC" w:rsidRDefault="00083DEC" w:rsidP="00FD4709">
      <w:pPr>
        <w:rPr>
          <w:lang w:eastAsia="nb-NO"/>
        </w:rPr>
      </w:pPr>
      <w:r w:rsidRPr="00245DA2">
        <w:rPr>
          <w:b/>
          <w:lang w:eastAsia="nb-NO"/>
        </w:rPr>
        <w:t>Status:</w:t>
      </w:r>
      <w:r>
        <w:rPr>
          <w:lang w:eastAsia="nb-NO"/>
        </w:rPr>
        <w:t xml:space="preserve"> Legges til behandlingen ved landsmøtet 2021. </w:t>
      </w:r>
    </w:p>
    <w:p w:rsidR="00083DEC" w:rsidRDefault="00083DEC" w:rsidP="00FD4709">
      <w:pPr>
        <w:rPr>
          <w:lang w:eastAsia="nb-NO"/>
        </w:rPr>
      </w:pPr>
    </w:p>
    <w:p w:rsidR="00083DEC" w:rsidRPr="005E72DB" w:rsidRDefault="00083DEC" w:rsidP="00FD4709">
      <w:pPr>
        <w:rPr>
          <w:lang w:eastAsia="nb-NO"/>
        </w:rPr>
      </w:pPr>
    </w:p>
    <w:p w:rsidR="00083DEC" w:rsidRPr="000B4FC5" w:rsidRDefault="000B4FC5" w:rsidP="00FD4709">
      <w:pPr>
        <w:rPr>
          <w:rFonts w:cs="Tahoma"/>
          <w:b/>
          <w:color w:val="000000"/>
          <w:u w:val="single"/>
          <w:lang w:eastAsia="nb-NO"/>
        </w:rPr>
      </w:pPr>
      <w:r>
        <w:rPr>
          <w:rFonts w:cs="Tahoma"/>
          <w:b/>
          <w:color w:val="000000"/>
          <w:u w:val="single"/>
          <w:lang w:eastAsia="nb-NO"/>
        </w:rPr>
        <w:lastRenderedPageBreak/>
        <w:t xml:space="preserve">Resolusjon - </w:t>
      </w:r>
      <w:r w:rsidR="00083DEC" w:rsidRPr="000B4FC5">
        <w:rPr>
          <w:rFonts w:cs="Tahoma"/>
          <w:b/>
          <w:color w:val="000000"/>
          <w:u w:val="single"/>
          <w:lang w:eastAsia="nb-NO"/>
        </w:rPr>
        <w:t>NBfU podden</w:t>
      </w:r>
    </w:p>
    <w:p w:rsidR="00083DEC" w:rsidRDefault="00083DEC" w:rsidP="00FD4709">
      <w:pPr>
        <w:rPr>
          <w:lang w:eastAsia="nb-NO"/>
        </w:rPr>
      </w:pPr>
    </w:p>
    <w:p w:rsidR="00083DEC" w:rsidRDefault="005B7B6E" w:rsidP="00FD4709">
      <w:pPr>
        <w:rPr>
          <w:lang w:eastAsia="nb-NO"/>
        </w:rPr>
      </w:pPr>
      <w:r w:rsidRPr="005B7B6E">
        <w:rPr>
          <w:b/>
          <w:bCs/>
          <w:lang w:eastAsia="nb-NO"/>
        </w:rPr>
        <w:t>Status</w:t>
      </w:r>
      <w:r>
        <w:rPr>
          <w:lang w:eastAsia="nb-NO"/>
        </w:rPr>
        <w:t xml:space="preserve">: </w:t>
      </w:r>
      <w:r w:rsidR="00083DEC">
        <w:rPr>
          <w:lang w:eastAsia="nb-NO"/>
        </w:rPr>
        <w:t xml:space="preserve">Det ble skrevet en søknad om midler fra LNU Kultur for å lage en sesong med NBfU-podden før resolusjonen kom opp på landsmøte. Det påtroppende styret var svært positive til å ta dette videre. Søknaden ble innvilget og det er satt ned en prosjektgruppe </w:t>
      </w:r>
      <w:r>
        <w:rPr>
          <w:lang w:eastAsia="nb-NO"/>
        </w:rPr>
        <w:t xml:space="preserve">bwstående av prosjektleder Christian Thon, med Silje, Kristoffer og Trond Martin som medlemmer. Det skal bli laget 6 – 10 podcastepisoder og Prosjektslutt er 30.6 2020. </w:t>
      </w:r>
    </w:p>
    <w:p w:rsidR="005B7B6E" w:rsidRPr="005B7B6E" w:rsidRDefault="005B7B6E" w:rsidP="00FD4709">
      <w:pPr>
        <w:rPr>
          <w:lang w:eastAsia="nb-NO"/>
        </w:rPr>
      </w:pPr>
    </w:p>
    <w:p w:rsidR="00083DEC" w:rsidRPr="00991225" w:rsidRDefault="000B4FC5" w:rsidP="00FD4709">
      <w:pPr>
        <w:rPr>
          <w:b/>
          <w:bCs/>
          <w:lang w:eastAsia="nb-NO"/>
        </w:rPr>
      </w:pPr>
      <w:r>
        <w:rPr>
          <w:b/>
          <w:bCs/>
          <w:lang w:eastAsia="nb-NO"/>
        </w:rPr>
        <w:t xml:space="preserve">Resolusjon - </w:t>
      </w:r>
      <w:r w:rsidR="00083DEC" w:rsidRPr="005E72DB">
        <w:rPr>
          <w:b/>
          <w:bCs/>
          <w:lang w:eastAsia="nb-NO"/>
        </w:rPr>
        <w:t>Blindkludering</w:t>
      </w:r>
    </w:p>
    <w:p w:rsidR="00083DEC" w:rsidRDefault="00083DEC" w:rsidP="00FD4709">
      <w:pPr>
        <w:rPr>
          <w:lang w:eastAsia="nb-NO"/>
        </w:rPr>
      </w:pPr>
    </w:p>
    <w:p w:rsidR="00083DEC" w:rsidRDefault="00083DEC" w:rsidP="00FD4709">
      <w:pPr>
        <w:rPr>
          <w:b/>
          <w:bCs/>
          <w:lang w:eastAsia="nb-NO"/>
        </w:rPr>
      </w:pPr>
      <w:r w:rsidRPr="0013428B">
        <w:rPr>
          <w:b/>
          <w:lang w:eastAsia="nb-NO"/>
        </w:rPr>
        <w:t>Status:</w:t>
      </w:r>
      <w:r>
        <w:rPr>
          <w:lang w:eastAsia="nb-NO"/>
        </w:rPr>
        <w:t xml:space="preserve"> E</w:t>
      </w:r>
      <w:r w:rsidR="00B5540C">
        <w:rPr>
          <w:lang w:eastAsia="nb-NO"/>
        </w:rPr>
        <w:t>t</w:t>
      </w:r>
      <w:r>
        <w:rPr>
          <w:lang w:eastAsia="nb-NO"/>
        </w:rPr>
        <w:t xml:space="preserve"> </w:t>
      </w:r>
      <w:r w:rsidR="00B5540C">
        <w:rPr>
          <w:lang w:eastAsia="nb-NO"/>
        </w:rPr>
        <w:t>dokument med en god oversikt over rettigheter</w:t>
      </w:r>
      <w:r>
        <w:rPr>
          <w:lang w:eastAsia="nb-NO"/>
        </w:rPr>
        <w:t xml:space="preserve"> har vært e</w:t>
      </w:r>
      <w:r w:rsidR="00B5540C">
        <w:rPr>
          <w:lang w:eastAsia="nb-NO"/>
        </w:rPr>
        <w:t>t</w:t>
      </w:r>
      <w:r>
        <w:rPr>
          <w:lang w:eastAsia="nb-NO"/>
        </w:rPr>
        <w:t xml:space="preserve"> tilbakevendende</w:t>
      </w:r>
      <w:r w:rsidR="00B5540C">
        <w:rPr>
          <w:lang w:eastAsia="nb-NO"/>
        </w:rPr>
        <w:t xml:space="preserve"> behov</w:t>
      </w:r>
      <w:r>
        <w:rPr>
          <w:lang w:eastAsia="nb-NO"/>
        </w:rPr>
        <w:t xml:space="preserve"> i NBfU de siste årene. Både internasjonalt og interessepolitisk utvalg har vært på saken. </w:t>
      </w:r>
      <w:r w:rsidR="00B5540C">
        <w:rPr>
          <w:lang w:eastAsia="nb-NO"/>
        </w:rPr>
        <w:t xml:space="preserve">Å lage en slik oversikt har vist seg å være krevende for frivillige medlemmer. </w:t>
      </w:r>
      <w:r w:rsidR="002A746C">
        <w:rPr>
          <w:lang w:eastAsia="nb-NO"/>
        </w:rPr>
        <w:t>Dette er omfattende og det vil være nødvendig å se nærmere på lovverket.</w:t>
      </w:r>
      <w:r>
        <w:rPr>
          <w:lang w:eastAsia="nb-NO"/>
        </w:rPr>
        <w:t xml:space="preserve"> Sentralstyret har takket ja til bistand fra juridisk rådgiver i rehabiliteringsavdelingen i NBF, Eivind Knudsen. Ferdig produkt vil bli publisert på NBfUs nye nettsider, innhold til sosiale medier vil lages og rapporten vil sendes relevante aktører. Sentralstyret vil se på et samarbeid med interessepolitisk utvalg i videre spredning av informasjonen.</w:t>
      </w:r>
    </w:p>
    <w:p w:rsidR="00083DEC" w:rsidRDefault="00083DEC" w:rsidP="00FD4709">
      <w:pPr>
        <w:rPr>
          <w:b/>
          <w:bCs/>
          <w:lang w:eastAsia="nb-NO"/>
        </w:rPr>
      </w:pPr>
    </w:p>
    <w:p w:rsidR="00083DEC" w:rsidRDefault="00083DEC" w:rsidP="00FD4709">
      <w:pPr>
        <w:rPr>
          <w:b/>
          <w:bCs/>
          <w:lang w:eastAsia="nb-NO"/>
        </w:rPr>
      </w:pPr>
    </w:p>
    <w:p w:rsidR="00083DEC" w:rsidRPr="00245DA2" w:rsidRDefault="000B4FC5" w:rsidP="00FD4709">
      <w:pPr>
        <w:rPr>
          <w:b/>
          <w:bCs/>
          <w:lang w:eastAsia="nb-NO"/>
        </w:rPr>
      </w:pPr>
      <w:r>
        <w:rPr>
          <w:b/>
          <w:bCs/>
          <w:lang w:eastAsia="nb-NO"/>
        </w:rPr>
        <w:lastRenderedPageBreak/>
        <w:t xml:space="preserve">Resolusjon - </w:t>
      </w:r>
      <w:r w:rsidR="00083DEC" w:rsidRPr="005E72DB">
        <w:rPr>
          <w:b/>
          <w:bCs/>
          <w:lang w:eastAsia="nb-NO"/>
        </w:rPr>
        <w:t xml:space="preserve">Interessepolitisk samarbeid </w:t>
      </w:r>
    </w:p>
    <w:p w:rsidR="00083DEC" w:rsidRDefault="00083DEC" w:rsidP="00FD4709">
      <w:pPr>
        <w:rPr>
          <w:lang w:eastAsia="nb-NO"/>
        </w:rPr>
      </w:pPr>
    </w:p>
    <w:p w:rsidR="00083DEC" w:rsidRDefault="00083DEC" w:rsidP="00FD4709">
      <w:pPr>
        <w:rPr>
          <w:lang w:eastAsia="nb-NO"/>
        </w:rPr>
      </w:pPr>
      <w:r w:rsidRPr="0013428B">
        <w:rPr>
          <w:b/>
          <w:lang w:eastAsia="nb-NO"/>
        </w:rPr>
        <w:t>Status:</w:t>
      </w:r>
      <w:r>
        <w:rPr>
          <w:lang w:eastAsia="nb-NO"/>
        </w:rPr>
        <w:t xml:space="preserve"> NBfU har inngått et formelt samarbeid med NBFs interessepolitiske avdeling og utvalg på to nivå;</w:t>
      </w:r>
    </w:p>
    <w:p w:rsidR="00083DEC" w:rsidRDefault="00083DEC" w:rsidP="00FD4709">
      <w:pPr>
        <w:rPr>
          <w:lang w:eastAsia="nb-NO"/>
        </w:rPr>
      </w:pPr>
      <w:r>
        <w:rPr>
          <w:lang w:eastAsia="nb-NO"/>
        </w:rPr>
        <w:t xml:space="preserve">1) </w:t>
      </w:r>
      <w:r w:rsidR="005B7B6E">
        <w:rPr>
          <w:lang w:eastAsia="nb-NO"/>
        </w:rPr>
        <w:t>Et</w:t>
      </w:r>
      <w:r>
        <w:rPr>
          <w:lang w:eastAsia="nb-NO"/>
        </w:rPr>
        <w:t xml:space="preserve"> administrativt samarbeid mellom daglig leder i NBfU og inter</w:t>
      </w:r>
      <w:r w:rsidR="002A746C">
        <w:rPr>
          <w:lang w:eastAsia="nb-NO"/>
        </w:rPr>
        <w:t>e</w:t>
      </w:r>
      <w:r>
        <w:rPr>
          <w:lang w:eastAsia="nb-NO"/>
        </w:rPr>
        <w:t>ssepolitisk rådgiver</w:t>
      </w:r>
      <w:r w:rsidR="002A746C">
        <w:rPr>
          <w:lang w:eastAsia="nb-NO"/>
        </w:rPr>
        <w:t xml:space="preserve"> i NBF</w:t>
      </w:r>
      <w:r>
        <w:rPr>
          <w:lang w:eastAsia="nb-NO"/>
        </w:rPr>
        <w:t>. Administrasjonen har møter en gang i måneden der man holder hverandre oppdatert og kontinuerlig ser på muligheter for samarbeid</w:t>
      </w:r>
    </w:p>
    <w:p w:rsidR="00083DEC" w:rsidRDefault="00083DEC" w:rsidP="00FD4709">
      <w:pPr>
        <w:rPr>
          <w:lang w:eastAsia="nb-NO"/>
        </w:rPr>
      </w:pPr>
      <w:r>
        <w:rPr>
          <w:lang w:eastAsia="nb-NO"/>
        </w:rPr>
        <w:t xml:space="preserve">2) </w:t>
      </w:r>
      <w:r w:rsidR="005B7B6E">
        <w:rPr>
          <w:lang w:eastAsia="nb-NO"/>
        </w:rPr>
        <w:t>Et</w:t>
      </w:r>
      <w:r w:rsidR="002A746C">
        <w:rPr>
          <w:lang w:eastAsia="nb-NO"/>
        </w:rPr>
        <w:t xml:space="preserve"> samarbeid med politisk ledelse. NBfU stiller utgangspunktet med </w:t>
      </w:r>
      <w:r>
        <w:rPr>
          <w:lang w:eastAsia="nb-NO"/>
        </w:rPr>
        <w:t>s</w:t>
      </w:r>
      <w:r w:rsidR="002A746C">
        <w:rPr>
          <w:lang w:eastAsia="nb-NO"/>
        </w:rPr>
        <w:t>entralstyre</w:t>
      </w:r>
      <w:r>
        <w:rPr>
          <w:lang w:eastAsia="nb-NO"/>
        </w:rPr>
        <w:t>leder</w:t>
      </w:r>
      <w:r w:rsidR="002A746C">
        <w:rPr>
          <w:lang w:eastAsia="nb-NO"/>
        </w:rPr>
        <w:t xml:space="preserve">, </w:t>
      </w:r>
      <w:r>
        <w:rPr>
          <w:lang w:eastAsia="nb-NO"/>
        </w:rPr>
        <w:t>en eller to representanter fra inter</w:t>
      </w:r>
      <w:r w:rsidR="002A746C">
        <w:rPr>
          <w:lang w:eastAsia="nb-NO"/>
        </w:rPr>
        <w:t>e</w:t>
      </w:r>
      <w:r>
        <w:rPr>
          <w:lang w:eastAsia="nb-NO"/>
        </w:rPr>
        <w:t>ssepolitisk utvalg</w:t>
      </w:r>
      <w:r w:rsidR="002A746C">
        <w:rPr>
          <w:lang w:eastAsia="nb-NO"/>
        </w:rPr>
        <w:t xml:space="preserve"> og daglig leder.</w:t>
      </w:r>
      <w:r>
        <w:rPr>
          <w:lang w:eastAsia="nb-NO"/>
        </w:rPr>
        <w:t xml:space="preserve"> </w:t>
      </w:r>
      <w:r w:rsidR="002A746C">
        <w:rPr>
          <w:lang w:eastAsia="nb-NO"/>
        </w:rPr>
        <w:t xml:space="preserve">NBF stiller med </w:t>
      </w:r>
      <w:r>
        <w:rPr>
          <w:lang w:eastAsia="nb-NO"/>
        </w:rPr>
        <w:t>forbundsleder, lede</w:t>
      </w:r>
      <w:r w:rsidR="00FB5675">
        <w:rPr>
          <w:lang w:eastAsia="nb-NO"/>
        </w:rPr>
        <w:t>r</w:t>
      </w:r>
      <w:r>
        <w:rPr>
          <w:lang w:eastAsia="nb-NO"/>
        </w:rPr>
        <w:t xml:space="preserve"> for inter</w:t>
      </w:r>
      <w:r w:rsidR="002A746C">
        <w:rPr>
          <w:lang w:eastAsia="nb-NO"/>
        </w:rPr>
        <w:t>e</w:t>
      </w:r>
      <w:r>
        <w:rPr>
          <w:lang w:eastAsia="nb-NO"/>
        </w:rPr>
        <w:t>ssepolitisk avdeling</w:t>
      </w:r>
      <w:r w:rsidR="002A746C">
        <w:rPr>
          <w:lang w:eastAsia="nb-NO"/>
        </w:rPr>
        <w:t xml:space="preserve"> og eventuelle andre </w:t>
      </w:r>
      <w:r w:rsidR="00FB5675">
        <w:rPr>
          <w:lang w:eastAsia="nb-NO"/>
        </w:rPr>
        <w:t>avhengig av møtets saksliste.</w:t>
      </w:r>
    </w:p>
    <w:p w:rsidR="00083DEC" w:rsidRPr="005E72DB" w:rsidRDefault="00083DEC" w:rsidP="00FD4709">
      <w:pPr>
        <w:rPr>
          <w:lang w:eastAsia="nb-NO"/>
        </w:rPr>
      </w:pPr>
    </w:p>
    <w:p w:rsidR="00083DEC" w:rsidRPr="005E72DB" w:rsidRDefault="000B4FC5" w:rsidP="00FD4709">
      <w:pPr>
        <w:rPr>
          <w:lang w:eastAsia="nb-NO"/>
        </w:rPr>
      </w:pPr>
      <w:r>
        <w:rPr>
          <w:b/>
          <w:bCs/>
          <w:lang w:eastAsia="nb-NO"/>
        </w:rPr>
        <w:t xml:space="preserve">Resolusjon - </w:t>
      </w:r>
      <w:r w:rsidR="00083DEC" w:rsidRPr="005E72DB">
        <w:rPr>
          <w:b/>
          <w:bCs/>
          <w:lang w:eastAsia="nb-NO"/>
        </w:rPr>
        <w:t>#tusentakk @nlb_lydbok :) &lt;3</w:t>
      </w:r>
    </w:p>
    <w:p w:rsidR="00083DEC" w:rsidRDefault="00083DEC" w:rsidP="00FD4709">
      <w:pPr>
        <w:rPr>
          <w:shd w:val="clear" w:color="auto" w:fill="FFFFFF"/>
          <w:lang w:eastAsia="nb-NO"/>
        </w:rPr>
      </w:pPr>
    </w:p>
    <w:p w:rsidR="005B7B6E" w:rsidRDefault="00083DEC" w:rsidP="00FD4709">
      <w:pPr>
        <w:rPr>
          <w:shd w:val="clear" w:color="auto" w:fill="FFFFFF"/>
          <w:lang w:eastAsia="nb-NO"/>
        </w:rPr>
      </w:pPr>
      <w:r w:rsidRPr="0013428B">
        <w:rPr>
          <w:b/>
          <w:shd w:val="clear" w:color="auto" w:fill="FFFFFF"/>
          <w:lang w:eastAsia="nb-NO"/>
        </w:rPr>
        <w:t>Status:</w:t>
      </w:r>
      <w:r>
        <w:rPr>
          <w:shd w:val="clear" w:color="auto" w:fill="FFFFFF"/>
          <w:lang w:eastAsia="nb-NO"/>
        </w:rPr>
        <w:t xml:space="preserve"> </w:t>
      </w:r>
      <w:r w:rsidR="005B7B6E">
        <w:rPr>
          <w:shd w:val="clear" w:color="auto" w:fill="FFFFFF"/>
          <w:lang w:eastAsia="nb-NO"/>
        </w:rPr>
        <w:t>Styret vedtar å skrive et innlegg hvor vi takker NLB</w:t>
      </w:r>
      <w:r w:rsidR="00FB5675">
        <w:rPr>
          <w:shd w:val="clear" w:color="auto" w:fill="FFFFFF"/>
          <w:lang w:eastAsia="nb-NO"/>
        </w:rPr>
        <w:t xml:space="preserve"> for</w:t>
      </w:r>
      <w:r w:rsidR="005B7B6E">
        <w:rPr>
          <w:shd w:val="clear" w:color="auto" w:fill="FFFFFF"/>
          <w:lang w:eastAsia="nb-NO"/>
        </w:rPr>
        <w:t xml:space="preserve"> sin gode jobb på Instagram og iherdige jobbing med å publisere studielitteraturen kjapt etter studiestart. Silje Solvang får ansvar for å skrive en tekst til å bruke på sosiale medier </w:t>
      </w:r>
      <w:r w:rsidR="00540BBB">
        <w:rPr>
          <w:shd w:val="clear" w:color="auto" w:fill="FFFFFF"/>
          <w:lang w:eastAsia="nb-NO"/>
        </w:rPr>
        <w:t xml:space="preserve">innen 5. desember.  </w:t>
      </w:r>
    </w:p>
    <w:p w:rsidR="00B62175" w:rsidRDefault="00B62175" w:rsidP="00FD4709">
      <w:pPr>
        <w:rPr>
          <w:b/>
          <w:szCs w:val="36"/>
        </w:rPr>
      </w:pPr>
    </w:p>
    <w:p w:rsidR="00511041" w:rsidRPr="005B7B6E" w:rsidRDefault="009E43D4" w:rsidP="00FD4709">
      <w:pPr>
        <w:rPr>
          <w:b/>
          <w:bCs/>
          <w:szCs w:val="36"/>
        </w:rPr>
      </w:pPr>
      <w:bookmarkStart w:id="26" w:name="_Toc57402918"/>
      <w:r w:rsidRPr="00540BBB">
        <w:rPr>
          <w:b/>
          <w:bCs/>
          <w:szCs w:val="36"/>
        </w:rPr>
        <w:t>V</w:t>
      </w:r>
      <w:r w:rsidR="00BA35AF" w:rsidRPr="00540BBB">
        <w:rPr>
          <w:b/>
          <w:bCs/>
          <w:szCs w:val="36"/>
        </w:rPr>
        <w:t>edtak</w:t>
      </w:r>
      <w:r w:rsidR="00BA35AF" w:rsidRPr="00BA35AF">
        <w:rPr>
          <w:szCs w:val="36"/>
        </w:rPr>
        <w:t>:</w:t>
      </w:r>
      <w:bookmarkEnd w:id="20"/>
      <w:bookmarkEnd w:id="21"/>
      <w:bookmarkEnd w:id="22"/>
      <w:bookmarkEnd w:id="23"/>
      <w:bookmarkEnd w:id="24"/>
      <w:bookmarkEnd w:id="25"/>
      <w:r w:rsidR="002A69E9">
        <w:rPr>
          <w:szCs w:val="36"/>
        </w:rPr>
        <w:t xml:space="preserve"> </w:t>
      </w:r>
      <w:bookmarkStart w:id="27" w:name="_Toc471230822"/>
      <w:bookmarkStart w:id="28" w:name="_Toc496628687"/>
      <w:bookmarkStart w:id="29" w:name="_Toc525835944"/>
      <w:r w:rsidR="005B7B6E">
        <w:rPr>
          <w:szCs w:val="36"/>
        </w:rPr>
        <w:t>Styret tar resolusjonene til orientering.</w:t>
      </w:r>
      <w:bookmarkEnd w:id="26"/>
      <w:r w:rsidR="005B7B6E">
        <w:rPr>
          <w:szCs w:val="36"/>
        </w:rPr>
        <w:t xml:space="preserve"> </w:t>
      </w:r>
    </w:p>
    <w:p w:rsidR="00275739" w:rsidRPr="00275739" w:rsidRDefault="00275739" w:rsidP="004B77F1">
      <w:pPr>
        <w:pStyle w:val="Overskrift1"/>
        <w:rPr>
          <w:rFonts w:ascii="Verdana" w:hAnsi="Verdana"/>
          <w:b w:val="0"/>
          <w:sz w:val="28"/>
          <w:szCs w:val="36"/>
        </w:rPr>
      </w:pPr>
    </w:p>
    <w:p w:rsidR="004B77F1" w:rsidRDefault="001D1802" w:rsidP="004B77F1">
      <w:pPr>
        <w:pStyle w:val="Overskrift1"/>
        <w:rPr>
          <w:rFonts w:ascii="Verdana" w:hAnsi="Verdana"/>
          <w:sz w:val="36"/>
          <w:szCs w:val="36"/>
        </w:rPr>
      </w:pPr>
      <w:bookmarkStart w:id="30" w:name="_Toc56005722"/>
      <w:bookmarkStart w:id="31" w:name="_Toc57402919"/>
      <w:bookmarkStart w:id="32" w:name="_Toc57403065"/>
      <w:r>
        <w:rPr>
          <w:rFonts w:ascii="Verdana" w:hAnsi="Verdana"/>
          <w:sz w:val="36"/>
          <w:szCs w:val="36"/>
        </w:rPr>
        <w:lastRenderedPageBreak/>
        <w:t xml:space="preserve">SAK </w:t>
      </w:r>
      <w:r w:rsidR="00B62175">
        <w:rPr>
          <w:rFonts w:ascii="Verdana" w:hAnsi="Verdana"/>
          <w:sz w:val="36"/>
          <w:szCs w:val="36"/>
        </w:rPr>
        <w:t>137</w:t>
      </w:r>
      <w:r w:rsidR="004B77F1">
        <w:rPr>
          <w:rFonts w:ascii="Verdana" w:hAnsi="Verdana"/>
          <w:sz w:val="36"/>
          <w:szCs w:val="36"/>
        </w:rPr>
        <w:t>/20</w:t>
      </w:r>
      <w:r w:rsidR="004B77F1" w:rsidRPr="00D93BE1">
        <w:rPr>
          <w:rFonts w:ascii="Verdana" w:hAnsi="Verdana"/>
          <w:sz w:val="36"/>
          <w:szCs w:val="36"/>
        </w:rPr>
        <w:t xml:space="preserve"> </w:t>
      </w:r>
      <w:bookmarkEnd w:id="27"/>
      <w:bookmarkEnd w:id="28"/>
      <w:bookmarkEnd w:id="29"/>
      <w:bookmarkEnd w:id="30"/>
      <w:r w:rsidR="00B62175">
        <w:rPr>
          <w:rFonts w:ascii="Verdana" w:hAnsi="Verdana"/>
          <w:sz w:val="36"/>
          <w:szCs w:val="36"/>
        </w:rPr>
        <w:t xml:space="preserve">Spark VM </w:t>
      </w:r>
      <w:r w:rsidR="005B7B6E">
        <w:rPr>
          <w:rFonts w:ascii="Verdana" w:hAnsi="Verdana"/>
          <w:sz w:val="36"/>
          <w:szCs w:val="36"/>
        </w:rPr>
        <w:t>2021</w:t>
      </w:r>
      <w:bookmarkEnd w:id="31"/>
      <w:bookmarkEnd w:id="32"/>
    </w:p>
    <w:p w:rsidR="005B7B6E" w:rsidRDefault="005B7B6E" w:rsidP="00FD4709">
      <w:pPr>
        <w:rPr>
          <w:lang w:eastAsia="nb-NO"/>
        </w:rPr>
      </w:pPr>
      <w:bookmarkStart w:id="33" w:name="_Toc471230823"/>
      <w:bookmarkStart w:id="34" w:name="_Toc57402920"/>
      <w:bookmarkStart w:id="35" w:name="_Toc452980430"/>
      <w:bookmarkStart w:id="36" w:name="_Toc496628688"/>
      <w:bookmarkStart w:id="37" w:name="_Toc525835945"/>
      <w:bookmarkStart w:id="38" w:name="_Toc55206398"/>
      <w:bookmarkStart w:id="39" w:name="_Toc55292441"/>
      <w:bookmarkStart w:id="40" w:name="_Toc55398325"/>
      <w:bookmarkStart w:id="41" w:name="_Toc55398645"/>
      <w:bookmarkStart w:id="42" w:name="_Toc56005724"/>
      <w:bookmarkEnd w:id="33"/>
      <w:r>
        <w:rPr>
          <w:lang w:eastAsia="nb-NO"/>
        </w:rPr>
        <w:t>Selve spark</w:t>
      </w:r>
      <w:r w:rsidR="00B62175">
        <w:rPr>
          <w:lang w:eastAsia="nb-NO"/>
        </w:rPr>
        <w:t xml:space="preserve"> </w:t>
      </w:r>
      <w:r w:rsidR="009E7CC7">
        <w:rPr>
          <w:lang w:eastAsia="nb-NO"/>
        </w:rPr>
        <w:t>V</w:t>
      </w:r>
      <w:r w:rsidR="00B62175">
        <w:rPr>
          <w:lang w:eastAsia="nb-NO"/>
        </w:rPr>
        <w:t xml:space="preserve">M konkurransen </w:t>
      </w:r>
      <w:r w:rsidR="009E7CC7">
        <w:rPr>
          <w:lang w:eastAsia="nb-NO"/>
        </w:rPr>
        <w:t xml:space="preserve">på Hurdal </w:t>
      </w:r>
      <w:r>
        <w:rPr>
          <w:lang w:eastAsia="nb-NO"/>
        </w:rPr>
        <w:t xml:space="preserve">ble </w:t>
      </w:r>
      <w:r w:rsidR="00392A8A">
        <w:rPr>
          <w:lang w:eastAsia="nb-NO"/>
        </w:rPr>
        <w:t xml:space="preserve">19. november erklært avlyst grunnet koronasituasjonen. Styret tok en diskusjon på hva vi gjør med Spark VM arrangementet. Vi har booket 32 rom på Hurdal til HELFO pris og har mulighet til å avbestille uten gebyr frem til 6 uker før arrangementet </w:t>
      </w:r>
      <w:r w:rsidR="000B4FC5">
        <w:rPr>
          <w:lang w:eastAsia="nb-NO"/>
        </w:rPr>
        <w:t>(1. januar).</w:t>
      </w:r>
      <w:bookmarkEnd w:id="34"/>
      <w:r w:rsidR="000B4FC5">
        <w:rPr>
          <w:lang w:eastAsia="nb-NO"/>
        </w:rPr>
        <w:t xml:space="preserve"> </w:t>
      </w:r>
    </w:p>
    <w:p w:rsidR="000B4FC5" w:rsidRDefault="0047004B" w:rsidP="00FD4709">
      <w:pPr>
        <w:rPr>
          <w:lang w:eastAsia="nb-NO"/>
        </w:rPr>
      </w:pPr>
      <w:bookmarkStart w:id="43" w:name="_Toc57402921"/>
      <w:r>
        <w:rPr>
          <w:lang w:eastAsia="nb-NO"/>
        </w:rPr>
        <w:t xml:space="preserve">Lena fremmet et forslag om å avlyse Spark VM helgen </w:t>
      </w:r>
      <w:r w:rsidR="00FB5675">
        <w:rPr>
          <w:lang w:eastAsia="nb-NO"/>
        </w:rPr>
        <w:t xml:space="preserve">for å flytte </w:t>
      </w:r>
      <w:r>
        <w:rPr>
          <w:lang w:eastAsia="nb-NO"/>
        </w:rPr>
        <w:t xml:space="preserve">Tabu-konferansen fra Solvik syn- og mestringssenter til Hurdal syn- og mestringssenter. Grunnen til dette er at </w:t>
      </w:r>
      <w:r w:rsidR="00FB5675">
        <w:rPr>
          <w:lang w:eastAsia="nb-NO"/>
        </w:rPr>
        <w:t xml:space="preserve">det vil bli plass til for få deltagere med dagens </w:t>
      </w:r>
      <w:r w:rsidR="00E61B2E">
        <w:rPr>
          <w:lang w:eastAsia="nb-NO"/>
        </w:rPr>
        <w:t>smittevernstiltak</w:t>
      </w:r>
      <w:r w:rsidR="00FB5675">
        <w:rPr>
          <w:lang w:eastAsia="nb-NO"/>
        </w:rPr>
        <w:t xml:space="preserve"> ettersom at Solvik vil kunne ta imot </w:t>
      </w:r>
      <w:r>
        <w:rPr>
          <w:lang w:eastAsia="nb-NO"/>
        </w:rPr>
        <w:t>et mindre antall gjester enn normalt.</w:t>
      </w:r>
      <w:bookmarkEnd w:id="43"/>
      <w:r>
        <w:rPr>
          <w:lang w:eastAsia="nb-NO"/>
        </w:rPr>
        <w:t xml:space="preserve"> </w:t>
      </w:r>
    </w:p>
    <w:p w:rsidR="0047004B" w:rsidRDefault="0047004B" w:rsidP="00FD4709">
      <w:pPr>
        <w:rPr>
          <w:lang w:eastAsia="nb-NO"/>
        </w:rPr>
      </w:pPr>
      <w:bookmarkStart w:id="44" w:name="_Toc57402922"/>
      <w:r>
        <w:rPr>
          <w:lang w:eastAsia="nb-NO"/>
        </w:rPr>
        <w:t>Det ble en diskusjon i styret på hvordan vi kan få til begge arrangementene.</w:t>
      </w:r>
      <w:bookmarkEnd w:id="44"/>
      <w:r>
        <w:rPr>
          <w:lang w:eastAsia="nb-NO"/>
        </w:rPr>
        <w:t xml:space="preserve"> </w:t>
      </w:r>
    </w:p>
    <w:p w:rsidR="00FE68D2" w:rsidRDefault="00FE68D2" w:rsidP="00FD4709">
      <w:pPr>
        <w:rPr>
          <w:lang w:eastAsia="nb-NO"/>
        </w:rPr>
      </w:pPr>
    </w:p>
    <w:p w:rsidR="0047004B" w:rsidRDefault="00FE68D2" w:rsidP="00FD4709">
      <w:pPr>
        <w:rPr>
          <w:lang w:eastAsia="nb-NO"/>
        </w:rPr>
      </w:pPr>
      <w:bookmarkStart w:id="45" w:name="_Toc57402923"/>
      <w:r>
        <w:rPr>
          <w:lang w:eastAsia="nb-NO"/>
        </w:rPr>
        <w:t xml:space="preserve">Forslag 1: </w:t>
      </w:r>
      <w:r w:rsidR="00540BBB">
        <w:rPr>
          <w:lang w:eastAsia="nb-NO"/>
        </w:rPr>
        <w:t>Bytte</w:t>
      </w:r>
      <w:r w:rsidR="0047004B">
        <w:rPr>
          <w:lang w:eastAsia="nb-NO"/>
        </w:rPr>
        <w:t xml:space="preserve"> om på helgene, altså å arrangere en aktivitetshelg (tidligere spark VM) på Solvik syn- og mestringssenter 29. – 31. januar og Tabu-konferansen på Hurdal syn- og mestringssenter 14. – 16. februar. Det ble foretatt votering på dette forslaget</w:t>
      </w:r>
      <w:r>
        <w:rPr>
          <w:lang w:eastAsia="nb-NO"/>
        </w:rPr>
        <w:t xml:space="preserve"> med fire mot en.</w:t>
      </w:r>
      <w:bookmarkEnd w:id="45"/>
      <w:r>
        <w:rPr>
          <w:lang w:eastAsia="nb-NO"/>
        </w:rPr>
        <w:t xml:space="preserve"> </w:t>
      </w:r>
    </w:p>
    <w:p w:rsidR="00B65574" w:rsidRDefault="00FE68D2" w:rsidP="00FD4709">
      <w:pPr>
        <w:rPr>
          <w:lang w:eastAsia="nb-NO"/>
        </w:rPr>
      </w:pPr>
      <w:bookmarkStart w:id="46" w:name="_Toc57402924"/>
      <w:r>
        <w:rPr>
          <w:lang w:eastAsia="nb-NO"/>
        </w:rPr>
        <w:t xml:space="preserve">Forslag 2: Dele opp rommene vi har på Hurdal og arrangere begge arrangementene samtidig på Hurdal syn- og mestringssenter 14. – 16. februar 2021. Det vil si at Tabu-konferansen </w:t>
      </w:r>
      <w:r w:rsidR="005E4AB1">
        <w:rPr>
          <w:lang w:eastAsia="nb-NO"/>
        </w:rPr>
        <w:t xml:space="preserve">eksempelvis kan få </w:t>
      </w:r>
      <w:r>
        <w:rPr>
          <w:lang w:eastAsia="nb-NO"/>
        </w:rPr>
        <w:t xml:space="preserve">16 rom og spark vm får 16 rom den samme helgen. Styret ser utfordringen </w:t>
      </w:r>
      <w:r w:rsidR="00B65574">
        <w:rPr>
          <w:lang w:eastAsia="nb-NO"/>
        </w:rPr>
        <w:t xml:space="preserve">ved at vi ved denne ordningen må halvere deltakertallet på spark VM helgen for å få </w:t>
      </w:r>
      <w:r w:rsidR="00B65574">
        <w:rPr>
          <w:lang w:eastAsia="nb-NO"/>
        </w:rPr>
        <w:lastRenderedPageBreak/>
        <w:t>plass til Tabu-kurset samme tid, samme sted. Styret vedtar å avvente votering frem mot Lena finner ut av hvor mange deltakerplasser vi får på Solvik. Votering blir tatt på Mail og fremmet i neste protokoll når fakta er fremmet.</w:t>
      </w:r>
      <w:bookmarkEnd w:id="46"/>
      <w:r w:rsidR="00B65574">
        <w:rPr>
          <w:lang w:eastAsia="nb-NO"/>
        </w:rPr>
        <w:t xml:space="preserve"> </w:t>
      </w:r>
    </w:p>
    <w:p w:rsidR="00B65574" w:rsidRDefault="00B65574" w:rsidP="00FD4709">
      <w:pPr>
        <w:rPr>
          <w:lang w:eastAsia="nb-NO"/>
        </w:rPr>
      </w:pPr>
    </w:p>
    <w:p w:rsidR="00FE68D2" w:rsidRPr="00B65574" w:rsidRDefault="00B65574" w:rsidP="00FD4709">
      <w:pPr>
        <w:rPr>
          <w:lang w:eastAsia="nb-NO"/>
        </w:rPr>
      </w:pPr>
      <w:bookmarkStart w:id="47" w:name="_Toc57402925"/>
      <w:r w:rsidRPr="00B65574">
        <w:rPr>
          <w:b/>
          <w:lang w:eastAsia="nb-NO"/>
        </w:rPr>
        <w:t xml:space="preserve">Vedtak: </w:t>
      </w:r>
      <w:r>
        <w:rPr>
          <w:lang w:eastAsia="nb-NO"/>
        </w:rPr>
        <w:t xml:space="preserve">Styret vedtar at Spark VM helgen (heretter </w:t>
      </w:r>
      <w:r w:rsidR="005E4AB1">
        <w:rPr>
          <w:lang w:eastAsia="nb-NO"/>
        </w:rPr>
        <w:t>kalt «A</w:t>
      </w:r>
      <w:r>
        <w:rPr>
          <w:lang w:eastAsia="nb-NO"/>
        </w:rPr>
        <w:t>ktivitetsheg</w:t>
      </w:r>
      <w:r w:rsidR="005E4AB1">
        <w:rPr>
          <w:lang w:eastAsia="nb-NO"/>
        </w:rPr>
        <w:t>en</w:t>
      </w:r>
      <w:r>
        <w:rPr>
          <w:lang w:eastAsia="nb-NO"/>
        </w:rPr>
        <w:t>) blir opprettholdt og arrangeres på Hurdal syn- og mestringssenter 14. – 16. februar</w:t>
      </w:r>
      <w:r w:rsidR="005E4AB1">
        <w:rPr>
          <w:lang w:eastAsia="nb-NO"/>
        </w:rPr>
        <w:t xml:space="preserve"> i henhold til opprinnelig plan</w:t>
      </w:r>
      <w:r>
        <w:rPr>
          <w:lang w:eastAsia="nb-NO"/>
        </w:rPr>
        <w:t xml:space="preserve">. </w:t>
      </w:r>
      <w:r w:rsidR="005E4AB1">
        <w:rPr>
          <w:lang w:eastAsia="nb-NO"/>
        </w:rPr>
        <w:t>Lena undersøker hvor mange gjester Solvik har plass til, og på bakgrunn av dette tas det en vurdering på om det skal arrangeres både Aktivitetshelg og Tabu-konferanse samtidig i Hurdal. D</w:t>
      </w:r>
      <w:r>
        <w:rPr>
          <w:lang w:eastAsia="nb-NO"/>
        </w:rPr>
        <w:t xml:space="preserve"> </w:t>
      </w:r>
      <w:r w:rsidR="005E4AB1">
        <w:rPr>
          <w:lang w:eastAsia="nb-NO"/>
        </w:rPr>
        <w:t>D</w:t>
      </w:r>
      <w:r>
        <w:rPr>
          <w:lang w:eastAsia="nb-NO"/>
        </w:rPr>
        <w:t xml:space="preserve">et </w:t>
      </w:r>
      <w:r w:rsidR="005E4AB1">
        <w:rPr>
          <w:lang w:eastAsia="nb-NO"/>
        </w:rPr>
        <w:t xml:space="preserve">vil i så fall </w:t>
      </w:r>
      <w:r>
        <w:rPr>
          <w:lang w:eastAsia="nb-NO"/>
        </w:rPr>
        <w:t>gj</w:t>
      </w:r>
      <w:r w:rsidR="005E4AB1">
        <w:rPr>
          <w:lang w:eastAsia="nb-NO"/>
        </w:rPr>
        <w:t>ennomføres</w:t>
      </w:r>
      <w:r>
        <w:rPr>
          <w:lang w:eastAsia="nb-NO"/>
        </w:rPr>
        <w:t xml:space="preserve"> en votering på om Tabu-konferansen og aktivitetshelgen skal dele deltakerplassene helgen 14. – 16. februar.</w:t>
      </w:r>
      <w:bookmarkEnd w:id="47"/>
      <w:r>
        <w:rPr>
          <w:lang w:eastAsia="nb-NO"/>
        </w:rPr>
        <w:t xml:space="preserve"> </w:t>
      </w:r>
    </w:p>
    <w:p w:rsidR="00FE68D2" w:rsidRDefault="00FE68D2" w:rsidP="00FE68D2">
      <w:pPr>
        <w:spacing w:after="0" w:line="240" w:lineRule="auto"/>
        <w:outlineLvl w:val="1"/>
        <w:rPr>
          <w:rFonts w:ascii="Verdana" w:hAnsi="Verdana" w:cs="Tahoma"/>
          <w:bCs/>
          <w:color w:val="000000"/>
          <w:sz w:val="28"/>
          <w:szCs w:val="28"/>
          <w:lang w:eastAsia="nb-NO"/>
        </w:rPr>
      </w:pPr>
    </w:p>
    <w:p w:rsidR="005B7B6E" w:rsidRDefault="005B7B6E" w:rsidP="004B77F1">
      <w:pPr>
        <w:spacing w:after="0" w:line="240" w:lineRule="auto"/>
        <w:ind w:left="720" w:hanging="360"/>
        <w:outlineLvl w:val="1"/>
        <w:rPr>
          <w:rFonts w:ascii="Verdana" w:hAnsi="Verdana" w:cs="Tahoma"/>
          <w:bCs/>
          <w:color w:val="000000"/>
          <w:sz w:val="28"/>
          <w:szCs w:val="28"/>
          <w:lang w:eastAsia="nb-NO"/>
        </w:rPr>
      </w:pPr>
    </w:p>
    <w:p w:rsidR="0045453A" w:rsidRDefault="0045453A" w:rsidP="004B77F1">
      <w:pPr>
        <w:spacing w:after="0" w:line="240" w:lineRule="auto"/>
        <w:ind w:left="720" w:hanging="360"/>
        <w:outlineLvl w:val="1"/>
        <w:rPr>
          <w:rFonts w:ascii="Verdana" w:hAnsi="Verdana" w:cs="Tahoma"/>
          <w:bCs/>
          <w:color w:val="000000"/>
          <w:sz w:val="28"/>
          <w:szCs w:val="28"/>
          <w:lang w:eastAsia="nb-NO"/>
        </w:rPr>
      </w:pPr>
    </w:p>
    <w:bookmarkEnd w:id="35"/>
    <w:bookmarkEnd w:id="36"/>
    <w:bookmarkEnd w:id="37"/>
    <w:bookmarkEnd w:id="38"/>
    <w:bookmarkEnd w:id="39"/>
    <w:bookmarkEnd w:id="40"/>
    <w:bookmarkEnd w:id="41"/>
    <w:bookmarkEnd w:id="42"/>
    <w:p w:rsidR="00AE1FB8" w:rsidRPr="00B079C4" w:rsidRDefault="00AE1FB8" w:rsidP="004B77F1">
      <w:pPr>
        <w:spacing w:after="0" w:line="240" w:lineRule="auto"/>
        <w:rPr>
          <w:rFonts w:ascii="Verdana" w:hAnsi="Verdana" w:cs="Tahoma"/>
          <w:i/>
          <w:color w:val="000000"/>
          <w:sz w:val="28"/>
          <w:szCs w:val="28"/>
          <w:lang w:eastAsia="nb-NO"/>
        </w:rPr>
      </w:pPr>
    </w:p>
    <w:p w:rsidR="004B77F1" w:rsidRPr="00A865AF" w:rsidRDefault="001D1802" w:rsidP="004B77F1">
      <w:pPr>
        <w:pStyle w:val="Overskrift1"/>
        <w:rPr>
          <w:rFonts w:ascii="Verdana" w:hAnsi="Verdana"/>
          <w:sz w:val="36"/>
          <w:szCs w:val="36"/>
        </w:rPr>
      </w:pPr>
      <w:bookmarkStart w:id="48" w:name="_Toc471230829"/>
      <w:bookmarkStart w:id="49" w:name="_Toc496628692"/>
      <w:bookmarkStart w:id="50" w:name="_Toc525835949"/>
      <w:bookmarkStart w:id="51" w:name="_Toc56005730"/>
      <w:bookmarkStart w:id="52" w:name="_Toc57402926"/>
      <w:bookmarkStart w:id="53" w:name="_Toc57403066"/>
      <w:r w:rsidRPr="00A865AF">
        <w:rPr>
          <w:rFonts w:ascii="Verdana" w:hAnsi="Verdana"/>
          <w:sz w:val="36"/>
          <w:szCs w:val="36"/>
        </w:rPr>
        <w:t xml:space="preserve">SAK </w:t>
      </w:r>
      <w:r w:rsidR="00ED0019">
        <w:rPr>
          <w:rFonts w:ascii="Verdana" w:hAnsi="Verdana"/>
          <w:sz w:val="36"/>
          <w:szCs w:val="36"/>
        </w:rPr>
        <w:t>138</w:t>
      </w:r>
      <w:r w:rsidR="004B77F1" w:rsidRPr="00A865AF">
        <w:rPr>
          <w:rFonts w:ascii="Verdana" w:hAnsi="Verdana"/>
          <w:sz w:val="36"/>
          <w:szCs w:val="36"/>
        </w:rPr>
        <w:t xml:space="preserve">/20 </w:t>
      </w:r>
      <w:bookmarkEnd w:id="48"/>
      <w:bookmarkEnd w:id="49"/>
      <w:bookmarkEnd w:id="50"/>
      <w:bookmarkEnd w:id="51"/>
      <w:r w:rsidR="00B65574">
        <w:rPr>
          <w:rFonts w:ascii="Verdana" w:hAnsi="Verdana"/>
          <w:sz w:val="36"/>
          <w:szCs w:val="36"/>
        </w:rPr>
        <w:t>Orientering om Podcastprosjektet</w:t>
      </w:r>
      <w:bookmarkEnd w:id="52"/>
      <w:bookmarkEnd w:id="53"/>
      <w:r w:rsidR="00B65574">
        <w:rPr>
          <w:rFonts w:ascii="Verdana" w:hAnsi="Verdana"/>
          <w:sz w:val="36"/>
          <w:szCs w:val="36"/>
        </w:rPr>
        <w:t xml:space="preserve">  </w:t>
      </w:r>
      <w:r w:rsidR="0096385E">
        <w:rPr>
          <w:rFonts w:ascii="Verdana" w:hAnsi="Verdana"/>
          <w:sz w:val="36"/>
          <w:szCs w:val="36"/>
        </w:rPr>
        <w:t xml:space="preserve"> </w:t>
      </w:r>
    </w:p>
    <w:p w:rsidR="00CD55CF" w:rsidRDefault="00CD55CF" w:rsidP="004B77F1">
      <w:pPr>
        <w:spacing w:after="0" w:line="240" w:lineRule="auto"/>
        <w:rPr>
          <w:rFonts w:ascii="Verdana" w:hAnsi="Verdana" w:cs="Tahoma"/>
          <w:sz w:val="28"/>
          <w:szCs w:val="28"/>
          <w:lang w:eastAsia="nb-NO"/>
        </w:rPr>
      </w:pPr>
    </w:p>
    <w:p w:rsidR="00CD55CF" w:rsidRDefault="0096385E" w:rsidP="00FD4709">
      <w:pPr>
        <w:rPr>
          <w:lang w:eastAsia="nb-NO"/>
        </w:rPr>
      </w:pPr>
      <w:r>
        <w:rPr>
          <w:lang w:eastAsia="nb-NO"/>
        </w:rPr>
        <w:t xml:space="preserve">Christian orienterer om </w:t>
      </w:r>
      <w:r w:rsidR="00CD55CF">
        <w:rPr>
          <w:lang w:eastAsia="nb-NO"/>
        </w:rPr>
        <w:t xml:space="preserve">fremdriften med </w:t>
      </w:r>
      <w:r>
        <w:rPr>
          <w:lang w:eastAsia="nb-NO"/>
        </w:rPr>
        <w:t xml:space="preserve">podcastprosjektet. </w:t>
      </w:r>
    </w:p>
    <w:p w:rsidR="00CD55CF" w:rsidRDefault="00CD55CF" w:rsidP="00FD4709">
      <w:pPr>
        <w:rPr>
          <w:lang w:eastAsia="nb-NO"/>
        </w:rPr>
      </w:pPr>
      <w:r>
        <w:rPr>
          <w:lang w:eastAsia="nb-NO"/>
        </w:rPr>
        <w:t xml:space="preserve">En referansegruppe vil bli opprettet i løpet av de to neste ukene. Prosjektgruppa har utarbeidet en e-post som vil bli sendt til regionstyrene hvor de </w:t>
      </w:r>
      <w:r>
        <w:rPr>
          <w:lang w:eastAsia="nb-NO"/>
        </w:rPr>
        <w:lastRenderedPageBreak/>
        <w:t xml:space="preserve">får ansvar for å finne minst en deltaker til referansegruppa hver. Dette sikrer at vi får innspill fra hele lande, noe arbeidsgruppa ser på som svært viktig. </w:t>
      </w:r>
    </w:p>
    <w:p w:rsidR="00CD55CF" w:rsidRDefault="00CD55CF" w:rsidP="00FD4709">
      <w:pPr>
        <w:rPr>
          <w:lang w:eastAsia="nb-NO"/>
        </w:rPr>
      </w:pPr>
    </w:p>
    <w:p w:rsidR="00B65574" w:rsidRDefault="0096385E" w:rsidP="00FD4709">
      <w:pPr>
        <w:rPr>
          <w:lang w:eastAsia="nb-NO"/>
        </w:rPr>
      </w:pPr>
      <w:r>
        <w:rPr>
          <w:lang w:eastAsia="nb-NO"/>
        </w:rPr>
        <w:t xml:space="preserve">Helgen 27. – 29. </w:t>
      </w:r>
      <w:r w:rsidR="00ED0019">
        <w:rPr>
          <w:lang w:eastAsia="nb-NO"/>
        </w:rPr>
        <w:t xml:space="preserve">november skal det </w:t>
      </w:r>
      <w:r w:rsidR="005E4AB1">
        <w:rPr>
          <w:lang w:eastAsia="nb-NO"/>
        </w:rPr>
        <w:t xml:space="preserve">etter planen </w:t>
      </w:r>
      <w:r w:rsidR="00ED0019">
        <w:rPr>
          <w:lang w:eastAsia="nb-NO"/>
        </w:rPr>
        <w:t xml:space="preserve">spilles inn to episoder, en om utdanning og en om dating. </w:t>
      </w:r>
      <w:r w:rsidR="00CD55CF">
        <w:rPr>
          <w:lang w:eastAsia="nb-NO"/>
        </w:rPr>
        <w:t xml:space="preserve">Når episodene er ferdig produsert vil de bli sendt referansegruppa hvor de får komme med endringsforslag og avgjøre om de synes episodene representerer oss på en god måte. </w:t>
      </w:r>
    </w:p>
    <w:p w:rsidR="004B77F1" w:rsidRDefault="004B77F1" w:rsidP="00FD4709">
      <w:pPr>
        <w:rPr>
          <w:lang w:eastAsia="nb-NO"/>
        </w:rPr>
      </w:pPr>
    </w:p>
    <w:p w:rsidR="00CD55CF" w:rsidRPr="00A865AF" w:rsidRDefault="00CD55CF" w:rsidP="00FD4709">
      <w:pPr>
        <w:rPr>
          <w:lang w:eastAsia="nb-NO"/>
        </w:rPr>
      </w:pPr>
      <w:r>
        <w:rPr>
          <w:lang w:eastAsia="nb-NO"/>
        </w:rPr>
        <w:t xml:space="preserve">I januar vil det bli arrangert et digitalt zoom-arrangement for medlemmene hvor arrangementskomiteen redegjør hvor hvordan vi jobber med podcastproduksjon, hva slags utstyr vi bruker og svarer på spørsmål medlemmene har om podcastproduksjon. </w:t>
      </w:r>
    </w:p>
    <w:p w:rsidR="004B77F1" w:rsidRPr="00A865AF" w:rsidRDefault="004B77F1" w:rsidP="00FD4709">
      <w:pPr>
        <w:rPr>
          <w:lang w:eastAsia="nb-NO"/>
        </w:rPr>
      </w:pPr>
    </w:p>
    <w:p w:rsidR="005A462B" w:rsidRDefault="009E43D4" w:rsidP="00FD4709">
      <w:pPr>
        <w:rPr>
          <w:lang w:eastAsia="nb-NO"/>
        </w:rPr>
      </w:pPr>
      <w:r w:rsidRPr="00AE1FB8">
        <w:rPr>
          <w:b/>
          <w:lang w:eastAsia="nb-NO"/>
        </w:rPr>
        <w:t>V</w:t>
      </w:r>
      <w:r w:rsidR="004B77F1" w:rsidRPr="00AE1FB8">
        <w:rPr>
          <w:b/>
          <w:lang w:eastAsia="nb-NO"/>
        </w:rPr>
        <w:t>edtak:</w:t>
      </w:r>
      <w:r w:rsidR="00ED0019">
        <w:rPr>
          <w:lang w:eastAsia="nb-NO"/>
        </w:rPr>
        <w:t xml:space="preserve"> </w:t>
      </w:r>
      <w:r w:rsidR="00CD55CF">
        <w:rPr>
          <w:lang w:eastAsia="nb-NO"/>
        </w:rPr>
        <w:t>Styret applauderer arbeidet til arrangementskomiteen og tar saken til oriente</w:t>
      </w:r>
      <w:r w:rsidR="005E4AB1">
        <w:rPr>
          <w:lang w:eastAsia="nb-NO"/>
        </w:rPr>
        <w:t>r</w:t>
      </w:r>
      <w:r w:rsidR="00CD55CF">
        <w:rPr>
          <w:lang w:eastAsia="nb-NO"/>
        </w:rPr>
        <w:t>ing.</w:t>
      </w:r>
    </w:p>
    <w:p w:rsidR="005E4AB1" w:rsidRDefault="005E4AB1" w:rsidP="00FD4709">
      <w:pPr>
        <w:rPr>
          <w:color w:val="000000"/>
          <w:lang w:eastAsia="nb-NO"/>
        </w:rPr>
      </w:pPr>
    </w:p>
    <w:p w:rsidR="007861F9" w:rsidRPr="00CD55CF" w:rsidRDefault="00910DC9" w:rsidP="007861F9">
      <w:pPr>
        <w:pStyle w:val="Overskrift1"/>
        <w:rPr>
          <w:rFonts w:ascii="Verdana" w:hAnsi="Verdana"/>
          <w:sz w:val="36"/>
          <w:szCs w:val="28"/>
        </w:rPr>
      </w:pPr>
      <w:bookmarkStart w:id="54" w:name="_Toc56005732"/>
      <w:bookmarkStart w:id="55" w:name="_Toc57402927"/>
      <w:bookmarkStart w:id="56" w:name="_Toc57403067"/>
      <w:bookmarkStart w:id="57" w:name="_Toc471230817"/>
      <w:bookmarkStart w:id="58" w:name="_Toc496628683"/>
      <w:bookmarkStart w:id="59" w:name="_Toc525835939"/>
      <w:r w:rsidRPr="00CD55CF">
        <w:rPr>
          <w:rFonts w:ascii="Verdana" w:hAnsi="Verdana"/>
          <w:sz w:val="36"/>
          <w:szCs w:val="28"/>
        </w:rPr>
        <w:t xml:space="preserve">SAK </w:t>
      </w:r>
      <w:r w:rsidR="00CD55CF" w:rsidRPr="00CD55CF">
        <w:rPr>
          <w:rFonts w:ascii="Verdana" w:hAnsi="Verdana"/>
          <w:sz w:val="36"/>
          <w:szCs w:val="28"/>
        </w:rPr>
        <w:t>139</w:t>
      </w:r>
      <w:r w:rsidRPr="00CD55CF">
        <w:rPr>
          <w:rFonts w:ascii="Verdana" w:hAnsi="Verdana"/>
          <w:sz w:val="36"/>
          <w:szCs w:val="28"/>
        </w:rPr>
        <w:t xml:space="preserve">/20 </w:t>
      </w:r>
      <w:bookmarkEnd w:id="54"/>
      <w:r w:rsidR="00ED0019" w:rsidRPr="00CD55CF">
        <w:rPr>
          <w:rFonts w:ascii="Verdana" w:hAnsi="Verdana"/>
          <w:sz w:val="36"/>
          <w:szCs w:val="28"/>
        </w:rPr>
        <w:t xml:space="preserve">Black Friday </w:t>
      </w:r>
      <w:r w:rsidR="00CD55CF" w:rsidRPr="00CD55CF">
        <w:rPr>
          <w:rFonts w:ascii="Verdana" w:hAnsi="Verdana"/>
          <w:sz w:val="36"/>
          <w:szCs w:val="28"/>
        </w:rPr>
        <w:t>booking til Landsmøtet 202</w:t>
      </w:r>
      <w:r w:rsidR="00CD55CF">
        <w:rPr>
          <w:rFonts w:ascii="Verdana" w:hAnsi="Verdana"/>
          <w:sz w:val="36"/>
          <w:szCs w:val="28"/>
        </w:rPr>
        <w:t>1</w:t>
      </w:r>
      <w:bookmarkEnd w:id="55"/>
      <w:bookmarkEnd w:id="56"/>
    </w:p>
    <w:p w:rsidR="00ED0019" w:rsidRDefault="00CD55CF" w:rsidP="00FD4709">
      <w:pPr>
        <w:rPr>
          <w:lang w:eastAsia="nb-NO"/>
        </w:rPr>
      </w:pPr>
      <w:r>
        <w:rPr>
          <w:lang w:eastAsia="nb-NO"/>
        </w:rPr>
        <w:t xml:space="preserve">Thon Hotel har fremmet et Black Friday salg </w:t>
      </w:r>
      <w:r w:rsidR="00FD4709">
        <w:rPr>
          <w:lang w:eastAsia="nb-NO"/>
        </w:rPr>
        <w:t xml:space="preserve">fra midnatt 27. november med 50% rabatt på et begrenset antall hotellovernattinger i Norge. Styret </w:t>
      </w:r>
      <w:r w:rsidR="00FD4709">
        <w:rPr>
          <w:lang w:eastAsia="nb-NO"/>
        </w:rPr>
        <w:lastRenderedPageBreak/>
        <w:t xml:space="preserve">ønsker å benytte dette Black Friday tilbudet til Landsmøtet 2021 og gir Silje og Christian oppgaven om å booke kl 00:00 27. november. Styret ønsker å booke 27 rom på Thon Hotel Opera 3. – 5. september 2021. Thon Hotel Opera er et godt universelt utformet hotell med gode konferanserom. </w:t>
      </w:r>
    </w:p>
    <w:p w:rsidR="00FD4709" w:rsidRDefault="00FD4709" w:rsidP="00FD4709">
      <w:pPr>
        <w:rPr>
          <w:lang w:eastAsia="nb-NO"/>
        </w:rPr>
      </w:pPr>
    </w:p>
    <w:p w:rsidR="007743D7" w:rsidRPr="00E61B2E" w:rsidRDefault="00FD4709" w:rsidP="00E61B2E">
      <w:pPr>
        <w:rPr>
          <w:lang w:eastAsia="nb-NO"/>
        </w:rPr>
      </w:pPr>
      <w:r w:rsidRPr="00FD4709">
        <w:rPr>
          <w:b/>
          <w:bCs/>
          <w:lang w:eastAsia="nb-NO"/>
        </w:rPr>
        <w:t>Vedtak</w:t>
      </w:r>
      <w:r w:rsidRPr="00FD4709">
        <w:rPr>
          <w:lang w:eastAsia="nb-NO"/>
        </w:rPr>
        <w:t>: Christian Thon og Silje Solv</w:t>
      </w:r>
      <w:r>
        <w:rPr>
          <w:lang w:eastAsia="nb-NO"/>
        </w:rPr>
        <w:t>ang får ansvar for å booke 27 rom på Thon Hotel Opera 3. – 5. september 2020. Kristoffer Lium får an</w:t>
      </w:r>
      <w:r w:rsidR="00E61B2E">
        <w:rPr>
          <w:lang w:eastAsia="nb-NO"/>
        </w:rPr>
        <w:t>svar for å booke konferanserom.</w:t>
      </w:r>
      <w:bookmarkEnd w:id="57"/>
      <w:bookmarkEnd w:id="58"/>
      <w:bookmarkEnd w:id="59"/>
    </w:p>
    <w:sectPr w:rsidR="007743D7" w:rsidRPr="00E61B2E" w:rsidSect="00F261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0ED" w:rsidRDefault="004310ED" w:rsidP="00B95D63">
      <w:pPr>
        <w:spacing w:after="0" w:line="240" w:lineRule="auto"/>
      </w:pPr>
      <w:r>
        <w:separator/>
      </w:r>
    </w:p>
  </w:endnote>
  <w:endnote w:type="continuationSeparator" w:id="0">
    <w:p w:rsidR="004310ED" w:rsidRDefault="004310ED" w:rsidP="00B9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0ED" w:rsidRDefault="004310ED" w:rsidP="00B95D63">
      <w:pPr>
        <w:spacing w:after="0" w:line="240" w:lineRule="auto"/>
      </w:pPr>
      <w:r>
        <w:separator/>
      </w:r>
    </w:p>
  </w:footnote>
  <w:footnote w:type="continuationSeparator" w:id="0">
    <w:p w:rsidR="004310ED" w:rsidRDefault="004310ED" w:rsidP="00B95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78" w:rsidRDefault="00B65378">
    <w:pPr>
      <w:pStyle w:val="Topptekst"/>
    </w:pPr>
    <w:r w:rsidRPr="0093034C">
      <w:rPr>
        <w:noProof/>
        <w:lang w:eastAsia="nb-NO"/>
      </w:rPr>
      <w:drawing>
        <wp:anchor distT="0" distB="0" distL="114300" distR="114300" simplePos="0" relativeHeight="251659264" behindDoc="1" locked="0" layoutInCell="1" allowOverlap="1">
          <wp:simplePos x="0" y="0"/>
          <wp:positionH relativeFrom="column">
            <wp:posOffset>4314825</wp:posOffset>
          </wp:positionH>
          <wp:positionV relativeFrom="topMargin">
            <wp:posOffset>134620</wp:posOffset>
          </wp:positionV>
          <wp:extent cx="2190750" cy="624205"/>
          <wp:effectExtent l="0" t="0" r="0" b="4445"/>
          <wp:wrapTight wrapText="bothSides">
            <wp:wrapPolygon edited="0">
              <wp:start x="1503" y="0"/>
              <wp:lineTo x="0" y="2637"/>
              <wp:lineTo x="0" y="5933"/>
              <wp:lineTo x="751" y="10547"/>
              <wp:lineTo x="751" y="12525"/>
              <wp:lineTo x="7325" y="20435"/>
              <wp:lineTo x="9016" y="21095"/>
              <wp:lineTo x="10518" y="21095"/>
              <wp:lineTo x="21412" y="19776"/>
              <wp:lineTo x="21412" y="659"/>
              <wp:lineTo x="8264" y="0"/>
              <wp:lineTo x="1503" y="0"/>
            </wp:wrapPolygon>
          </wp:wrapTight>
          <wp:docPr id="3" name="Bilde 3" descr="I:\Organisasjonsdokumenter\Grafisk profil\LOGOFILER\PNG (til skjermbruk)\RGB\Logovarianter_outlin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rganisasjonsdokumenter\Grafisk profil\LOGOFILER\PNG (til skjermbruk)\RGB\Logovarianter_outline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6242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7065"/>
    <w:multiLevelType w:val="hybridMultilevel"/>
    <w:tmpl w:val="DE24C91C"/>
    <w:lvl w:ilvl="0" w:tplc="D81C5510">
      <w:start w:val="655"/>
      <w:numFmt w:val="bullet"/>
      <w:lvlText w:val="-"/>
      <w:lvlJc w:val="left"/>
      <w:pPr>
        <w:ind w:left="720" w:hanging="360"/>
      </w:pPr>
      <w:rPr>
        <w:rFonts w:ascii="Verdana" w:eastAsia="Calibri" w:hAnsi="Verdan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403713"/>
    <w:multiLevelType w:val="hybridMultilevel"/>
    <w:tmpl w:val="36105BFE"/>
    <w:lvl w:ilvl="0" w:tplc="A5F0920C">
      <w:start w:val="1"/>
      <w:numFmt w:val="lowerLetter"/>
      <w:lvlText w:val="%1)"/>
      <w:lvlJc w:val="left"/>
      <w:pPr>
        <w:ind w:left="1854" w:hanging="72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204925"/>
    <w:multiLevelType w:val="hybridMultilevel"/>
    <w:tmpl w:val="93FCD088"/>
    <w:lvl w:ilvl="0" w:tplc="EEB2A5F0">
      <w:start w:val="29"/>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8E088F"/>
    <w:multiLevelType w:val="hybridMultilevel"/>
    <w:tmpl w:val="5BAADC08"/>
    <w:lvl w:ilvl="0" w:tplc="CCE29540">
      <w:numFmt w:val="bullet"/>
      <w:lvlText w:val="-"/>
      <w:lvlJc w:val="left"/>
      <w:pPr>
        <w:ind w:left="720" w:hanging="360"/>
      </w:pPr>
      <w:rPr>
        <w:rFonts w:ascii="Verdana" w:eastAsia="Calibri" w:hAnsi="Verdan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DD3353"/>
    <w:multiLevelType w:val="hybridMultilevel"/>
    <w:tmpl w:val="29CAA3DA"/>
    <w:lvl w:ilvl="0" w:tplc="2E78396A">
      <w:start w:val="1"/>
      <w:numFmt w:val="bullet"/>
      <w:lvlText w:val="-"/>
      <w:lvlJc w:val="left"/>
      <w:pPr>
        <w:ind w:left="720" w:hanging="360"/>
      </w:pPr>
      <w:rPr>
        <w:rFonts w:ascii="Verdana" w:eastAsia="Times New Roman" w:hAnsi="Verdana" w:hint="default"/>
        <w:sz w:val="28"/>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2700CA"/>
    <w:multiLevelType w:val="hybridMultilevel"/>
    <w:tmpl w:val="E1B6C2A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F0B2573"/>
    <w:multiLevelType w:val="multilevel"/>
    <w:tmpl w:val="A894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04582"/>
    <w:multiLevelType w:val="hybridMultilevel"/>
    <w:tmpl w:val="E0780D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FC1643"/>
    <w:multiLevelType w:val="hybridMultilevel"/>
    <w:tmpl w:val="672A0C64"/>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9" w15:restartNumberingAfterBreak="0">
    <w:nsid w:val="2FC430CA"/>
    <w:multiLevelType w:val="hybridMultilevel"/>
    <w:tmpl w:val="3F667C0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E51D9B"/>
    <w:multiLevelType w:val="hybridMultilevel"/>
    <w:tmpl w:val="DA5A339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A946098"/>
    <w:multiLevelType w:val="hybridMultilevel"/>
    <w:tmpl w:val="F7C00CA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EBC47E6"/>
    <w:multiLevelType w:val="hybridMultilevel"/>
    <w:tmpl w:val="D8CEDD2C"/>
    <w:lvl w:ilvl="0" w:tplc="C76C05B8">
      <w:start w:val="10"/>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FAF2ACF"/>
    <w:multiLevelType w:val="hybridMultilevel"/>
    <w:tmpl w:val="672A0C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0662CE5"/>
    <w:multiLevelType w:val="hybridMultilevel"/>
    <w:tmpl w:val="F85436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5671510"/>
    <w:multiLevelType w:val="hybridMultilevel"/>
    <w:tmpl w:val="2F88F0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1025654"/>
    <w:multiLevelType w:val="hybridMultilevel"/>
    <w:tmpl w:val="9C281992"/>
    <w:lvl w:ilvl="0" w:tplc="FAA087BC">
      <w:start w:val="10"/>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68673A8"/>
    <w:multiLevelType w:val="hybridMultilevel"/>
    <w:tmpl w:val="3FFACC4E"/>
    <w:lvl w:ilvl="0" w:tplc="35FEB794">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D5B7971"/>
    <w:multiLevelType w:val="hybridMultilevel"/>
    <w:tmpl w:val="28C0A3BA"/>
    <w:lvl w:ilvl="0" w:tplc="E3CCA10E">
      <w:start w:val="10"/>
      <w:numFmt w:val="bullet"/>
      <w:lvlText w:val="-"/>
      <w:lvlJc w:val="left"/>
      <w:pPr>
        <w:ind w:left="720" w:hanging="360"/>
      </w:pPr>
      <w:rPr>
        <w:rFonts w:ascii="Verdana" w:eastAsia="Times New Roman" w:hAnsi="Verdana"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18B3CE3"/>
    <w:multiLevelType w:val="hybridMultilevel"/>
    <w:tmpl w:val="DBE0CE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2B0247B"/>
    <w:multiLevelType w:val="hybridMultilevel"/>
    <w:tmpl w:val="F1500C32"/>
    <w:lvl w:ilvl="0" w:tplc="BAD0667A">
      <w:start w:val="1"/>
      <w:numFmt w:val="lowerLetter"/>
      <w:lvlText w:val="%1)"/>
      <w:lvlJc w:val="left"/>
      <w:pPr>
        <w:ind w:left="750" w:hanging="39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53A01FD"/>
    <w:multiLevelType w:val="hybridMultilevel"/>
    <w:tmpl w:val="F1500C32"/>
    <w:lvl w:ilvl="0" w:tplc="BAD0667A">
      <w:start w:val="1"/>
      <w:numFmt w:val="lowerLetter"/>
      <w:lvlText w:val="%1)"/>
      <w:lvlJc w:val="left"/>
      <w:pPr>
        <w:ind w:left="750" w:hanging="39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5"/>
  </w:num>
  <w:num w:numId="5">
    <w:abstractNumId w:val="10"/>
  </w:num>
  <w:num w:numId="6">
    <w:abstractNumId w:val="11"/>
  </w:num>
  <w:num w:numId="7">
    <w:abstractNumId w:val="8"/>
  </w:num>
  <w:num w:numId="8">
    <w:abstractNumId w:val="15"/>
  </w:num>
  <w:num w:numId="9">
    <w:abstractNumId w:val="13"/>
  </w:num>
  <w:num w:numId="10">
    <w:abstractNumId w:val="17"/>
  </w:num>
  <w:num w:numId="11">
    <w:abstractNumId w:val="19"/>
  </w:num>
  <w:num w:numId="12">
    <w:abstractNumId w:val="0"/>
  </w:num>
  <w:num w:numId="13">
    <w:abstractNumId w:val="7"/>
  </w:num>
  <w:num w:numId="14">
    <w:abstractNumId w:val="14"/>
  </w:num>
  <w:num w:numId="15">
    <w:abstractNumId w:val="18"/>
  </w:num>
  <w:num w:numId="16">
    <w:abstractNumId w:val="12"/>
  </w:num>
  <w:num w:numId="17">
    <w:abstractNumId w:val="16"/>
  </w:num>
  <w:num w:numId="18">
    <w:abstractNumId w:val="2"/>
  </w:num>
  <w:num w:numId="19">
    <w:abstractNumId w:val="1"/>
  </w:num>
  <w:num w:numId="20">
    <w:abstractNumId w:val="20"/>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9"/>
    <w:rsid w:val="00017F87"/>
    <w:rsid w:val="00035A45"/>
    <w:rsid w:val="00061307"/>
    <w:rsid w:val="00066774"/>
    <w:rsid w:val="00071745"/>
    <w:rsid w:val="00083DEC"/>
    <w:rsid w:val="00092A63"/>
    <w:rsid w:val="000B4FC5"/>
    <w:rsid w:val="000E3F9F"/>
    <w:rsid w:val="000F6CE9"/>
    <w:rsid w:val="00114CBB"/>
    <w:rsid w:val="001502D3"/>
    <w:rsid w:val="0017092E"/>
    <w:rsid w:val="00176366"/>
    <w:rsid w:val="001A3FAF"/>
    <w:rsid w:val="001B0C33"/>
    <w:rsid w:val="001D1802"/>
    <w:rsid w:val="001D670B"/>
    <w:rsid w:val="001F3340"/>
    <w:rsid w:val="00224127"/>
    <w:rsid w:val="0023360B"/>
    <w:rsid w:val="00241693"/>
    <w:rsid w:val="002551C3"/>
    <w:rsid w:val="00275739"/>
    <w:rsid w:val="002A69E9"/>
    <w:rsid w:val="002A746C"/>
    <w:rsid w:val="002C1AAE"/>
    <w:rsid w:val="002E535F"/>
    <w:rsid w:val="00307140"/>
    <w:rsid w:val="0031122B"/>
    <w:rsid w:val="00313E03"/>
    <w:rsid w:val="00320D0E"/>
    <w:rsid w:val="003220CB"/>
    <w:rsid w:val="00322AD3"/>
    <w:rsid w:val="00322BDA"/>
    <w:rsid w:val="00325B4F"/>
    <w:rsid w:val="00361410"/>
    <w:rsid w:val="00370E70"/>
    <w:rsid w:val="0037557A"/>
    <w:rsid w:val="00383B9B"/>
    <w:rsid w:val="00392A8A"/>
    <w:rsid w:val="003A32E5"/>
    <w:rsid w:val="003A5BF2"/>
    <w:rsid w:val="003A646E"/>
    <w:rsid w:val="003B55EF"/>
    <w:rsid w:val="003C68E6"/>
    <w:rsid w:val="003D54BB"/>
    <w:rsid w:val="003D65C0"/>
    <w:rsid w:val="00411D70"/>
    <w:rsid w:val="00423192"/>
    <w:rsid w:val="004310ED"/>
    <w:rsid w:val="0045453A"/>
    <w:rsid w:val="00460DEA"/>
    <w:rsid w:val="0047004B"/>
    <w:rsid w:val="004739B3"/>
    <w:rsid w:val="0048409E"/>
    <w:rsid w:val="00490649"/>
    <w:rsid w:val="004962A4"/>
    <w:rsid w:val="004B2A0B"/>
    <w:rsid w:val="004B31EC"/>
    <w:rsid w:val="004B77F1"/>
    <w:rsid w:val="004C7BBC"/>
    <w:rsid w:val="004D2D4A"/>
    <w:rsid w:val="004F5D77"/>
    <w:rsid w:val="004F727F"/>
    <w:rsid w:val="00504F3E"/>
    <w:rsid w:val="00511041"/>
    <w:rsid w:val="00517613"/>
    <w:rsid w:val="00521733"/>
    <w:rsid w:val="005257F5"/>
    <w:rsid w:val="00540BBB"/>
    <w:rsid w:val="005464D6"/>
    <w:rsid w:val="0055557B"/>
    <w:rsid w:val="0056264A"/>
    <w:rsid w:val="00571DFE"/>
    <w:rsid w:val="00587601"/>
    <w:rsid w:val="005A3F4B"/>
    <w:rsid w:val="005A462B"/>
    <w:rsid w:val="005A7826"/>
    <w:rsid w:val="005B7B6E"/>
    <w:rsid w:val="005C5F4E"/>
    <w:rsid w:val="005E4AB1"/>
    <w:rsid w:val="005E6F7B"/>
    <w:rsid w:val="005F4D86"/>
    <w:rsid w:val="00611C4C"/>
    <w:rsid w:val="00624FD2"/>
    <w:rsid w:val="006312CF"/>
    <w:rsid w:val="00633048"/>
    <w:rsid w:val="00645C45"/>
    <w:rsid w:val="00656784"/>
    <w:rsid w:val="006625F7"/>
    <w:rsid w:val="00690F08"/>
    <w:rsid w:val="006C77C0"/>
    <w:rsid w:val="006D2A9C"/>
    <w:rsid w:val="006E030C"/>
    <w:rsid w:val="006F7448"/>
    <w:rsid w:val="00723861"/>
    <w:rsid w:val="00723A0E"/>
    <w:rsid w:val="00751720"/>
    <w:rsid w:val="00756910"/>
    <w:rsid w:val="00764C3E"/>
    <w:rsid w:val="00765C45"/>
    <w:rsid w:val="007743D7"/>
    <w:rsid w:val="00775E83"/>
    <w:rsid w:val="007861F9"/>
    <w:rsid w:val="007900B4"/>
    <w:rsid w:val="007912C9"/>
    <w:rsid w:val="007A1122"/>
    <w:rsid w:val="007A2CC7"/>
    <w:rsid w:val="007C153B"/>
    <w:rsid w:val="00810C3D"/>
    <w:rsid w:val="00812A54"/>
    <w:rsid w:val="00814140"/>
    <w:rsid w:val="00843990"/>
    <w:rsid w:val="00861BF7"/>
    <w:rsid w:val="00862120"/>
    <w:rsid w:val="00871F33"/>
    <w:rsid w:val="008A2041"/>
    <w:rsid w:val="008A727A"/>
    <w:rsid w:val="008D6E57"/>
    <w:rsid w:val="008E26DE"/>
    <w:rsid w:val="008F2B7B"/>
    <w:rsid w:val="00902709"/>
    <w:rsid w:val="0090303C"/>
    <w:rsid w:val="00910DC9"/>
    <w:rsid w:val="00915646"/>
    <w:rsid w:val="00925C4F"/>
    <w:rsid w:val="009352BB"/>
    <w:rsid w:val="0093635C"/>
    <w:rsid w:val="0096058D"/>
    <w:rsid w:val="00961851"/>
    <w:rsid w:val="0096385E"/>
    <w:rsid w:val="00974199"/>
    <w:rsid w:val="0099117C"/>
    <w:rsid w:val="00996E7C"/>
    <w:rsid w:val="009A02D0"/>
    <w:rsid w:val="009D0DB9"/>
    <w:rsid w:val="009E43D4"/>
    <w:rsid w:val="009E78BF"/>
    <w:rsid w:val="009E7CC7"/>
    <w:rsid w:val="009F48C2"/>
    <w:rsid w:val="00A01B59"/>
    <w:rsid w:val="00A141F9"/>
    <w:rsid w:val="00A208EE"/>
    <w:rsid w:val="00A259A7"/>
    <w:rsid w:val="00A41316"/>
    <w:rsid w:val="00A416AD"/>
    <w:rsid w:val="00A76BDF"/>
    <w:rsid w:val="00A8073B"/>
    <w:rsid w:val="00A865AF"/>
    <w:rsid w:val="00AA29B9"/>
    <w:rsid w:val="00AB06DC"/>
    <w:rsid w:val="00AB0B67"/>
    <w:rsid w:val="00AE1FB8"/>
    <w:rsid w:val="00AF31CF"/>
    <w:rsid w:val="00B04233"/>
    <w:rsid w:val="00B079C4"/>
    <w:rsid w:val="00B22FFA"/>
    <w:rsid w:val="00B30664"/>
    <w:rsid w:val="00B42BCD"/>
    <w:rsid w:val="00B5011B"/>
    <w:rsid w:val="00B5540C"/>
    <w:rsid w:val="00B62175"/>
    <w:rsid w:val="00B65378"/>
    <w:rsid w:val="00B65574"/>
    <w:rsid w:val="00B95D63"/>
    <w:rsid w:val="00BA35AF"/>
    <w:rsid w:val="00BB2009"/>
    <w:rsid w:val="00BF0540"/>
    <w:rsid w:val="00C05670"/>
    <w:rsid w:val="00C154FC"/>
    <w:rsid w:val="00C27142"/>
    <w:rsid w:val="00C52D94"/>
    <w:rsid w:val="00C813FD"/>
    <w:rsid w:val="00C95B29"/>
    <w:rsid w:val="00C96B4D"/>
    <w:rsid w:val="00CA3CBF"/>
    <w:rsid w:val="00CA6549"/>
    <w:rsid w:val="00CB04F1"/>
    <w:rsid w:val="00CB08B1"/>
    <w:rsid w:val="00CC0D37"/>
    <w:rsid w:val="00CD55CF"/>
    <w:rsid w:val="00CD7AEF"/>
    <w:rsid w:val="00CE5686"/>
    <w:rsid w:val="00D27094"/>
    <w:rsid w:val="00D4158F"/>
    <w:rsid w:val="00D53910"/>
    <w:rsid w:val="00D6603F"/>
    <w:rsid w:val="00D67C0A"/>
    <w:rsid w:val="00D777C8"/>
    <w:rsid w:val="00D81BC7"/>
    <w:rsid w:val="00D93BE1"/>
    <w:rsid w:val="00DC2D64"/>
    <w:rsid w:val="00DE36E8"/>
    <w:rsid w:val="00DF10DF"/>
    <w:rsid w:val="00E01A22"/>
    <w:rsid w:val="00E02C7D"/>
    <w:rsid w:val="00E32EDB"/>
    <w:rsid w:val="00E47E13"/>
    <w:rsid w:val="00E61B2E"/>
    <w:rsid w:val="00E71E65"/>
    <w:rsid w:val="00E723FC"/>
    <w:rsid w:val="00E75D29"/>
    <w:rsid w:val="00E908F4"/>
    <w:rsid w:val="00E939E9"/>
    <w:rsid w:val="00EC57E8"/>
    <w:rsid w:val="00ED0019"/>
    <w:rsid w:val="00EE0F64"/>
    <w:rsid w:val="00EE7DD2"/>
    <w:rsid w:val="00EF4767"/>
    <w:rsid w:val="00F13162"/>
    <w:rsid w:val="00F1679D"/>
    <w:rsid w:val="00F172AE"/>
    <w:rsid w:val="00F20003"/>
    <w:rsid w:val="00F261CC"/>
    <w:rsid w:val="00F33F5D"/>
    <w:rsid w:val="00F34CB7"/>
    <w:rsid w:val="00F41C6E"/>
    <w:rsid w:val="00F606CB"/>
    <w:rsid w:val="00F617E2"/>
    <w:rsid w:val="00F626F7"/>
    <w:rsid w:val="00F853B6"/>
    <w:rsid w:val="00FA1AB3"/>
    <w:rsid w:val="00FA591E"/>
    <w:rsid w:val="00FA5D59"/>
    <w:rsid w:val="00FB5675"/>
    <w:rsid w:val="00FC5BF4"/>
    <w:rsid w:val="00FD4709"/>
    <w:rsid w:val="00FE68D2"/>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6DDDAF-A79E-CD4A-8AC3-51275E7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709"/>
    <w:pPr>
      <w:spacing w:after="160" w:line="259" w:lineRule="auto"/>
    </w:pPr>
    <w:rPr>
      <w:rFonts w:ascii="Times New Roman" w:hAnsi="Times New Roman"/>
      <w:sz w:val="24"/>
      <w:szCs w:val="22"/>
      <w:lang w:eastAsia="en-US"/>
    </w:rPr>
  </w:style>
  <w:style w:type="paragraph" w:styleId="Overskrift1">
    <w:name w:val="heading 1"/>
    <w:basedOn w:val="Normal"/>
    <w:link w:val="Overskrift1Tegn"/>
    <w:uiPriority w:val="99"/>
    <w:qFormat/>
    <w:rsid w:val="008F2B7B"/>
    <w:pPr>
      <w:spacing w:before="100" w:beforeAutospacing="1" w:after="100" w:afterAutospacing="1" w:line="240" w:lineRule="auto"/>
      <w:outlineLvl w:val="0"/>
    </w:pPr>
    <w:rPr>
      <w:rFonts w:eastAsia="Times New Roman"/>
      <w:b/>
      <w:bCs/>
      <w:kern w:val="36"/>
      <w:sz w:val="48"/>
      <w:szCs w:val="48"/>
      <w:lang w:eastAsia="nb-NO"/>
    </w:rPr>
  </w:style>
  <w:style w:type="paragraph" w:styleId="Overskrift2">
    <w:name w:val="heading 2"/>
    <w:basedOn w:val="Normal"/>
    <w:link w:val="Overskrift2Tegn"/>
    <w:uiPriority w:val="99"/>
    <w:qFormat/>
    <w:rsid w:val="008F2B7B"/>
    <w:pPr>
      <w:spacing w:before="100" w:beforeAutospacing="1" w:after="100" w:afterAutospacing="1" w:line="240" w:lineRule="auto"/>
      <w:outlineLvl w:val="1"/>
    </w:pPr>
    <w:rPr>
      <w:rFonts w:eastAsia="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8F2B7B"/>
    <w:rPr>
      <w:rFonts w:ascii="Times New Roman" w:hAnsi="Times New Roman" w:cs="Times New Roman"/>
      <w:b/>
      <w:bCs/>
      <w:kern w:val="36"/>
      <w:sz w:val="48"/>
      <w:szCs w:val="48"/>
      <w:lang w:eastAsia="nb-NO"/>
    </w:rPr>
  </w:style>
  <w:style w:type="character" w:customStyle="1" w:styleId="Overskrift2Tegn">
    <w:name w:val="Overskrift 2 Tegn"/>
    <w:link w:val="Overskrift2"/>
    <w:uiPriority w:val="99"/>
    <w:locked/>
    <w:rsid w:val="008F2B7B"/>
    <w:rPr>
      <w:rFonts w:ascii="Times New Roman" w:hAnsi="Times New Roman" w:cs="Times New Roman"/>
      <w:b/>
      <w:bCs/>
      <w:sz w:val="36"/>
      <w:szCs w:val="36"/>
      <w:lang w:eastAsia="nb-NO"/>
    </w:rPr>
  </w:style>
  <w:style w:type="paragraph" w:styleId="NormalWeb">
    <w:name w:val="Normal (Web)"/>
    <w:basedOn w:val="Normal"/>
    <w:uiPriority w:val="99"/>
    <w:semiHidden/>
    <w:rsid w:val="008F2B7B"/>
    <w:pPr>
      <w:spacing w:before="100" w:beforeAutospacing="1" w:after="100" w:afterAutospacing="1" w:line="240" w:lineRule="auto"/>
    </w:pPr>
    <w:rPr>
      <w:rFonts w:eastAsia="Times New Roman"/>
      <w:szCs w:val="24"/>
      <w:lang w:eastAsia="nb-NO"/>
    </w:rPr>
  </w:style>
  <w:style w:type="character" w:styleId="Hyperkobling">
    <w:name w:val="Hyperlink"/>
    <w:uiPriority w:val="99"/>
    <w:rsid w:val="008F2B7B"/>
    <w:rPr>
      <w:rFonts w:cs="Times New Roman"/>
      <w:color w:val="0000FF"/>
      <w:u w:val="single"/>
    </w:rPr>
  </w:style>
  <w:style w:type="paragraph" w:styleId="Listeavsnitt">
    <w:name w:val="List Paragraph"/>
    <w:basedOn w:val="Normal"/>
    <w:uiPriority w:val="99"/>
    <w:qFormat/>
    <w:rsid w:val="00CA6549"/>
    <w:pPr>
      <w:ind w:left="720"/>
      <w:contextualSpacing/>
    </w:pPr>
  </w:style>
  <w:style w:type="paragraph" w:styleId="Overskriftforinnholdsfortegnelse">
    <w:name w:val="TOC Heading"/>
    <w:basedOn w:val="Overskrift1"/>
    <w:next w:val="Normal"/>
    <w:uiPriority w:val="39"/>
    <w:unhideWhenUsed/>
    <w:qFormat/>
    <w:rsid w:val="00D93BE1"/>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INNH1">
    <w:name w:val="toc 1"/>
    <w:basedOn w:val="Normal"/>
    <w:next w:val="Normal"/>
    <w:autoRedefine/>
    <w:uiPriority w:val="39"/>
    <w:locked/>
    <w:rsid w:val="00D93BE1"/>
    <w:pPr>
      <w:spacing w:before="240" w:after="120"/>
    </w:pPr>
    <w:rPr>
      <w:rFonts w:asciiTheme="minorHAnsi" w:hAnsiTheme="minorHAnsi" w:cstheme="minorHAnsi"/>
      <w:b/>
      <w:bCs/>
      <w:sz w:val="20"/>
      <w:szCs w:val="20"/>
    </w:rPr>
  </w:style>
  <w:style w:type="paragraph" w:styleId="INNH2">
    <w:name w:val="toc 2"/>
    <w:basedOn w:val="Normal"/>
    <w:next w:val="Normal"/>
    <w:autoRedefine/>
    <w:uiPriority w:val="39"/>
    <w:locked/>
    <w:rsid w:val="00D93BE1"/>
    <w:pPr>
      <w:spacing w:before="120" w:after="0"/>
      <w:ind w:left="240"/>
    </w:pPr>
    <w:rPr>
      <w:rFonts w:asciiTheme="minorHAnsi" w:hAnsiTheme="minorHAnsi" w:cstheme="minorHAnsi"/>
      <w:i/>
      <w:iCs/>
      <w:sz w:val="20"/>
      <w:szCs w:val="20"/>
    </w:rPr>
  </w:style>
  <w:style w:type="paragraph" w:styleId="Rentekst">
    <w:name w:val="Plain Text"/>
    <w:basedOn w:val="Normal"/>
    <w:link w:val="RentekstTegn"/>
    <w:uiPriority w:val="99"/>
    <w:unhideWhenUsed/>
    <w:rsid w:val="008D6E57"/>
    <w:pPr>
      <w:spacing w:after="0" w:line="240" w:lineRule="auto"/>
    </w:pPr>
    <w:rPr>
      <w:rFonts w:eastAsiaTheme="minorHAnsi" w:cstheme="minorBidi"/>
      <w:szCs w:val="21"/>
    </w:rPr>
  </w:style>
  <w:style w:type="character" w:customStyle="1" w:styleId="RentekstTegn">
    <w:name w:val="Ren tekst Tegn"/>
    <w:basedOn w:val="Standardskriftforavsnitt"/>
    <w:link w:val="Rentekst"/>
    <w:uiPriority w:val="99"/>
    <w:rsid w:val="008D6E57"/>
    <w:rPr>
      <w:rFonts w:eastAsiaTheme="minorHAnsi" w:cstheme="minorBidi"/>
      <w:sz w:val="22"/>
      <w:szCs w:val="21"/>
      <w:lang w:eastAsia="en-US"/>
    </w:rPr>
  </w:style>
  <w:style w:type="paragraph" w:styleId="Topptekst">
    <w:name w:val="header"/>
    <w:basedOn w:val="Normal"/>
    <w:link w:val="TopptekstTegn"/>
    <w:uiPriority w:val="99"/>
    <w:unhideWhenUsed/>
    <w:rsid w:val="00B95D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95D63"/>
    <w:rPr>
      <w:sz w:val="22"/>
      <w:szCs w:val="22"/>
      <w:lang w:eastAsia="en-US"/>
    </w:rPr>
  </w:style>
  <w:style w:type="paragraph" w:styleId="Bunntekst">
    <w:name w:val="footer"/>
    <w:basedOn w:val="Normal"/>
    <w:link w:val="BunntekstTegn"/>
    <w:uiPriority w:val="99"/>
    <w:unhideWhenUsed/>
    <w:rsid w:val="00B95D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95D63"/>
    <w:rPr>
      <w:sz w:val="22"/>
      <w:szCs w:val="22"/>
      <w:lang w:eastAsia="en-US"/>
    </w:rPr>
  </w:style>
  <w:style w:type="paragraph" w:styleId="Ingenmellomrom">
    <w:name w:val="No Spacing"/>
    <w:uiPriority w:val="1"/>
    <w:qFormat/>
    <w:rsid w:val="00B95D63"/>
    <w:rPr>
      <w:sz w:val="22"/>
      <w:szCs w:val="22"/>
      <w:lang w:eastAsia="en-US"/>
    </w:rPr>
  </w:style>
  <w:style w:type="paragraph" w:styleId="Bobletekst">
    <w:name w:val="Balloon Text"/>
    <w:basedOn w:val="Normal"/>
    <w:link w:val="BobletekstTegn"/>
    <w:uiPriority w:val="99"/>
    <w:semiHidden/>
    <w:unhideWhenUsed/>
    <w:rsid w:val="005F4D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4D86"/>
    <w:rPr>
      <w:rFonts w:ascii="Tahoma" w:hAnsi="Tahoma" w:cs="Tahoma"/>
      <w:sz w:val="16"/>
      <w:szCs w:val="16"/>
      <w:lang w:eastAsia="en-US"/>
    </w:rPr>
  </w:style>
  <w:style w:type="paragraph" w:styleId="INNH3">
    <w:name w:val="toc 3"/>
    <w:basedOn w:val="Normal"/>
    <w:next w:val="Normal"/>
    <w:autoRedefine/>
    <w:locked/>
    <w:rsid w:val="00FD4709"/>
    <w:pPr>
      <w:spacing w:after="0"/>
      <w:ind w:left="480"/>
    </w:pPr>
    <w:rPr>
      <w:rFonts w:asciiTheme="minorHAnsi" w:hAnsiTheme="minorHAnsi" w:cstheme="minorHAnsi"/>
      <w:sz w:val="20"/>
      <w:szCs w:val="20"/>
    </w:rPr>
  </w:style>
  <w:style w:type="paragraph" w:styleId="INNH4">
    <w:name w:val="toc 4"/>
    <w:basedOn w:val="Normal"/>
    <w:next w:val="Normal"/>
    <w:autoRedefine/>
    <w:locked/>
    <w:rsid w:val="00FD4709"/>
    <w:pPr>
      <w:spacing w:after="0"/>
      <w:ind w:left="720"/>
    </w:pPr>
    <w:rPr>
      <w:rFonts w:asciiTheme="minorHAnsi" w:hAnsiTheme="minorHAnsi" w:cstheme="minorHAnsi"/>
      <w:sz w:val="20"/>
      <w:szCs w:val="20"/>
    </w:rPr>
  </w:style>
  <w:style w:type="paragraph" w:styleId="INNH5">
    <w:name w:val="toc 5"/>
    <w:basedOn w:val="Normal"/>
    <w:next w:val="Normal"/>
    <w:autoRedefine/>
    <w:locked/>
    <w:rsid w:val="00FD4709"/>
    <w:pPr>
      <w:spacing w:after="0"/>
      <w:ind w:left="960"/>
    </w:pPr>
    <w:rPr>
      <w:rFonts w:asciiTheme="minorHAnsi" w:hAnsiTheme="minorHAnsi" w:cstheme="minorHAnsi"/>
      <w:sz w:val="20"/>
      <w:szCs w:val="20"/>
    </w:rPr>
  </w:style>
  <w:style w:type="paragraph" w:styleId="INNH6">
    <w:name w:val="toc 6"/>
    <w:basedOn w:val="Normal"/>
    <w:next w:val="Normal"/>
    <w:autoRedefine/>
    <w:locked/>
    <w:rsid w:val="00FD4709"/>
    <w:pPr>
      <w:spacing w:after="0"/>
      <w:ind w:left="1200"/>
    </w:pPr>
    <w:rPr>
      <w:rFonts w:asciiTheme="minorHAnsi" w:hAnsiTheme="minorHAnsi" w:cstheme="minorHAnsi"/>
      <w:sz w:val="20"/>
      <w:szCs w:val="20"/>
    </w:rPr>
  </w:style>
  <w:style w:type="paragraph" w:styleId="INNH7">
    <w:name w:val="toc 7"/>
    <w:basedOn w:val="Normal"/>
    <w:next w:val="Normal"/>
    <w:autoRedefine/>
    <w:locked/>
    <w:rsid w:val="00FD4709"/>
    <w:pPr>
      <w:spacing w:after="0"/>
      <w:ind w:left="1440"/>
    </w:pPr>
    <w:rPr>
      <w:rFonts w:asciiTheme="minorHAnsi" w:hAnsiTheme="minorHAnsi" w:cstheme="minorHAnsi"/>
      <w:sz w:val="20"/>
      <w:szCs w:val="20"/>
    </w:rPr>
  </w:style>
  <w:style w:type="paragraph" w:styleId="INNH8">
    <w:name w:val="toc 8"/>
    <w:basedOn w:val="Normal"/>
    <w:next w:val="Normal"/>
    <w:autoRedefine/>
    <w:locked/>
    <w:rsid w:val="00FD4709"/>
    <w:pPr>
      <w:spacing w:after="0"/>
      <w:ind w:left="1680"/>
    </w:pPr>
    <w:rPr>
      <w:rFonts w:asciiTheme="minorHAnsi" w:hAnsiTheme="minorHAnsi" w:cstheme="minorHAnsi"/>
      <w:sz w:val="20"/>
      <w:szCs w:val="20"/>
    </w:rPr>
  </w:style>
  <w:style w:type="paragraph" w:styleId="INNH9">
    <w:name w:val="toc 9"/>
    <w:basedOn w:val="Normal"/>
    <w:next w:val="Normal"/>
    <w:autoRedefine/>
    <w:locked/>
    <w:rsid w:val="00FD4709"/>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83636">
      <w:bodyDiv w:val="1"/>
      <w:marLeft w:val="0"/>
      <w:marRight w:val="0"/>
      <w:marTop w:val="0"/>
      <w:marBottom w:val="0"/>
      <w:divBdr>
        <w:top w:val="none" w:sz="0" w:space="0" w:color="auto"/>
        <w:left w:val="none" w:sz="0" w:space="0" w:color="auto"/>
        <w:bottom w:val="none" w:sz="0" w:space="0" w:color="auto"/>
        <w:right w:val="none" w:sz="0" w:space="0" w:color="auto"/>
      </w:divBdr>
    </w:div>
    <w:div w:id="960722797">
      <w:bodyDiv w:val="1"/>
      <w:marLeft w:val="0"/>
      <w:marRight w:val="0"/>
      <w:marTop w:val="0"/>
      <w:marBottom w:val="0"/>
      <w:divBdr>
        <w:top w:val="none" w:sz="0" w:space="0" w:color="auto"/>
        <w:left w:val="none" w:sz="0" w:space="0" w:color="auto"/>
        <w:bottom w:val="none" w:sz="0" w:space="0" w:color="auto"/>
        <w:right w:val="none" w:sz="0" w:space="0" w:color="auto"/>
      </w:divBdr>
    </w:div>
    <w:div w:id="1111778978">
      <w:bodyDiv w:val="1"/>
      <w:marLeft w:val="0"/>
      <w:marRight w:val="0"/>
      <w:marTop w:val="0"/>
      <w:marBottom w:val="0"/>
      <w:divBdr>
        <w:top w:val="none" w:sz="0" w:space="0" w:color="auto"/>
        <w:left w:val="none" w:sz="0" w:space="0" w:color="auto"/>
        <w:bottom w:val="none" w:sz="0" w:space="0" w:color="auto"/>
        <w:right w:val="none" w:sz="0" w:space="0" w:color="auto"/>
      </w:divBdr>
    </w:div>
    <w:div w:id="1207990581">
      <w:bodyDiv w:val="1"/>
      <w:marLeft w:val="0"/>
      <w:marRight w:val="0"/>
      <w:marTop w:val="0"/>
      <w:marBottom w:val="0"/>
      <w:divBdr>
        <w:top w:val="none" w:sz="0" w:space="0" w:color="auto"/>
        <w:left w:val="none" w:sz="0" w:space="0" w:color="auto"/>
        <w:bottom w:val="none" w:sz="0" w:space="0" w:color="auto"/>
        <w:right w:val="none" w:sz="0" w:space="0" w:color="auto"/>
      </w:divBdr>
    </w:div>
    <w:div w:id="1250116172">
      <w:bodyDiv w:val="1"/>
      <w:marLeft w:val="0"/>
      <w:marRight w:val="0"/>
      <w:marTop w:val="0"/>
      <w:marBottom w:val="0"/>
      <w:divBdr>
        <w:top w:val="none" w:sz="0" w:space="0" w:color="auto"/>
        <w:left w:val="none" w:sz="0" w:space="0" w:color="auto"/>
        <w:bottom w:val="none" w:sz="0" w:space="0" w:color="auto"/>
        <w:right w:val="none" w:sz="0" w:space="0" w:color="auto"/>
      </w:divBdr>
      <w:divsChild>
        <w:div w:id="2115903098">
          <w:marLeft w:val="0"/>
          <w:marRight w:val="0"/>
          <w:marTop w:val="0"/>
          <w:marBottom w:val="0"/>
          <w:divBdr>
            <w:top w:val="none" w:sz="0" w:space="0" w:color="auto"/>
            <w:left w:val="none" w:sz="0" w:space="0" w:color="auto"/>
            <w:bottom w:val="none" w:sz="0" w:space="0" w:color="auto"/>
            <w:right w:val="none" w:sz="0" w:space="0" w:color="auto"/>
          </w:divBdr>
          <w:divsChild>
            <w:div w:id="887498017">
              <w:marLeft w:val="0"/>
              <w:marRight w:val="0"/>
              <w:marTop w:val="0"/>
              <w:marBottom w:val="0"/>
              <w:divBdr>
                <w:top w:val="none" w:sz="0" w:space="0" w:color="auto"/>
                <w:left w:val="none" w:sz="0" w:space="0" w:color="auto"/>
                <w:bottom w:val="none" w:sz="0" w:space="0" w:color="auto"/>
                <w:right w:val="none" w:sz="0" w:space="0" w:color="auto"/>
              </w:divBdr>
              <w:divsChild>
                <w:div w:id="1035617062">
                  <w:marLeft w:val="0"/>
                  <w:marRight w:val="0"/>
                  <w:marTop w:val="0"/>
                  <w:marBottom w:val="0"/>
                  <w:divBdr>
                    <w:top w:val="none" w:sz="0" w:space="0" w:color="auto"/>
                    <w:left w:val="none" w:sz="0" w:space="0" w:color="auto"/>
                    <w:bottom w:val="none" w:sz="0" w:space="0" w:color="auto"/>
                    <w:right w:val="none" w:sz="0" w:space="0" w:color="auto"/>
                  </w:divBdr>
                  <w:divsChild>
                    <w:div w:id="320280899">
                      <w:marLeft w:val="0"/>
                      <w:marRight w:val="0"/>
                      <w:marTop w:val="0"/>
                      <w:marBottom w:val="0"/>
                      <w:divBdr>
                        <w:top w:val="none" w:sz="0" w:space="0" w:color="auto"/>
                        <w:left w:val="none" w:sz="0" w:space="0" w:color="auto"/>
                        <w:bottom w:val="none" w:sz="0" w:space="0" w:color="auto"/>
                        <w:right w:val="none" w:sz="0" w:space="0" w:color="auto"/>
                      </w:divBdr>
                      <w:divsChild>
                        <w:div w:id="1138844152">
                          <w:marLeft w:val="0"/>
                          <w:marRight w:val="0"/>
                          <w:marTop w:val="0"/>
                          <w:marBottom w:val="0"/>
                          <w:divBdr>
                            <w:top w:val="none" w:sz="0" w:space="0" w:color="auto"/>
                            <w:left w:val="none" w:sz="0" w:space="0" w:color="auto"/>
                            <w:bottom w:val="none" w:sz="0" w:space="0" w:color="auto"/>
                            <w:right w:val="none" w:sz="0" w:space="0" w:color="auto"/>
                          </w:divBdr>
                          <w:divsChild>
                            <w:div w:id="1964266430">
                              <w:marLeft w:val="0"/>
                              <w:marRight w:val="0"/>
                              <w:marTop w:val="0"/>
                              <w:marBottom w:val="0"/>
                              <w:divBdr>
                                <w:top w:val="none" w:sz="0" w:space="0" w:color="auto"/>
                                <w:left w:val="none" w:sz="0" w:space="0" w:color="auto"/>
                                <w:bottom w:val="none" w:sz="0" w:space="0" w:color="auto"/>
                                <w:right w:val="none" w:sz="0" w:space="0" w:color="auto"/>
                              </w:divBdr>
                              <w:divsChild>
                                <w:div w:id="330450198">
                                  <w:marLeft w:val="0"/>
                                  <w:marRight w:val="0"/>
                                  <w:marTop w:val="0"/>
                                  <w:marBottom w:val="0"/>
                                  <w:divBdr>
                                    <w:top w:val="none" w:sz="0" w:space="0" w:color="auto"/>
                                    <w:left w:val="none" w:sz="0" w:space="0" w:color="auto"/>
                                    <w:bottom w:val="none" w:sz="0" w:space="0" w:color="auto"/>
                                    <w:right w:val="none" w:sz="0" w:space="0" w:color="auto"/>
                                  </w:divBdr>
                                  <w:divsChild>
                                    <w:div w:id="1347247474">
                                      <w:marLeft w:val="0"/>
                                      <w:marRight w:val="0"/>
                                      <w:marTop w:val="0"/>
                                      <w:marBottom w:val="0"/>
                                      <w:divBdr>
                                        <w:top w:val="none" w:sz="0" w:space="0" w:color="auto"/>
                                        <w:left w:val="none" w:sz="0" w:space="0" w:color="auto"/>
                                        <w:bottom w:val="none" w:sz="0" w:space="0" w:color="auto"/>
                                        <w:right w:val="none" w:sz="0" w:space="0" w:color="auto"/>
                                      </w:divBdr>
                                      <w:divsChild>
                                        <w:div w:id="1376151531">
                                          <w:marLeft w:val="0"/>
                                          <w:marRight w:val="0"/>
                                          <w:marTop w:val="0"/>
                                          <w:marBottom w:val="0"/>
                                          <w:divBdr>
                                            <w:top w:val="none" w:sz="0" w:space="0" w:color="auto"/>
                                            <w:left w:val="none" w:sz="0" w:space="0" w:color="auto"/>
                                            <w:bottom w:val="none" w:sz="0" w:space="0" w:color="auto"/>
                                            <w:right w:val="none" w:sz="0" w:space="0" w:color="auto"/>
                                          </w:divBdr>
                                          <w:divsChild>
                                            <w:div w:id="1781101561">
                                              <w:marLeft w:val="0"/>
                                              <w:marRight w:val="0"/>
                                              <w:marTop w:val="0"/>
                                              <w:marBottom w:val="0"/>
                                              <w:divBdr>
                                                <w:top w:val="none" w:sz="0" w:space="0" w:color="auto"/>
                                                <w:left w:val="none" w:sz="0" w:space="0" w:color="auto"/>
                                                <w:bottom w:val="none" w:sz="0" w:space="0" w:color="auto"/>
                                                <w:right w:val="none" w:sz="0" w:space="0" w:color="auto"/>
                                              </w:divBdr>
                                              <w:divsChild>
                                                <w:div w:id="194319397">
                                                  <w:marLeft w:val="0"/>
                                                  <w:marRight w:val="0"/>
                                                  <w:marTop w:val="0"/>
                                                  <w:marBottom w:val="0"/>
                                                  <w:divBdr>
                                                    <w:top w:val="none" w:sz="0" w:space="0" w:color="auto"/>
                                                    <w:left w:val="none" w:sz="0" w:space="0" w:color="auto"/>
                                                    <w:bottom w:val="none" w:sz="0" w:space="0" w:color="auto"/>
                                                    <w:right w:val="none" w:sz="0" w:space="0" w:color="auto"/>
                                                  </w:divBdr>
                                                  <w:divsChild>
                                                    <w:div w:id="1869105207">
                                                      <w:marLeft w:val="0"/>
                                                      <w:marRight w:val="0"/>
                                                      <w:marTop w:val="0"/>
                                                      <w:marBottom w:val="0"/>
                                                      <w:divBdr>
                                                        <w:top w:val="none" w:sz="0" w:space="0" w:color="auto"/>
                                                        <w:left w:val="none" w:sz="0" w:space="0" w:color="auto"/>
                                                        <w:bottom w:val="none" w:sz="0" w:space="0" w:color="auto"/>
                                                        <w:right w:val="none" w:sz="0" w:space="0" w:color="auto"/>
                                                      </w:divBdr>
                                                      <w:divsChild>
                                                        <w:div w:id="999230541">
                                                          <w:marLeft w:val="0"/>
                                                          <w:marRight w:val="0"/>
                                                          <w:marTop w:val="0"/>
                                                          <w:marBottom w:val="0"/>
                                                          <w:divBdr>
                                                            <w:top w:val="none" w:sz="0" w:space="0" w:color="auto"/>
                                                            <w:left w:val="none" w:sz="0" w:space="0" w:color="auto"/>
                                                            <w:bottom w:val="none" w:sz="0" w:space="0" w:color="auto"/>
                                                            <w:right w:val="none" w:sz="0" w:space="0" w:color="auto"/>
                                                          </w:divBdr>
                                                          <w:divsChild>
                                                            <w:div w:id="235939430">
                                                              <w:marLeft w:val="0"/>
                                                              <w:marRight w:val="0"/>
                                                              <w:marTop w:val="0"/>
                                                              <w:marBottom w:val="0"/>
                                                              <w:divBdr>
                                                                <w:top w:val="none" w:sz="0" w:space="0" w:color="auto"/>
                                                                <w:left w:val="none" w:sz="0" w:space="0" w:color="auto"/>
                                                                <w:bottom w:val="none" w:sz="0" w:space="0" w:color="auto"/>
                                                                <w:right w:val="none" w:sz="0" w:space="0" w:color="auto"/>
                                                              </w:divBdr>
                                                              <w:divsChild>
                                                                <w:div w:id="666058270">
                                                                  <w:marLeft w:val="0"/>
                                                                  <w:marRight w:val="0"/>
                                                                  <w:marTop w:val="0"/>
                                                                  <w:marBottom w:val="0"/>
                                                                  <w:divBdr>
                                                                    <w:top w:val="none" w:sz="0" w:space="0" w:color="auto"/>
                                                                    <w:left w:val="none" w:sz="0" w:space="0" w:color="auto"/>
                                                                    <w:bottom w:val="none" w:sz="0" w:space="0" w:color="auto"/>
                                                                    <w:right w:val="none" w:sz="0" w:space="0" w:color="auto"/>
                                                                  </w:divBdr>
                                                                  <w:divsChild>
                                                                    <w:div w:id="277756893">
                                                                      <w:marLeft w:val="0"/>
                                                                      <w:marRight w:val="0"/>
                                                                      <w:marTop w:val="0"/>
                                                                      <w:marBottom w:val="0"/>
                                                                      <w:divBdr>
                                                                        <w:top w:val="none" w:sz="0" w:space="0" w:color="auto"/>
                                                                        <w:left w:val="none" w:sz="0" w:space="0" w:color="auto"/>
                                                                        <w:bottom w:val="none" w:sz="0" w:space="0" w:color="auto"/>
                                                                        <w:right w:val="none" w:sz="0" w:space="0" w:color="auto"/>
                                                                      </w:divBdr>
                                                                      <w:divsChild>
                                                                        <w:div w:id="1762605671">
                                                                          <w:marLeft w:val="0"/>
                                                                          <w:marRight w:val="0"/>
                                                                          <w:marTop w:val="0"/>
                                                                          <w:marBottom w:val="0"/>
                                                                          <w:divBdr>
                                                                            <w:top w:val="none" w:sz="0" w:space="0" w:color="auto"/>
                                                                            <w:left w:val="none" w:sz="0" w:space="0" w:color="auto"/>
                                                                            <w:bottom w:val="none" w:sz="0" w:space="0" w:color="auto"/>
                                                                            <w:right w:val="none" w:sz="0" w:space="0" w:color="auto"/>
                                                                          </w:divBdr>
                                                                          <w:divsChild>
                                                                            <w:div w:id="4073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043178">
      <w:bodyDiv w:val="1"/>
      <w:marLeft w:val="0"/>
      <w:marRight w:val="0"/>
      <w:marTop w:val="0"/>
      <w:marBottom w:val="0"/>
      <w:divBdr>
        <w:top w:val="none" w:sz="0" w:space="0" w:color="auto"/>
        <w:left w:val="none" w:sz="0" w:space="0" w:color="auto"/>
        <w:bottom w:val="none" w:sz="0" w:space="0" w:color="auto"/>
        <w:right w:val="none" w:sz="0" w:space="0" w:color="auto"/>
      </w:divBdr>
    </w:div>
    <w:div w:id="1305163440">
      <w:bodyDiv w:val="1"/>
      <w:marLeft w:val="0"/>
      <w:marRight w:val="0"/>
      <w:marTop w:val="0"/>
      <w:marBottom w:val="0"/>
      <w:divBdr>
        <w:top w:val="none" w:sz="0" w:space="0" w:color="auto"/>
        <w:left w:val="none" w:sz="0" w:space="0" w:color="auto"/>
        <w:bottom w:val="none" w:sz="0" w:space="0" w:color="auto"/>
        <w:right w:val="none" w:sz="0" w:space="0" w:color="auto"/>
      </w:divBdr>
    </w:div>
    <w:div w:id="1619677571">
      <w:marLeft w:val="0"/>
      <w:marRight w:val="0"/>
      <w:marTop w:val="0"/>
      <w:marBottom w:val="0"/>
      <w:divBdr>
        <w:top w:val="none" w:sz="0" w:space="0" w:color="auto"/>
        <w:left w:val="none" w:sz="0" w:space="0" w:color="auto"/>
        <w:bottom w:val="none" w:sz="0" w:space="0" w:color="auto"/>
        <w:right w:val="none" w:sz="0" w:space="0" w:color="auto"/>
      </w:divBdr>
      <w:divsChild>
        <w:div w:id="1619677570">
          <w:marLeft w:val="0"/>
          <w:marRight w:val="0"/>
          <w:marTop w:val="0"/>
          <w:marBottom w:val="0"/>
          <w:divBdr>
            <w:top w:val="none" w:sz="0" w:space="0" w:color="auto"/>
            <w:left w:val="none" w:sz="0" w:space="0" w:color="auto"/>
            <w:bottom w:val="none" w:sz="0" w:space="0" w:color="auto"/>
            <w:right w:val="none" w:sz="0" w:space="0" w:color="auto"/>
          </w:divBdr>
        </w:div>
      </w:divsChild>
    </w:div>
    <w:div w:id="1684278118">
      <w:bodyDiv w:val="1"/>
      <w:marLeft w:val="0"/>
      <w:marRight w:val="0"/>
      <w:marTop w:val="0"/>
      <w:marBottom w:val="0"/>
      <w:divBdr>
        <w:top w:val="none" w:sz="0" w:space="0" w:color="auto"/>
        <w:left w:val="none" w:sz="0" w:space="0" w:color="auto"/>
        <w:bottom w:val="none" w:sz="0" w:space="0" w:color="auto"/>
        <w:right w:val="none" w:sz="0" w:space="0" w:color="auto"/>
      </w:divBdr>
    </w:div>
    <w:div w:id="1706637931">
      <w:bodyDiv w:val="1"/>
      <w:marLeft w:val="0"/>
      <w:marRight w:val="0"/>
      <w:marTop w:val="0"/>
      <w:marBottom w:val="0"/>
      <w:divBdr>
        <w:top w:val="none" w:sz="0" w:space="0" w:color="auto"/>
        <w:left w:val="none" w:sz="0" w:space="0" w:color="auto"/>
        <w:bottom w:val="none" w:sz="0" w:space="0" w:color="auto"/>
        <w:right w:val="none" w:sz="0" w:space="0" w:color="auto"/>
      </w:divBdr>
    </w:div>
    <w:div w:id="1851404957">
      <w:bodyDiv w:val="1"/>
      <w:marLeft w:val="0"/>
      <w:marRight w:val="0"/>
      <w:marTop w:val="0"/>
      <w:marBottom w:val="0"/>
      <w:divBdr>
        <w:top w:val="none" w:sz="0" w:space="0" w:color="auto"/>
        <w:left w:val="none" w:sz="0" w:space="0" w:color="auto"/>
        <w:bottom w:val="none" w:sz="0" w:space="0" w:color="auto"/>
        <w:right w:val="none" w:sz="0" w:space="0" w:color="auto"/>
      </w:divBdr>
    </w:div>
    <w:div w:id="21417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5A59-2679-4CF1-AF3D-C8EF8555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1340</Words>
  <Characters>7103</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Norges Blindeforbund</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Trine-Lise Østlund Blime</dc:creator>
  <cp:lastModifiedBy>Hanne Røksund Johannessen</cp:lastModifiedBy>
  <cp:revision>2</cp:revision>
  <dcterms:created xsi:type="dcterms:W3CDTF">2020-12-06T15:30:00Z</dcterms:created>
  <dcterms:modified xsi:type="dcterms:W3CDTF">2020-12-06T15:30:00Z</dcterms:modified>
</cp:coreProperties>
</file>