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78C" w:rsidRDefault="00306D75">
      <w:pPr>
        <w:pStyle w:val="Overskrift1"/>
        <w:jc w:val="center"/>
      </w:pPr>
      <w:r>
        <w:t>Sentralstyreprotokoll 6.2018</w:t>
      </w:r>
      <w:r>
        <w:br/>
        <w:t>24. august 18:00 – 19:30</w:t>
      </w:r>
    </w:p>
    <w:p w:rsidR="0025778C" w:rsidRDefault="00306D75">
      <w:pPr>
        <w:pStyle w:val="Brdtekst"/>
      </w:pPr>
      <w:r>
        <w:t xml:space="preserve">Tilstede: Bernt Wu, Tanita Thomassen, Stian Snoen, Solveig-Marie Oma, Andreas Lindrupsen og Fatuma Abdi </w:t>
      </w:r>
    </w:p>
    <w:p w:rsidR="0025778C" w:rsidRDefault="0025778C"/>
    <w:p w:rsidR="0025778C" w:rsidRDefault="00306D75">
      <w:pPr>
        <w:pStyle w:val="Overskrift2"/>
      </w:pPr>
      <w:r>
        <w:t>Sak 43/18</w:t>
      </w:r>
      <w:r>
        <w:t xml:space="preserve"> – </w:t>
      </w:r>
      <w:r>
        <w:t>b-sak</w:t>
      </w:r>
    </w:p>
    <w:p w:rsidR="0025778C" w:rsidRDefault="00306D75">
      <w:pPr>
        <w:pStyle w:val="Brdtekst"/>
      </w:pPr>
      <w:r>
        <w:t xml:space="preserve">Saken inneholder sensitiv informasjon, og er derfor unntatt fra publisering. </w:t>
      </w:r>
      <w:r>
        <w:t>Saken finnes i sentralstyrets b-protokoll</w:t>
      </w:r>
    </w:p>
    <w:p w:rsidR="0025778C" w:rsidRDefault="0025778C">
      <w:pPr>
        <w:pStyle w:val="Listeavsnitt"/>
      </w:pPr>
    </w:p>
    <w:p w:rsidR="0025778C" w:rsidRDefault="00306D75">
      <w:pPr>
        <w:pStyle w:val="Overskrift2"/>
      </w:pPr>
      <w:r>
        <w:t>Sak 44/18</w:t>
      </w:r>
      <w:r>
        <w:t xml:space="preserve"> – Klage på sentralstyrets behandling av #</w:t>
      </w:r>
      <w:proofErr w:type="spellStart"/>
      <w:r>
        <w:t>metoo</w:t>
      </w:r>
      <w:proofErr w:type="spellEnd"/>
      <w:r>
        <w:t xml:space="preserve"> saken</w:t>
      </w:r>
    </w:p>
    <w:p w:rsidR="0025778C" w:rsidRDefault="00306D75">
      <w:pPr>
        <w:pStyle w:val="Brdtekst"/>
      </w:pPr>
      <w:r>
        <w:t>Noen medlemmer har fremmet klage på sentralstyrets oppfølgning av #</w:t>
      </w:r>
      <w:proofErr w:type="spellStart"/>
      <w:r>
        <w:t>metoo</w:t>
      </w:r>
      <w:proofErr w:type="spellEnd"/>
      <w:r>
        <w:t xml:space="preserve"> sakene i Dagens Næringsliv, og lurer på hva som er gjort følge opp disse.</w:t>
      </w:r>
    </w:p>
    <w:p w:rsidR="0025778C" w:rsidRDefault="00306D75">
      <w:pPr>
        <w:pStyle w:val="Brdtekst"/>
      </w:pPr>
      <w:r>
        <w:t>Sentra</w:t>
      </w:r>
      <w:r>
        <w:t xml:space="preserve">lstyret erkjenner at vi burde ha informert bedre i egen organisasjon om vårt arbeid med oppfølging av saken. Bernt og Trine-Lise har hatt flere møter med ledelsen i Norges Blindeforbund om saken, og det er klart at </w:t>
      </w:r>
      <w:proofErr w:type="spellStart"/>
      <w:r>
        <w:t>NBFs</w:t>
      </w:r>
      <w:proofErr w:type="spellEnd"/>
      <w:r>
        <w:t xml:space="preserve"> varslingsportal også kan brukes av N</w:t>
      </w:r>
      <w:r>
        <w:t>BfUs medlemmer. Sentralstyret mener at det er viktig å fokusere på forebyggende arbeid, sentralstyret vil også vurdere å fremme en uttalelse om saken til landsmøtet om to uker.</w:t>
      </w:r>
    </w:p>
    <w:p w:rsidR="0025778C" w:rsidRDefault="00306D75">
      <w:pPr>
        <w:pStyle w:val="Brdtekst"/>
      </w:pPr>
      <w:r>
        <w:t>Saken må også følges opp videre av sentralstyret som velges på dette møtet. Det</w:t>
      </w:r>
      <w:r>
        <w:t xml:space="preserve"> er viktig at dette blir et tema på overlappingsmøte mellom avtroppende og påtroppende sentralstyre. </w:t>
      </w:r>
    </w:p>
    <w:p w:rsidR="0025778C" w:rsidRDefault="00306D75">
      <w:pPr>
        <w:pStyle w:val="Overskrift2"/>
      </w:pPr>
      <w:r>
        <w:t>Sak 45/18</w:t>
      </w:r>
      <w:r>
        <w:t xml:space="preserve"> -  region nord</w:t>
      </w:r>
    </w:p>
    <w:p w:rsidR="0025778C" w:rsidRDefault="00306D75">
      <w:r>
        <w:t>Sentralstyret hadde en kort prat om status for region nord.</w:t>
      </w:r>
    </w:p>
    <w:p w:rsidR="0025778C" w:rsidRDefault="00306D75">
      <w:pPr>
        <w:pStyle w:val="Overskrift2"/>
      </w:pPr>
      <w:r>
        <w:t>Sak 46/18</w:t>
      </w:r>
      <w:r>
        <w:t xml:space="preserve"> – </w:t>
      </w:r>
      <w:proofErr w:type="spellStart"/>
      <w:r>
        <w:t>streaming</w:t>
      </w:r>
      <w:proofErr w:type="spellEnd"/>
      <w:r>
        <w:t xml:space="preserve"> av landsmøtet</w:t>
      </w:r>
    </w:p>
    <w:p w:rsidR="0025778C" w:rsidRDefault="00306D75">
      <w:pPr>
        <w:pStyle w:val="Brdtekst"/>
      </w:pPr>
      <w:r>
        <w:t>Ett medlem har tatt kontakt med spørsmå</w:t>
      </w:r>
      <w:r>
        <w:t xml:space="preserve">l om vi kan </w:t>
      </w:r>
      <w:proofErr w:type="spellStart"/>
      <w:r>
        <w:t>streame</w:t>
      </w:r>
      <w:proofErr w:type="spellEnd"/>
      <w:r>
        <w:t xml:space="preserve"> landsmøtet igjen, og han tilbyr seg å delta i arbeidet.</w:t>
      </w:r>
    </w:p>
    <w:p w:rsidR="0025778C" w:rsidRDefault="00306D75">
      <w:pPr>
        <w:pStyle w:val="Brdtekst"/>
      </w:pPr>
      <w:r>
        <w:t>Sentralstyret synes dette er et godt initiativ, men siden det bare er to uker til landsmøtet, vi er på nytt sted og at mye av landsmøtet legges opp til gruppediskusjoner, finner se</w:t>
      </w:r>
      <w:r>
        <w:t>ntralstyret ikke dette praktisk gjennomførbart i år.</w:t>
      </w:r>
    </w:p>
    <w:p w:rsidR="0025778C" w:rsidRDefault="00306D75">
      <w:pPr>
        <w:pStyle w:val="Overskrift2"/>
      </w:pPr>
      <w:r>
        <w:t>Sak 47/18</w:t>
      </w:r>
      <w:bookmarkStart w:id="0" w:name="_GoBack"/>
      <w:bookmarkEnd w:id="0"/>
      <w:r>
        <w:t xml:space="preserve"> -  Tilrettelegging på landsmøtet.</w:t>
      </w:r>
    </w:p>
    <w:p w:rsidR="0025778C" w:rsidRDefault="00306D75">
      <w:r>
        <w:t xml:space="preserve">Sentralstyret har fått forespørsel om mer tilrettelegging av landsmøtet, sentralstyret ønsker å tilrettelegge for flest mulig og sender derfor saken til kontoret </w:t>
      </w:r>
      <w:r>
        <w:t>for videre oppfølgning.</w:t>
      </w:r>
    </w:p>
    <w:p w:rsidR="0025778C" w:rsidRDefault="0025778C"/>
    <w:p w:rsidR="0025778C" w:rsidRDefault="0025778C"/>
    <w:p w:rsidR="0025778C" w:rsidRDefault="00306D75">
      <w:r>
        <w:t>Protokollskriver</w:t>
      </w:r>
    </w:p>
    <w:p w:rsidR="0025778C" w:rsidRDefault="0025778C"/>
    <w:p w:rsidR="0025778C" w:rsidRDefault="00306D75">
      <w:r>
        <w:t xml:space="preserve">Solveig-Marie </w:t>
      </w:r>
      <w:proofErr w:type="spellStart"/>
      <w:r>
        <w:t>Ohma</w:t>
      </w:r>
      <w:proofErr w:type="spellEnd"/>
      <w:r>
        <w:t xml:space="preserve"> og Andreas Lindrupsen</w:t>
      </w:r>
    </w:p>
    <w:sectPr w:rsidR="0025778C">
      <w:headerReference w:type="default" r:id="rId6"/>
      <w:footerReference w:type="default" r:id="rId7"/>
      <w:pgSz w:w="11906" w:h="16838"/>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06D75">
      <w:pPr>
        <w:spacing w:after="0" w:line="240" w:lineRule="auto"/>
      </w:pPr>
      <w:r>
        <w:separator/>
      </w:r>
    </w:p>
  </w:endnote>
  <w:endnote w:type="continuationSeparator" w:id="0">
    <w:p w:rsidR="00000000" w:rsidRDefault="0030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WenQuanYi Micro Hei">
    <w:charset w:val="01"/>
    <w:family w:val="auto"/>
    <w:pitch w:val="variable"/>
  </w:font>
  <w:font w:name="Lohit Devanagari">
    <w:altName w:val="Times New Roman"/>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78C" w:rsidRDefault="0025778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06D75">
      <w:pPr>
        <w:spacing w:after="0" w:line="240" w:lineRule="auto"/>
      </w:pPr>
      <w:r>
        <w:separator/>
      </w:r>
    </w:p>
  </w:footnote>
  <w:footnote w:type="continuationSeparator" w:id="0">
    <w:p w:rsidR="00000000" w:rsidRDefault="00306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78C" w:rsidRDefault="0025778C">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8C"/>
    <w:rsid w:val="0025778C"/>
    <w:rsid w:val="00306D75"/>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8FF4E-9E44-451F-8368-47C5F3D5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Overskrift1">
    <w:name w:val="heading 1"/>
    <w:basedOn w:val="Heading"/>
    <w:qFormat/>
    <w:pPr>
      <w:outlineLvl w:val="0"/>
    </w:pPr>
  </w:style>
  <w:style w:type="paragraph" w:styleId="Overskrift2">
    <w:name w:val="heading 2"/>
    <w:basedOn w:val="Heading"/>
    <w:qFormat/>
    <w:pPr>
      <w:outlineLvl w:val="1"/>
    </w:pPr>
  </w:style>
  <w:style w:type="paragraph" w:styleId="Overskrift3">
    <w:name w:val="heading 3"/>
    <w:basedOn w:val="Heading"/>
    <w:qFormat/>
    <w:pPr>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opptekstTegn">
    <w:name w:val="Topptekst Tegn"/>
    <w:basedOn w:val="Standardskriftforavsnitt"/>
    <w:link w:val="Topptekst"/>
    <w:uiPriority w:val="99"/>
    <w:qFormat/>
    <w:rsid w:val="00C90E73"/>
  </w:style>
  <w:style w:type="character" w:customStyle="1" w:styleId="BunntekstTegn">
    <w:name w:val="Bunntekst Tegn"/>
    <w:basedOn w:val="Standardskriftforavsnitt"/>
    <w:link w:val="Bunntekst"/>
    <w:uiPriority w:val="99"/>
    <w:qFormat/>
    <w:rsid w:val="00C90E73"/>
  </w:style>
  <w:style w:type="paragraph" w:customStyle="1" w:styleId="Heading">
    <w:name w:val="Heading"/>
    <w:basedOn w:val="Normal"/>
    <w:next w:val="Brdtekst"/>
    <w:qFormat/>
    <w:pPr>
      <w:keepNext/>
      <w:spacing w:before="240" w:after="120"/>
    </w:pPr>
    <w:rPr>
      <w:rFonts w:ascii="Liberation Sans" w:eastAsia="WenQuanYi Micro Hei" w:hAnsi="Liberation Sans" w:cs="Lohit Devanagari"/>
      <w:sz w:val="28"/>
      <w:szCs w:val="28"/>
    </w:rPr>
  </w:style>
  <w:style w:type="paragraph" w:styleId="Brdtekst">
    <w:name w:val="Body Text"/>
    <w:basedOn w:val="Normal"/>
    <w:pPr>
      <w:spacing w:after="140" w:line="288" w:lineRule="auto"/>
    </w:pPr>
  </w:style>
  <w:style w:type="paragraph" w:styleId="Liste">
    <w:name w:val="List"/>
    <w:basedOn w:val="Brdtekst"/>
    <w:rPr>
      <w:rFonts w:cs="Lohit Devanagari"/>
    </w:rPr>
  </w:style>
  <w:style w:type="paragraph" w:styleId="Bildetekst">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opptekst">
    <w:name w:val="header"/>
    <w:basedOn w:val="Normal"/>
    <w:link w:val="TopptekstTegn"/>
    <w:uiPriority w:val="99"/>
    <w:unhideWhenUsed/>
    <w:rsid w:val="00C90E73"/>
    <w:pPr>
      <w:tabs>
        <w:tab w:val="center" w:pos="4536"/>
        <w:tab w:val="right" w:pos="9072"/>
      </w:tabs>
      <w:spacing w:after="0" w:line="240" w:lineRule="auto"/>
    </w:pPr>
  </w:style>
  <w:style w:type="paragraph" w:styleId="Bunntekst">
    <w:name w:val="footer"/>
    <w:basedOn w:val="Normal"/>
    <w:link w:val="BunntekstTegn"/>
    <w:uiPriority w:val="99"/>
    <w:unhideWhenUsed/>
    <w:rsid w:val="00C90E73"/>
    <w:pPr>
      <w:tabs>
        <w:tab w:val="center" w:pos="4536"/>
        <w:tab w:val="right" w:pos="9072"/>
      </w:tabs>
      <w:spacing w:after="0" w:line="240" w:lineRule="auto"/>
    </w:pPr>
  </w:style>
  <w:style w:type="paragraph" w:styleId="Listeavsnitt">
    <w:name w:val="List Paragraph"/>
    <w:basedOn w:val="Normal"/>
    <w:uiPriority w:val="34"/>
    <w:qFormat/>
    <w:rsid w:val="00C9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1589</Characters>
  <Application>Microsoft Office Word</Application>
  <DocSecurity>4</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Norges Blindeforbund</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Solveig-Marie</dc:creator>
  <dc:description/>
  <cp:lastModifiedBy>Trine-Lise Østlund Blime</cp:lastModifiedBy>
  <cp:revision>2</cp:revision>
  <dcterms:created xsi:type="dcterms:W3CDTF">2018-09-18T08:26:00Z</dcterms:created>
  <dcterms:modified xsi:type="dcterms:W3CDTF">2018-09-18T08:26:00Z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