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82" w:rsidRDefault="000C6182">
      <w:pPr>
        <w:suppressAutoHyphens/>
        <w:jc w:val="center"/>
      </w:pPr>
      <w:bookmarkStart w:id="0" w:name="_GoBack"/>
      <w:bookmarkEnd w:id="0"/>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r>
        <w:t>Protokoll</w:t>
      </w:r>
      <w:r>
        <w:fldChar w:fldCharType="begin"/>
      </w:r>
      <w:r>
        <w:instrText xml:space="preserve">PRIVATE </w:instrText>
      </w:r>
      <w:r w:rsidR="003C5EA8">
        <w:rPr>
          <w:sz w:val="20"/>
          <w:szCs w:val="20"/>
        </w:rPr>
      </w:r>
      <w:r>
        <w:fldChar w:fldCharType="end"/>
      </w:r>
    </w:p>
    <w:p w:rsidR="000C6182" w:rsidRDefault="000C6182">
      <w:pPr>
        <w:suppressAutoHyphens/>
        <w:jc w:val="center"/>
      </w:pPr>
      <w:r>
        <w:t xml:space="preserve">for det 27. ordinære landsmøtet i </w:t>
      </w:r>
    </w:p>
    <w:p w:rsidR="000C6182" w:rsidRDefault="000C6182">
      <w:pPr>
        <w:suppressAutoHyphens/>
        <w:jc w:val="center"/>
      </w:pPr>
      <w:r>
        <w:t>Norges Blindeforbunds Ungdom</w:t>
      </w: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suppressAutoHyphens/>
        <w:jc w:val="center"/>
      </w:pPr>
    </w:p>
    <w:p w:rsidR="000C6182" w:rsidRDefault="000C6182">
      <w:pPr>
        <w:pStyle w:val="Brdtekst"/>
        <w:jc w:val="center"/>
        <w:rPr>
          <w:sz w:val="28"/>
          <w:szCs w:val="28"/>
        </w:rPr>
      </w:pPr>
      <w:r>
        <w:rPr>
          <w:sz w:val="28"/>
          <w:szCs w:val="28"/>
        </w:rPr>
        <w:t xml:space="preserve">Hurdalsenteret for blinde og svaksynte </w:t>
      </w:r>
    </w:p>
    <w:p w:rsidR="000C6182" w:rsidRDefault="000C6182">
      <w:pPr>
        <w:pStyle w:val="Brdtekst"/>
        <w:jc w:val="center"/>
        <w:rPr>
          <w:sz w:val="28"/>
          <w:szCs w:val="28"/>
        </w:rPr>
      </w:pPr>
      <w:r>
        <w:rPr>
          <w:sz w:val="28"/>
          <w:szCs w:val="28"/>
        </w:rPr>
        <w:t>28. - 30. mars 2003</w:t>
      </w:r>
    </w:p>
    <w:p w:rsidR="000C6182" w:rsidRDefault="000C6182">
      <w:pPr>
        <w:suppressAutoHyphens/>
      </w:pPr>
    </w:p>
    <w:p w:rsidR="000C6182" w:rsidRDefault="000C6182">
      <w:pPr>
        <w:suppressAutoHyphens/>
      </w:pPr>
      <w:r>
        <w:br w:type="page"/>
      </w:r>
      <w:r>
        <w:lastRenderedPageBreak/>
        <w:t>PROTOKOLL FOR DET 27. ORDINÆRE LANDSMØTET I NORGES BLINDEFORBUNDS UNGDOM, HURDALSENTERET FOR BLINDE OG SVAKSYNTE 28.-30. MARS 2003.</w:t>
      </w:r>
    </w:p>
    <w:p w:rsidR="000C6182" w:rsidRDefault="000C6182">
      <w:pPr>
        <w:suppressAutoHyphens/>
      </w:pPr>
    </w:p>
    <w:p w:rsidR="000C6182" w:rsidRDefault="000C6182">
      <w:pPr>
        <w:suppressAutoHyphens/>
      </w:pPr>
    </w:p>
    <w:p w:rsidR="00486816" w:rsidRDefault="000C6182">
      <w:pPr>
        <w:pStyle w:val="INNH1"/>
        <w:tabs>
          <w:tab w:val="left" w:pos="1120"/>
          <w:tab w:val="right" w:leader="dot" w:pos="9062"/>
        </w:tabs>
        <w:rPr>
          <w:rFonts w:ascii="Times New Roman" w:hAnsi="Times New Roman" w:cs="Times New Roman"/>
          <w:b w:val="0"/>
          <w:bCs w:val="0"/>
          <w:noProof/>
          <w:spacing w:val="0"/>
          <w:kern w:val="0"/>
          <w:position w:val="0"/>
          <w:sz w:val="24"/>
          <w:szCs w:val="24"/>
        </w:rPr>
      </w:pPr>
      <w:r>
        <w:fldChar w:fldCharType="begin"/>
      </w:r>
      <w:r>
        <w:instrText xml:space="preserve"> TOC \o "1-8" \n \h \z </w:instrText>
      </w:r>
      <w:r>
        <w:fldChar w:fldCharType="separate"/>
      </w:r>
      <w:hyperlink w:anchor="_Toc38857266" w:history="1">
        <w:r w:rsidR="00486816" w:rsidRPr="001970B6">
          <w:rPr>
            <w:rStyle w:val="Hyperkobling"/>
            <w:noProof/>
          </w:rPr>
          <w:t>Sak 1</w:t>
        </w:r>
        <w:r w:rsidR="00486816">
          <w:rPr>
            <w:rFonts w:ascii="Times New Roman" w:hAnsi="Times New Roman" w:cs="Times New Roman"/>
            <w:b w:val="0"/>
            <w:bCs w:val="0"/>
            <w:noProof/>
            <w:spacing w:val="0"/>
            <w:kern w:val="0"/>
            <w:position w:val="0"/>
            <w:sz w:val="24"/>
            <w:szCs w:val="24"/>
          </w:rPr>
          <w:tab/>
        </w:r>
        <w:r w:rsidR="00486816" w:rsidRPr="001970B6">
          <w:rPr>
            <w:rStyle w:val="Hyperkobling"/>
            <w:noProof/>
          </w:rPr>
          <w:t>Åpning</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67" w:history="1">
        <w:r w:rsidRPr="001970B6">
          <w:rPr>
            <w:rStyle w:val="Hyperkobling"/>
            <w:noProof/>
          </w:rPr>
          <w:t>Sak 2</w:t>
        </w:r>
        <w:r>
          <w:rPr>
            <w:rFonts w:ascii="Times New Roman" w:hAnsi="Times New Roman" w:cs="Times New Roman"/>
            <w:b w:val="0"/>
            <w:bCs w:val="0"/>
            <w:noProof/>
            <w:spacing w:val="0"/>
            <w:kern w:val="0"/>
            <w:position w:val="0"/>
            <w:sz w:val="24"/>
            <w:szCs w:val="24"/>
          </w:rPr>
          <w:tab/>
        </w:r>
        <w:r w:rsidRPr="001970B6">
          <w:rPr>
            <w:rStyle w:val="Hyperkobling"/>
            <w:noProof/>
          </w:rPr>
          <w:t>Konstituering</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68" w:history="1">
        <w:r w:rsidRPr="001970B6">
          <w:rPr>
            <w:rStyle w:val="Hyperkobling"/>
            <w:noProof/>
          </w:rPr>
          <w:t>Sak 3</w:t>
        </w:r>
        <w:r>
          <w:rPr>
            <w:rFonts w:ascii="Times New Roman" w:hAnsi="Times New Roman" w:cs="Times New Roman"/>
            <w:b w:val="0"/>
            <w:bCs w:val="0"/>
            <w:noProof/>
            <w:spacing w:val="0"/>
            <w:kern w:val="0"/>
            <w:position w:val="0"/>
            <w:sz w:val="24"/>
            <w:szCs w:val="24"/>
          </w:rPr>
          <w:tab/>
        </w:r>
        <w:r w:rsidRPr="001970B6">
          <w:rPr>
            <w:rStyle w:val="Hyperkobling"/>
            <w:noProof/>
          </w:rPr>
          <w:t>Navneopprop</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69" w:history="1">
        <w:r w:rsidRPr="001970B6">
          <w:rPr>
            <w:rStyle w:val="Hyperkobling"/>
            <w:noProof/>
          </w:rPr>
          <w:t>Sak 4</w:t>
        </w:r>
        <w:r>
          <w:rPr>
            <w:rFonts w:ascii="Times New Roman" w:hAnsi="Times New Roman" w:cs="Times New Roman"/>
            <w:b w:val="0"/>
            <w:bCs w:val="0"/>
            <w:noProof/>
            <w:spacing w:val="0"/>
            <w:kern w:val="0"/>
            <w:position w:val="0"/>
            <w:sz w:val="24"/>
            <w:szCs w:val="24"/>
          </w:rPr>
          <w:tab/>
        </w:r>
        <w:r w:rsidRPr="001970B6">
          <w:rPr>
            <w:rStyle w:val="Hyperkobling"/>
            <w:noProof/>
          </w:rPr>
          <w:t>Godkjenning av forretningsorden</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0" w:history="1">
        <w:r w:rsidRPr="001970B6">
          <w:rPr>
            <w:rStyle w:val="Hyperkobling"/>
            <w:noProof/>
          </w:rPr>
          <w:t>Sak 5</w:t>
        </w:r>
        <w:r>
          <w:rPr>
            <w:rFonts w:ascii="Times New Roman" w:hAnsi="Times New Roman" w:cs="Times New Roman"/>
            <w:b w:val="0"/>
            <w:bCs w:val="0"/>
            <w:noProof/>
            <w:spacing w:val="0"/>
            <w:kern w:val="0"/>
            <w:position w:val="0"/>
            <w:sz w:val="24"/>
            <w:szCs w:val="24"/>
          </w:rPr>
          <w:tab/>
        </w:r>
        <w:r w:rsidRPr="001970B6">
          <w:rPr>
            <w:rStyle w:val="Hyperkobling"/>
            <w:noProof/>
          </w:rPr>
          <w:t>Godkjenning av innkalling og sakliste</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1" w:history="1">
        <w:r w:rsidRPr="001970B6">
          <w:rPr>
            <w:rStyle w:val="Hyperkobling"/>
            <w:noProof/>
          </w:rPr>
          <w:t>Sak 6</w:t>
        </w:r>
        <w:r>
          <w:rPr>
            <w:rFonts w:ascii="Times New Roman" w:hAnsi="Times New Roman" w:cs="Times New Roman"/>
            <w:b w:val="0"/>
            <w:bCs w:val="0"/>
            <w:noProof/>
            <w:spacing w:val="0"/>
            <w:kern w:val="0"/>
            <w:position w:val="0"/>
            <w:sz w:val="24"/>
            <w:szCs w:val="24"/>
          </w:rPr>
          <w:tab/>
        </w:r>
        <w:r w:rsidRPr="001970B6">
          <w:rPr>
            <w:rStyle w:val="Hyperkobling"/>
            <w:noProof/>
          </w:rPr>
          <w:t>Godkjenning av tidsskjema/program</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2" w:history="1">
        <w:r w:rsidRPr="001970B6">
          <w:rPr>
            <w:rStyle w:val="Hyperkobling"/>
            <w:noProof/>
          </w:rPr>
          <w:t>Sak 7</w:t>
        </w:r>
        <w:r>
          <w:rPr>
            <w:rFonts w:ascii="Times New Roman" w:hAnsi="Times New Roman" w:cs="Times New Roman"/>
            <w:b w:val="0"/>
            <w:bCs w:val="0"/>
            <w:noProof/>
            <w:spacing w:val="0"/>
            <w:kern w:val="0"/>
            <w:position w:val="0"/>
            <w:sz w:val="24"/>
            <w:szCs w:val="24"/>
          </w:rPr>
          <w:tab/>
        </w:r>
        <w:r w:rsidRPr="001970B6">
          <w:rPr>
            <w:rStyle w:val="Hyperkobling"/>
            <w:noProof/>
          </w:rPr>
          <w:t>NBfUs årsmelding(er) 2002</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3" w:history="1">
        <w:r w:rsidRPr="001970B6">
          <w:rPr>
            <w:rStyle w:val="Hyperkobling"/>
            <w:noProof/>
          </w:rPr>
          <w:t>Sak 8</w:t>
        </w:r>
        <w:r>
          <w:rPr>
            <w:rFonts w:ascii="Times New Roman" w:hAnsi="Times New Roman" w:cs="Times New Roman"/>
            <w:b w:val="0"/>
            <w:bCs w:val="0"/>
            <w:noProof/>
            <w:spacing w:val="0"/>
            <w:kern w:val="0"/>
            <w:position w:val="0"/>
            <w:sz w:val="24"/>
            <w:szCs w:val="24"/>
          </w:rPr>
          <w:tab/>
        </w:r>
        <w:r w:rsidRPr="001970B6">
          <w:rPr>
            <w:rStyle w:val="Hyperkobling"/>
            <w:noProof/>
          </w:rPr>
          <w:t>Regnskapsoversikt for NBfU 2002</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4" w:history="1">
        <w:r w:rsidRPr="001970B6">
          <w:rPr>
            <w:rStyle w:val="Hyperkobling"/>
            <w:noProof/>
          </w:rPr>
          <w:t>Sak 9</w:t>
        </w:r>
        <w:r>
          <w:rPr>
            <w:rFonts w:ascii="Times New Roman" w:hAnsi="Times New Roman" w:cs="Times New Roman"/>
            <w:b w:val="0"/>
            <w:bCs w:val="0"/>
            <w:noProof/>
            <w:spacing w:val="0"/>
            <w:kern w:val="0"/>
            <w:position w:val="0"/>
            <w:sz w:val="24"/>
            <w:szCs w:val="24"/>
          </w:rPr>
          <w:tab/>
        </w:r>
        <w:r w:rsidRPr="001970B6">
          <w:rPr>
            <w:rStyle w:val="Hyperkobling"/>
            <w:noProof/>
          </w:rPr>
          <w:t>Gjennomgang av ikke utsendte styreprotokoller</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5" w:history="1">
        <w:r w:rsidRPr="001970B6">
          <w:rPr>
            <w:rStyle w:val="Hyperkobling"/>
            <w:noProof/>
          </w:rPr>
          <w:t>Sak 10</w:t>
        </w:r>
        <w:r>
          <w:rPr>
            <w:rFonts w:ascii="Times New Roman" w:hAnsi="Times New Roman" w:cs="Times New Roman"/>
            <w:b w:val="0"/>
            <w:bCs w:val="0"/>
            <w:noProof/>
            <w:spacing w:val="0"/>
            <w:kern w:val="0"/>
            <w:position w:val="0"/>
            <w:sz w:val="24"/>
            <w:szCs w:val="24"/>
          </w:rPr>
          <w:tab/>
        </w:r>
        <w:r w:rsidRPr="001970B6">
          <w:rPr>
            <w:rStyle w:val="Hyperkobling"/>
            <w:noProof/>
          </w:rPr>
          <w:t>Innsendte saker</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6" w:history="1">
        <w:r w:rsidRPr="001970B6">
          <w:rPr>
            <w:rStyle w:val="Hyperkobling"/>
            <w:noProof/>
          </w:rPr>
          <w:t>Sak 11</w:t>
        </w:r>
        <w:r>
          <w:rPr>
            <w:rFonts w:ascii="Times New Roman" w:hAnsi="Times New Roman" w:cs="Times New Roman"/>
            <w:b w:val="0"/>
            <w:bCs w:val="0"/>
            <w:noProof/>
            <w:spacing w:val="0"/>
            <w:kern w:val="0"/>
            <w:position w:val="0"/>
            <w:sz w:val="24"/>
            <w:szCs w:val="24"/>
          </w:rPr>
          <w:tab/>
        </w:r>
        <w:r w:rsidRPr="001970B6">
          <w:rPr>
            <w:rStyle w:val="Hyperkobling"/>
            <w:noProof/>
          </w:rPr>
          <w:t>Regionalt arbeid og det sentrale NBfU-arbeidet i framtida</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7" w:history="1">
        <w:r w:rsidRPr="001970B6">
          <w:rPr>
            <w:rStyle w:val="Hyperkobling"/>
            <w:noProof/>
          </w:rPr>
          <w:t>Sak 12</w:t>
        </w:r>
        <w:r>
          <w:rPr>
            <w:rFonts w:ascii="Times New Roman" w:hAnsi="Times New Roman" w:cs="Times New Roman"/>
            <w:b w:val="0"/>
            <w:bCs w:val="0"/>
            <w:noProof/>
            <w:spacing w:val="0"/>
            <w:kern w:val="0"/>
            <w:position w:val="0"/>
            <w:sz w:val="24"/>
            <w:szCs w:val="24"/>
          </w:rPr>
          <w:tab/>
        </w:r>
        <w:r w:rsidRPr="001970B6">
          <w:rPr>
            <w:rStyle w:val="Hyperkobling"/>
            <w:noProof/>
          </w:rPr>
          <w:t>Vedtektsendringsforslag</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8" w:history="1">
        <w:r w:rsidRPr="001970B6">
          <w:rPr>
            <w:rStyle w:val="Hyperkobling"/>
            <w:noProof/>
          </w:rPr>
          <w:t>Sak 13</w:t>
        </w:r>
        <w:r>
          <w:rPr>
            <w:rFonts w:ascii="Times New Roman" w:hAnsi="Times New Roman" w:cs="Times New Roman"/>
            <w:b w:val="0"/>
            <w:bCs w:val="0"/>
            <w:noProof/>
            <w:spacing w:val="0"/>
            <w:kern w:val="0"/>
            <w:position w:val="0"/>
            <w:sz w:val="24"/>
            <w:szCs w:val="24"/>
          </w:rPr>
          <w:tab/>
        </w:r>
        <w:r w:rsidRPr="001970B6">
          <w:rPr>
            <w:rStyle w:val="Hyperkobling"/>
            <w:noProof/>
          </w:rPr>
          <w:t>Styrets forslag til strategiplan 20003--2006</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79" w:history="1">
        <w:r w:rsidRPr="001970B6">
          <w:rPr>
            <w:rStyle w:val="Hyperkobling"/>
            <w:noProof/>
          </w:rPr>
          <w:t>Sak 14</w:t>
        </w:r>
        <w:r>
          <w:rPr>
            <w:rFonts w:ascii="Times New Roman" w:hAnsi="Times New Roman" w:cs="Times New Roman"/>
            <w:b w:val="0"/>
            <w:bCs w:val="0"/>
            <w:noProof/>
            <w:spacing w:val="0"/>
            <w:kern w:val="0"/>
            <w:position w:val="0"/>
            <w:sz w:val="24"/>
            <w:szCs w:val="24"/>
          </w:rPr>
          <w:tab/>
        </w:r>
        <w:r w:rsidRPr="001970B6">
          <w:rPr>
            <w:rStyle w:val="Hyperkobling"/>
            <w:noProof/>
          </w:rPr>
          <w:t>NBfUs forslag til målplan 2003/04</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80" w:history="1">
        <w:r w:rsidRPr="001970B6">
          <w:rPr>
            <w:rStyle w:val="Hyperkobling"/>
            <w:noProof/>
          </w:rPr>
          <w:t>Sak 15</w:t>
        </w:r>
        <w:r>
          <w:rPr>
            <w:rFonts w:ascii="Times New Roman" w:hAnsi="Times New Roman" w:cs="Times New Roman"/>
            <w:b w:val="0"/>
            <w:bCs w:val="0"/>
            <w:noProof/>
            <w:spacing w:val="0"/>
            <w:kern w:val="0"/>
            <w:position w:val="0"/>
            <w:sz w:val="24"/>
            <w:szCs w:val="24"/>
          </w:rPr>
          <w:tab/>
        </w:r>
        <w:r w:rsidRPr="001970B6">
          <w:rPr>
            <w:rStyle w:val="Hyperkobling"/>
            <w:noProof/>
          </w:rPr>
          <w:t>NBfUs forslag til budsjett 2003</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81" w:history="1">
        <w:r w:rsidRPr="001970B6">
          <w:rPr>
            <w:rStyle w:val="Hyperkobling"/>
            <w:noProof/>
          </w:rPr>
          <w:t>Sak 16</w:t>
        </w:r>
        <w:r>
          <w:rPr>
            <w:rFonts w:ascii="Times New Roman" w:hAnsi="Times New Roman" w:cs="Times New Roman"/>
            <w:b w:val="0"/>
            <w:bCs w:val="0"/>
            <w:noProof/>
            <w:spacing w:val="0"/>
            <w:kern w:val="0"/>
            <w:position w:val="0"/>
            <w:sz w:val="24"/>
            <w:szCs w:val="24"/>
          </w:rPr>
          <w:tab/>
        </w:r>
        <w:r w:rsidRPr="001970B6">
          <w:rPr>
            <w:rStyle w:val="Hyperkobling"/>
            <w:noProof/>
          </w:rPr>
          <w:t>Presentasjon av observatørenes organisasjoner</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82" w:history="1">
        <w:r w:rsidRPr="001970B6">
          <w:rPr>
            <w:rStyle w:val="Hyperkobling"/>
            <w:noProof/>
          </w:rPr>
          <w:t>Sak 17</w:t>
        </w:r>
        <w:r>
          <w:rPr>
            <w:rFonts w:ascii="Times New Roman" w:hAnsi="Times New Roman" w:cs="Times New Roman"/>
            <w:b w:val="0"/>
            <w:bCs w:val="0"/>
            <w:noProof/>
            <w:spacing w:val="0"/>
            <w:kern w:val="0"/>
            <w:position w:val="0"/>
            <w:sz w:val="24"/>
            <w:szCs w:val="24"/>
          </w:rPr>
          <w:tab/>
        </w:r>
        <w:r w:rsidRPr="001970B6">
          <w:rPr>
            <w:rStyle w:val="Hyperkobling"/>
            <w:noProof/>
          </w:rPr>
          <w:t>Valg</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3" w:history="1">
        <w:r w:rsidRPr="001970B6">
          <w:rPr>
            <w:rStyle w:val="Hyperkobling"/>
            <w:noProof/>
          </w:rPr>
          <w:t>Resolusjoner:</w:t>
        </w:r>
      </w:hyperlink>
    </w:p>
    <w:p w:rsidR="00486816" w:rsidRDefault="00486816">
      <w:pPr>
        <w:pStyle w:val="INNH1"/>
        <w:tabs>
          <w:tab w:val="left" w:pos="1120"/>
          <w:tab w:val="right" w:leader="dot" w:pos="9062"/>
        </w:tabs>
        <w:rPr>
          <w:rFonts w:ascii="Times New Roman" w:hAnsi="Times New Roman" w:cs="Times New Roman"/>
          <w:b w:val="0"/>
          <w:bCs w:val="0"/>
          <w:noProof/>
          <w:spacing w:val="0"/>
          <w:kern w:val="0"/>
          <w:position w:val="0"/>
          <w:sz w:val="24"/>
          <w:szCs w:val="24"/>
        </w:rPr>
      </w:pPr>
      <w:hyperlink w:anchor="_Toc38857284" w:history="1">
        <w:r w:rsidRPr="001970B6">
          <w:rPr>
            <w:rStyle w:val="Hyperkobling"/>
            <w:noProof/>
          </w:rPr>
          <w:t>Sak 18</w:t>
        </w:r>
        <w:r>
          <w:rPr>
            <w:rFonts w:ascii="Times New Roman" w:hAnsi="Times New Roman" w:cs="Times New Roman"/>
            <w:b w:val="0"/>
            <w:bCs w:val="0"/>
            <w:noProof/>
            <w:spacing w:val="0"/>
            <w:kern w:val="0"/>
            <w:position w:val="0"/>
            <w:sz w:val="24"/>
            <w:szCs w:val="24"/>
          </w:rPr>
          <w:tab/>
        </w:r>
        <w:r w:rsidRPr="001970B6">
          <w:rPr>
            <w:rStyle w:val="Hyperkobling"/>
            <w:noProof/>
          </w:rPr>
          <w:t>Avslutning</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5" w:history="1">
        <w:r w:rsidRPr="001970B6">
          <w:rPr>
            <w:rStyle w:val="Hyperkobling"/>
            <w:noProof/>
          </w:rPr>
          <w:t>Vedlegg A: NBfUs årsmelding(er) 2002</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6" w:history="1">
        <w:r w:rsidRPr="001970B6">
          <w:rPr>
            <w:rStyle w:val="Hyperkobling"/>
            <w:noProof/>
          </w:rPr>
          <w:t>Vedlegg B: Vedtektsendringsforslag</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7" w:history="1">
        <w:r w:rsidRPr="001970B6">
          <w:rPr>
            <w:rStyle w:val="Hyperkobling"/>
            <w:noProof/>
          </w:rPr>
          <w:t>Vedlegg C: Styrets forslag til Strategiplan 2003-2006</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8" w:history="1">
        <w:r w:rsidRPr="001970B6">
          <w:rPr>
            <w:rStyle w:val="Hyperkobling"/>
            <w:noProof/>
          </w:rPr>
          <w:t>Vedlegg D: Styrets forslag til målplan 2003/04</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89" w:history="1">
        <w:r w:rsidRPr="001970B6">
          <w:rPr>
            <w:rStyle w:val="Hyperkobling"/>
            <w:noProof/>
          </w:rPr>
          <w:t>Vedlegg E: Styrets forslag til budsjett 2003</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90" w:history="1">
        <w:r w:rsidRPr="001970B6">
          <w:rPr>
            <w:rStyle w:val="Hyperkobling"/>
            <w:noProof/>
          </w:rPr>
          <w:t>Vedlegg F: Valgkomiteens innstilling</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91" w:history="1">
        <w:r w:rsidRPr="001970B6">
          <w:rPr>
            <w:rStyle w:val="Hyperkobling"/>
            <w:noProof/>
          </w:rPr>
          <w:t>Vedlegg G: Resolusjon 1</w:t>
        </w:r>
      </w:hyperlink>
    </w:p>
    <w:p w:rsidR="00486816" w:rsidRDefault="00486816">
      <w:pPr>
        <w:pStyle w:val="INNH1"/>
        <w:tabs>
          <w:tab w:val="right" w:leader="dot" w:pos="9062"/>
        </w:tabs>
        <w:rPr>
          <w:rFonts w:ascii="Times New Roman" w:hAnsi="Times New Roman" w:cs="Times New Roman"/>
          <w:b w:val="0"/>
          <w:bCs w:val="0"/>
          <w:noProof/>
          <w:spacing w:val="0"/>
          <w:kern w:val="0"/>
          <w:position w:val="0"/>
          <w:sz w:val="24"/>
          <w:szCs w:val="24"/>
        </w:rPr>
      </w:pPr>
      <w:hyperlink w:anchor="_Toc38857292" w:history="1">
        <w:r w:rsidRPr="001970B6">
          <w:rPr>
            <w:rStyle w:val="Hyperkobling"/>
            <w:noProof/>
          </w:rPr>
          <w:t>Vedlegg H: Resolusjon 2</w:t>
        </w:r>
      </w:hyperlink>
    </w:p>
    <w:p w:rsidR="000C6182" w:rsidRDefault="000C6182">
      <w:pPr>
        <w:suppressAutoHyphens/>
      </w:pPr>
      <w:r>
        <w:fldChar w:fldCharType="end"/>
      </w:r>
      <w:r>
        <w:br w:type="page"/>
      </w:r>
      <w:r>
        <w:lastRenderedPageBreak/>
        <w:t>Møtetid fredag 28.03.03:</w:t>
      </w:r>
    </w:p>
    <w:p w:rsidR="000C6182" w:rsidRDefault="000C6182">
      <w:pPr>
        <w:suppressAutoHyphens/>
      </w:pPr>
      <w:r>
        <w:t>Fredag 28. mars 2003</w:t>
      </w:r>
    </w:p>
    <w:p w:rsidR="000C6182" w:rsidRDefault="000C6182">
      <w:pPr>
        <w:suppressAutoHyphens/>
      </w:pPr>
      <w:r>
        <w:t>Møtetider:</w:t>
      </w:r>
    </w:p>
    <w:p w:rsidR="000C6182" w:rsidRDefault="000C6182">
      <w:pPr>
        <w:suppressAutoHyphens/>
      </w:pPr>
      <w:r>
        <w:t>Kl. 2000-2030 (Sakene 1--6)</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1" w:name="_Toc38857266"/>
      <w:r>
        <w:rPr>
          <w:sz w:val="28"/>
          <w:szCs w:val="28"/>
        </w:rPr>
        <w:t>Sak 1</w:t>
      </w:r>
      <w:r>
        <w:rPr>
          <w:sz w:val="28"/>
          <w:szCs w:val="28"/>
        </w:rPr>
        <w:tab/>
        <w:t>Åpning</w:t>
      </w:r>
      <w:bookmarkEnd w:id="1"/>
    </w:p>
    <w:p w:rsidR="000C6182" w:rsidRDefault="000C6182">
      <w:pPr>
        <w:suppressAutoHyphens/>
      </w:pPr>
      <w:r>
        <w:t>Leder, Kenneth Haukenes, ønsket delegater og gjester/observatører hjertelig velkommen, og erklærte landsmøtet 2003 for åpnet kl 2023.</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2" w:name="_Toc38857267"/>
      <w:r>
        <w:rPr>
          <w:sz w:val="28"/>
          <w:szCs w:val="28"/>
        </w:rPr>
        <w:t>Sak 2</w:t>
      </w:r>
      <w:r>
        <w:rPr>
          <w:sz w:val="28"/>
          <w:szCs w:val="28"/>
        </w:rPr>
        <w:tab/>
        <w:t>Konstituering</w:t>
      </w:r>
      <w:bookmarkEnd w:id="2"/>
    </w:p>
    <w:p w:rsidR="000C6182" w:rsidRDefault="000C6182">
      <w:pPr>
        <w:suppressAutoHyphens/>
      </w:pPr>
      <w:r>
        <w:t>Forslagene på tellenemnd og møteassistenter var utsendt på forhånd, mens styrets forslag på dirigenter og referenter fremkom på møtet.</w:t>
      </w:r>
    </w:p>
    <w:p w:rsidR="000C6182" w:rsidRDefault="000C6182">
      <w:pPr>
        <w:suppressAutoHyphens/>
      </w:pPr>
    </w:p>
    <w:p w:rsidR="000C6182" w:rsidRDefault="000C6182">
      <w:r>
        <w:t>Vedtak:</w:t>
      </w:r>
    </w:p>
    <w:p w:rsidR="000C6182" w:rsidRDefault="000C6182">
      <w:pPr>
        <w:suppressAutoHyphens/>
      </w:pPr>
      <w:r>
        <w:t xml:space="preserve">Etter innstilling fra styret ble følgende møtefunksjonærer enstemmig valgt: </w:t>
      </w:r>
    </w:p>
    <w:p w:rsidR="000C6182" w:rsidRDefault="000C6182">
      <w:pPr>
        <w:suppressAutoHyphens/>
      </w:pPr>
      <w:r>
        <w:t xml:space="preserve"> </w:t>
      </w:r>
    </w:p>
    <w:p w:rsidR="000C6182" w:rsidRDefault="000C6182">
      <w:pPr>
        <w:numPr>
          <w:ilvl w:val="0"/>
          <w:numId w:val="2"/>
        </w:numPr>
        <w:suppressAutoHyphens/>
      </w:pPr>
      <w:r>
        <w:t xml:space="preserve">Dirigenter: </w:t>
      </w:r>
    </w:p>
    <w:p w:rsidR="000C6182" w:rsidRDefault="000C6182">
      <w:pPr>
        <w:suppressAutoHyphens/>
        <w:ind w:left="360"/>
      </w:pPr>
      <w:r>
        <w:t>Runar Andre Kvam og Åge Nigardsøy.</w:t>
      </w:r>
    </w:p>
    <w:p w:rsidR="000C6182" w:rsidRDefault="000C6182">
      <w:pPr>
        <w:suppressAutoHyphens/>
      </w:pPr>
    </w:p>
    <w:p w:rsidR="000C6182" w:rsidRDefault="000C6182">
      <w:pPr>
        <w:numPr>
          <w:ilvl w:val="0"/>
          <w:numId w:val="2"/>
        </w:numPr>
        <w:suppressAutoHyphens/>
      </w:pPr>
      <w:r>
        <w:t xml:space="preserve">Referenter: </w:t>
      </w:r>
    </w:p>
    <w:p w:rsidR="000C6182" w:rsidRDefault="000C6182">
      <w:pPr>
        <w:suppressAutoHyphens/>
        <w:ind w:left="360"/>
      </w:pPr>
      <w:r>
        <w:t>Øystein Fylling og Anne Marthe Westgaard.</w:t>
      </w:r>
    </w:p>
    <w:p w:rsidR="000C6182" w:rsidRDefault="000C6182">
      <w:pPr>
        <w:suppressAutoHyphens/>
        <w:ind w:left="360"/>
      </w:pPr>
    </w:p>
    <w:p w:rsidR="000C6182" w:rsidRDefault="000C6182">
      <w:pPr>
        <w:numPr>
          <w:ilvl w:val="0"/>
          <w:numId w:val="2"/>
        </w:numPr>
        <w:tabs>
          <w:tab w:val="clear" w:pos="720"/>
        </w:tabs>
        <w:suppressAutoHyphens/>
        <w:ind w:left="284" w:firstLine="0"/>
      </w:pPr>
      <w:r>
        <w:t xml:space="preserve">Tellenemnd og møteassistenter: </w:t>
      </w:r>
      <w:r>
        <w:br/>
        <w:t xml:space="preserve">Jostein Edvardsen og Mona Ramdal. Geir Ove Skråmestø foreslo i tillegg Berit Holmlimo, som ble enstemmig valgt. </w:t>
      </w:r>
    </w:p>
    <w:p w:rsidR="000C6182" w:rsidRDefault="000C6182">
      <w:pPr>
        <w:suppressAutoHyphens/>
        <w:ind w:left="360"/>
      </w:pPr>
    </w:p>
    <w:p w:rsidR="000C6182" w:rsidRDefault="000C6182">
      <w:pPr>
        <w:numPr>
          <w:ilvl w:val="0"/>
          <w:numId w:val="2"/>
        </w:numPr>
        <w:suppressAutoHyphens/>
      </w:pPr>
      <w:r>
        <w:t xml:space="preserve">Protokollunderskrivere: </w:t>
      </w:r>
    </w:p>
    <w:p w:rsidR="000C6182" w:rsidRDefault="000C6182">
      <w:pPr>
        <w:suppressAutoHyphens/>
        <w:ind w:left="284"/>
      </w:pPr>
      <w:r>
        <w:t>Vedtak:</w:t>
      </w:r>
    </w:p>
    <w:p w:rsidR="000C6182" w:rsidRDefault="000C6182">
      <w:pPr>
        <w:suppressAutoHyphens/>
        <w:ind w:left="426"/>
      </w:pPr>
      <w:r>
        <w:t>Etter forslag fra Maja Sargenius ble Geir Ove Skråmestø enstemmig valgt. Etter forslag fra Øystein Hansen ble Øystein Hansen enstemmig valgt.</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3" w:name="_Toc38857268"/>
      <w:r>
        <w:rPr>
          <w:sz w:val="28"/>
          <w:szCs w:val="28"/>
        </w:rPr>
        <w:t>Sak 3</w:t>
      </w:r>
      <w:r>
        <w:rPr>
          <w:sz w:val="28"/>
          <w:szCs w:val="28"/>
        </w:rPr>
        <w:tab/>
        <w:t>Navneopprop</w:t>
      </w:r>
      <w:bookmarkEnd w:id="3"/>
    </w:p>
    <w:p w:rsidR="000C6182" w:rsidRDefault="000C6182">
      <w:r>
        <w:t>Navneliste på møtedeltagerne ble omdelt ved møtestart.</w:t>
      </w:r>
    </w:p>
    <w:p w:rsidR="000C6182" w:rsidRDefault="000C6182"/>
    <w:p w:rsidR="000C6182" w:rsidRDefault="000C6182">
      <w:r>
        <w:t>Følgende personer deltok under møtet:</w:t>
      </w:r>
    </w:p>
    <w:p w:rsidR="000C6182" w:rsidRDefault="000C6182">
      <w:pPr>
        <w:rPr>
          <w:lang w:val="de-DE"/>
        </w:rPr>
      </w:pPr>
      <w:r>
        <w:rPr>
          <w:lang w:val="de-DE"/>
        </w:rPr>
        <w:t>Arntzen, Elisabeth</w:t>
      </w:r>
      <w:r>
        <w:rPr>
          <w:lang w:val="de-DE"/>
        </w:rPr>
        <w:tab/>
      </w:r>
      <w:r>
        <w:rPr>
          <w:lang w:val="de-DE"/>
        </w:rPr>
        <w:tab/>
        <w:t>Region Sør</w:t>
      </w:r>
    </w:p>
    <w:p w:rsidR="000C6182" w:rsidRDefault="000C6182">
      <w:r>
        <w:t>Bennani, Ilias</w:t>
      </w:r>
      <w:r>
        <w:tab/>
      </w:r>
      <w:r>
        <w:tab/>
      </w:r>
      <w:r>
        <w:tab/>
        <w:t>Gjest fra Unga Synsskadade</w:t>
      </w:r>
    </w:p>
    <w:p w:rsidR="000C6182" w:rsidRDefault="000C6182">
      <w:r>
        <w:lastRenderedPageBreak/>
        <w:t>Bredesen, Ranveig</w:t>
      </w:r>
      <w:r>
        <w:tab/>
      </w:r>
      <w:r>
        <w:tab/>
        <w:t>Region BuskFold</w:t>
      </w:r>
    </w:p>
    <w:p w:rsidR="000C6182" w:rsidRDefault="000C6182">
      <w:r>
        <w:t>Dahl, Kristine</w:t>
      </w:r>
      <w:r>
        <w:tab/>
      </w:r>
      <w:r>
        <w:tab/>
      </w:r>
      <w:r>
        <w:tab/>
        <w:t>Region BuskFold</w:t>
      </w:r>
    </w:p>
    <w:p w:rsidR="000C6182" w:rsidRDefault="000C6182">
      <w:r>
        <w:t>Edvartsen, Jostein</w:t>
      </w:r>
      <w:r>
        <w:tab/>
      </w:r>
      <w:r>
        <w:tab/>
        <w:t>Møteassistent</w:t>
      </w:r>
    </w:p>
    <w:p w:rsidR="000C6182" w:rsidRDefault="000C6182">
      <w:r>
        <w:t>Fylling, Øystein</w:t>
      </w:r>
      <w:r>
        <w:tab/>
      </w:r>
      <w:r>
        <w:tab/>
      </w:r>
      <w:r>
        <w:tab/>
        <w:t>Referent, Region OsAk</w:t>
      </w:r>
    </w:p>
    <w:p w:rsidR="000C6182" w:rsidRDefault="000C6182">
      <w:r>
        <w:t>Garmo, Sven Terje</w:t>
      </w:r>
      <w:r>
        <w:tab/>
      </w:r>
      <w:r>
        <w:tab/>
        <w:t>Region HedOp</w:t>
      </w:r>
    </w:p>
    <w:p w:rsidR="000C6182" w:rsidRDefault="000C6182">
      <w:r>
        <w:t>Gullbrå, Astrid</w:t>
      </w:r>
      <w:r>
        <w:tab/>
      </w:r>
      <w:r>
        <w:tab/>
      </w:r>
      <w:r>
        <w:tab/>
        <w:t>Region Vest</w:t>
      </w:r>
    </w:p>
    <w:p w:rsidR="000C6182" w:rsidRDefault="000C6182">
      <w:r>
        <w:t>Hansen, Øystein</w:t>
      </w:r>
      <w:r>
        <w:tab/>
      </w:r>
      <w:r>
        <w:tab/>
      </w:r>
      <w:r>
        <w:tab/>
        <w:t>Region Hed Opp</w:t>
      </w:r>
    </w:p>
    <w:p w:rsidR="000C6182" w:rsidRDefault="000C6182">
      <w:r>
        <w:t>Hærås, Kjetil</w:t>
      </w:r>
      <w:r>
        <w:tab/>
      </w:r>
      <w:r>
        <w:tab/>
      </w:r>
      <w:r>
        <w:tab/>
        <w:t>Gjest fra KABB</w:t>
      </w:r>
    </w:p>
    <w:p w:rsidR="000C6182" w:rsidRDefault="000C6182">
      <w:r>
        <w:t>Hærås, Reidun</w:t>
      </w:r>
      <w:r>
        <w:tab/>
      </w:r>
      <w:r>
        <w:tab/>
      </w:r>
      <w:r>
        <w:tab/>
        <w:t>Gjest fra KABB</w:t>
      </w:r>
    </w:p>
    <w:p w:rsidR="000C6182" w:rsidRDefault="000C6182">
      <w:r>
        <w:t>Haugdal, Lars Helge</w:t>
      </w:r>
      <w:r>
        <w:tab/>
      </w:r>
      <w:r>
        <w:tab/>
        <w:t>Region Midt-Norge</w:t>
      </w:r>
    </w:p>
    <w:p w:rsidR="000C6182" w:rsidRDefault="000C6182">
      <w:r>
        <w:t>Haukenes, Kenneth</w:t>
      </w:r>
      <w:r>
        <w:tab/>
      </w:r>
      <w:r>
        <w:tab/>
        <w:t>NBFUs sentralstyre</w:t>
      </w:r>
    </w:p>
    <w:p w:rsidR="000C6182" w:rsidRDefault="000C6182">
      <w:r>
        <w:t>Holmlimo, Berit</w:t>
      </w:r>
      <w:r>
        <w:tab/>
      </w:r>
      <w:r>
        <w:tab/>
      </w:r>
      <w:r>
        <w:tab/>
        <w:t>NBFU-kontoret</w:t>
      </w:r>
    </w:p>
    <w:p w:rsidR="000C6182" w:rsidRDefault="000C6182">
      <w:r>
        <w:t>Iversen, Svein Tore</w:t>
      </w:r>
      <w:r>
        <w:tab/>
      </w:r>
      <w:r>
        <w:tab/>
        <w:t>Region HedOp</w:t>
      </w:r>
    </w:p>
    <w:p w:rsidR="000C6182" w:rsidRDefault="000C6182">
      <w:r>
        <w:t>Johansen, Karoline</w:t>
      </w:r>
      <w:r>
        <w:tab/>
      </w:r>
      <w:r>
        <w:tab/>
        <w:t>Region BuskFold</w:t>
      </w:r>
    </w:p>
    <w:p w:rsidR="000C6182" w:rsidRDefault="000C6182">
      <w:r>
        <w:t>Johansen, Remi</w:t>
      </w:r>
      <w:r>
        <w:tab/>
      </w:r>
      <w:r>
        <w:tab/>
      </w:r>
      <w:r>
        <w:tab/>
        <w:t>Gjest fra Norges Handikaforbunds Ungdom</w:t>
      </w:r>
    </w:p>
    <w:p w:rsidR="000C6182" w:rsidRDefault="000C6182">
      <w:r>
        <w:t>Johansen, Thomas</w:t>
      </w:r>
      <w:r>
        <w:tab/>
      </w:r>
      <w:r>
        <w:tab/>
        <w:t>Region Vest</w:t>
      </w:r>
    </w:p>
    <w:p w:rsidR="000C6182" w:rsidRDefault="000C6182">
      <w:r>
        <w:t>Johansson, Jenny</w:t>
      </w:r>
      <w:r>
        <w:tab/>
      </w:r>
      <w:r>
        <w:tab/>
        <w:t>Gjest fra Unga Synsskadade</w:t>
      </w:r>
    </w:p>
    <w:p w:rsidR="000C6182" w:rsidRDefault="000C6182">
      <w:r>
        <w:t>Johnsen, Ole Gustav</w:t>
      </w:r>
      <w:r>
        <w:tab/>
      </w:r>
      <w:r>
        <w:tab/>
        <w:t>Region Sør</w:t>
      </w:r>
    </w:p>
    <w:p w:rsidR="000C6182" w:rsidRDefault="000C6182">
      <w:r>
        <w:t>Krohn, Helge</w:t>
      </w:r>
      <w:r>
        <w:tab/>
      </w:r>
      <w:r>
        <w:tab/>
      </w:r>
      <w:r>
        <w:tab/>
        <w:t>Gjest fra Dansk Blindesamfunds Ungdom</w:t>
      </w:r>
    </w:p>
    <w:p w:rsidR="000C6182" w:rsidRDefault="000C6182">
      <w:r>
        <w:t>Kvam, Runar</w:t>
      </w:r>
      <w:r>
        <w:tab/>
      </w:r>
      <w:r>
        <w:tab/>
      </w:r>
      <w:r>
        <w:tab/>
        <w:t xml:space="preserve">Dirigent og Leder for Valgkomitéen </w:t>
      </w:r>
    </w:p>
    <w:p w:rsidR="000C6182" w:rsidRDefault="000C6182">
      <w:r>
        <w:t>Kyllesdal, Bent</w:t>
      </w:r>
      <w:r>
        <w:tab/>
      </w:r>
      <w:r>
        <w:tab/>
      </w:r>
      <w:r>
        <w:tab/>
        <w:t>Region BuskFold</w:t>
      </w:r>
    </w:p>
    <w:p w:rsidR="000C6182" w:rsidRDefault="000C6182">
      <w:r>
        <w:t>Litlere, Theodore</w:t>
      </w:r>
      <w:r>
        <w:tab/>
      </w:r>
      <w:r>
        <w:tab/>
        <w:t>Region Vest</w:t>
      </w:r>
    </w:p>
    <w:p w:rsidR="000C6182" w:rsidRDefault="000C6182">
      <w:r>
        <w:t>Lium, Kathrine</w:t>
      </w:r>
      <w:r>
        <w:tab/>
      </w:r>
      <w:r>
        <w:tab/>
      </w:r>
      <w:r>
        <w:tab/>
        <w:t>Region BuskFold</w:t>
      </w:r>
    </w:p>
    <w:p w:rsidR="000C6182" w:rsidRDefault="000C6182">
      <w:r>
        <w:t>Nigardsøy, Åge</w:t>
      </w:r>
      <w:r>
        <w:tab/>
      </w:r>
      <w:r>
        <w:tab/>
      </w:r>
      <w:r>
        <w:tab/>
        <w:t>Gjest fra Norges Blindeforbund</w:t>
      </w:r>
    </w:p>
    <w:p w:rsidR="000C6182" w:rsidRDefault="000C6182">
      <w:r>
        <w:t>Norum, Per Ivar</w:t>
      </w:r>
      <w:r>
        <w:tab/>
      </w:r>
      <w:r>
        <w:tab/>
      </w:r>
      <w:r>
        <w:tab/>
        <w:t>NBFUs sentralstyre</w:t>
      </w:r>
    </w:p>
    <w:p w:rsidR="000C6182" w:rsidRDefault="000C6182">
      <w:r>
        <w:t>Ramdal, Mona</w:t>
      </w:r>
      <w:r>
        <w:tab/>
      </w:r>
      <w:r>
        <w:tab/>
      </w:r>
      <w:r>
        <w:tab/>
        <w:t>Møteassistent</w:t>
      </w:r>
    </w:p>
    <w:p w:rsidR="000C6182" w:rsidRDefault="000C6182">
      <w:r>
        <w:t>Reidarson, Kristin</w:t>
      </w:r>
      <w:r>
        <w:tab/>
      </w:r>
      <w:r>
        <w:tab/>
        <w:t>NBFUs sentralstyre</w:t>
      </w:r>
    </w:p>
    <w:p w:rsidR="000C6182" w:rsidRDefault="000C6182">
      <w:r>
        <w:t>Rekdal, Helge</w:t>
      </w:r>
      <w:r>
        <w:tab/>
      </w:r>
      <w:r>
        <w:tab/>
      </w:r>
      <w:r>
        <w:tab/>
        <w:t>Region Vest</w:t>
      </w:r>
    </w:p>
    <w:p w:rsidR="000C6182" w:rsidRDefault="000C6182">
      <w:r>
        <w:t>Røysi, Øystein</w:t>
      </w:r>
      <w:r>
        <w:tab/>
      </w:r>
      <w:r>
        <w:tab/>
      </w:r>
      <w:r>
        <w:tab/>
        <w:t>Region Midt-Norge</w:t>
      </w:r>
    </w:p>
    <w:p w:rsidR="000C6182" w:rsidRDefault="000C6182">
      <w:r>
        <w:t>Sargenius, Hanna</w:t>
      </w:r>
      <w:r>
        <w:tab/>
      </w:r>
      <w:r>
        <w:tab/>
        <w:t>NBFUs sentralstyre</w:t>
      </w:r>
    </w:p>
    <w:p w:rsidR="000C6182" w:rsidRDefault="000C6182">
      <w:r>
        <w:t>Sargenius, Maia Maria</w:t>
      </w:r>
      <w:r>
        <w:tab/>
        <w:t>Region OsAk</w:t>
      </w:r>
    </w:p>
    <w:p w:rsidR="000C6182" w:rsidRDefault="000C6182">
      <w:r>
        <w:t>Singsaas, Eva Elida</w:t>
      </w:r>
      <w:r>
        <w:tab/>
      </w:r>
      <w:r>
        <w:tab/>
        <w:t>NBFUs sentralstyre</w:t>
      </w:r>
    </w:p>
    <w:p w:rsidR="000C6182" w:rsidRDefault="000C6182">
      <w:r>
        <w:t>Skotkjerra, Stein Erik</w:t>
      </w:r>
      <w:r>
        <w:tab/>
      </w:r>
      <w:r>
        <w:tab/>
        <w:t>NBFUs sentralstyre</w:t>
      </w:r>
    </w:p>
    <w:p w:rsidR="000C6182" w:rsidRDefault="000C6182">
      <w:r>
        <w:t>Skråmestø, Geir Ove</w:t>
      </w:r>
      <w:r>
        <w:tab/>
      </w:r>
      <w:r>
        <w:tab/>
        <w:t>Region Midt-Norge</w:t>
      </w:r>
    </w:p>
    <w:p w:rsidR="000C6182" w:rsidRDefault="000C6182">
      <w:r>
        <w:t>Strand, Anne Ingeborg</w:t>
      </w:r>
      <w:r>
        <w:tab/>
        <w:t>Region Vest</w:t>
      </w:r>
    </w:p>
    <w:p w:rsidR="000C6182" w:rsidRDefault="000C6182">
      <w:r>
        <w:t>Strand, Silje Kathrine</w:t>
      </w:r>
      <w:r>
        <w:tab/>
      </w:r>
      <w:r>
        <w:tab/>
        <w:t>Region Vest</w:t>
      </w:r>
    </w:p>
    <w:p w:rsidR="000C6182" w:rsidRDefault="000C6182">
      <w:r>
        <w:t>Sundøy, Ingrid</w:t>
      </w:r>
      <w:r>
        <w:tab/>
      </w:r>
      <w:r>
        <w:tab/>
      </w:r>
      <w:r>
        <w:tab/>
        <w:t>Region Sør</w:t>
      </w:r>
    </w:p>
    <w:p w:rsidR="000C6182" w:rsidRDefault="000C6182">
      <w:pPr>
        <w:rPr>
          <w:lang w:val="de-DE"/>
        </w:rPr>
      </w:pPr>
      <w:r>
        <w:rPr>
          <w:lang w:val="de-DE"/>
        </w:rPr>
        <w:t>Sveen, Nils Gunnar</w:t>
      </w:r>
      <w:r>
        <w:rPr>
          <w:lang w:val="de-DE"/>
        </w:rPr>
        <w:tab/>
      </w:r>
      <w:r>
        <w:rPr>
          <w:lang w:val="de-DE"/>
        </w:rPr>
        <w:tab/>
        <w:t>Region HedOp</w:t>
      </w:r>
    </w:p>
    <w:p w:rsidR="000C6182" w:rsidRDefault="000C6182">
      <w:pPr>
        <w:rPr>
          <w:lang w:val="de-DE"/>
        </w:rPr>
      </w:pPr>
      <w:r>
        <w:rPr>
          <w:lang w:val="de-DE"/>
        </w:rPr>
        <w:t>Vik, Øyvind</w:t>
      </w:r>
      <w:r>
        <w:rPr>
          <w:lang w:val="de-DE"/>
        </w:rPr>
        <w:tab/>
      </w:r>
      <w:r>
        <w:rPr>
          <w:lang w:val="de-DE"/>
        </w:rPr>
        <w:tab/>
      </w:r>
      <w:r>
        <w:rPr>
          <w:lang w:val="de-DE"/>
        </w:rPr>
        <w:tab/>
        <w:t>Region OsAk</w:t>
      </w:r>
    </w:p>
    <w:p w:rsidR="000C6182" w:rsidRDefault="000C6182">
      <w:pPr>
        <w:rPr>
          <w:lang w:val="de-DE"/>
        </w:rPr>
      </w:pPr>
      <w:r>
        <w:rPr>
          <w:lang w:val="de-DE"/>
        </w:rPr>
        <w:t xml:space="preserve">Wang, Espen </w:t>
      </w:r>
      <w:r>
        <w:rPr>
          <w:lang w:val="de-DE"/>
        </w:rPr>
        <w:tab/>
      </w:r>
      <w:r>
        <w:rPr>
          <w:lang w:val="de-DE"/>
        </w:rPr>
        <w:tab/>
      </w:r>
      <w:r>
        <w:rPr>
          <w:lang w:val="de-DE"/>
        </w:rPr>
        <w:tab/>
        <w:t>Region OsAk</w:t>
      </w:r>
    </w:p>
    <w:p w:rsidR="000C6182" w:rsidRDefault="000C6182">
      <w:pPr>
        <w:rPr>
          <w:lang w:val="de-DE"/>
        </w:rPr>
      </w:pPr>
      <w:r>
        <w:rPr>
          <w:lang w:val="de-DE"/>
        </w:rPr>
        <w:t>Westgaard, Anne Marthe</w:t>
      </w:r>
      <w:r>
        <w:rPr>
          <w:lang w:val="de-DE"/>
        </w:rPr>
        <w:tab/>
        <w:t>Referent</w:t>
      </w:r>
    </w:p>
    <w:p w:rsidR="000C6182" w:rsidRDefault="000C6182">
      <w:r>
        <w:t xml:space="preserve">Ødegård, Lisbeth </w:t>
      </w:r>
      <w:r>
        <w:tab/>
      </w:r>
      <w:r>
        <w:tab/>
        <w:t>(ledsager)</w:t>
      </w:r>
    </w:p>
    <w:p w:rsidR="000C6182" w:rsidRDefault="000C6182"/>
    <w:p w:rsidR="000C6182" w:rsidRDefault="000C6182">
      <w:pPr>
        <w:suppressAutoHyphens/>
      </w:pPr>
      <w:r>
        <w:t xml:space="preserve">Navneoppropet viste at det var 43 personer til stede hvorav 25 delegater med stemmerett. </w:t>
      </w:r>
    </w:p>
    <w:p w:rsidR="000C6182" w:rsidRDefault="000C6182"/>
    <w:p w:rsidR="000C6182" w:rsidRDefault="000C6182">
      <w:pPr>
        <w:suppressAutoHyphens/>
      </w:pPr>
    </w:p>
    <w:p w:rsidR="000C6182" w:rsidRDefault="000C6182">
      <w:pPr>
        <w:pStyle w:val="Overskrift1"/>
        <w:rPr>
          <w:sz w:val="28"/>
          <w:szCs w:val="28"/>
        </w:rPr>
      </w:pPr>
      <w:bookmarkStart w:id="4" w:name="_Toc38857269"/>
      <w:r>
        <w:rPr>
          <w:sz w:val="28"/>
          <w:szCs w:val="28"/>
        </w:rPr>
        <w:t>Sak 4</w:t>
      </w:r>
      <w:r>
        <w:rPr>
          <w:sz w:val="28"/>
          <w:szCs w:val="28"/>
        </w:rPr>
        <w:tab/>
        <w:t>Godkjenning av forretningsorden</w:t>
      </w:r>
      <w:bookmarkEnd w:id="4"/>
    </w:p>
    <w:p w:rsidR="000C6182" w:rsidRDefault="000C6182">
      <w:pPr>
        <w:suppressAutoHyphens/>
      </w:pPr>
      <w:r>
        <w:t>Styrets forslag til forretningsorden var utsendt på forhånd.</w:t>
      </w:r>
    </w:p>
    <w:p w:rsidR="000C6182" w:rsidRDefault="000C6182">
      <w:pPr>
        <w:suppressAutoHyphens/>
      </w:pPr>
    </w:p>
    <w:p w:rsidR="000C6182" w:rsidRDefault="000C6182">
      <w:pPr>
        <w:suppressAutoHyphens/>
      </w:pPr>
      <w:r>
        <w:t xml:space="preserve">Vedtak: Styrets forslag til forretningsorden ble enstemmig godkjent. </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5" w:name="_Toc38857270"/>
      <w:r>
        <w:rPr>
          <w:sz w:val="28"/>
          <w:szCs w:val="28"/>
        </w:rPr>
        <w:t>Sak 5</w:t>
      </w:r>
      <w:r>
        <w:rPr>
          <w:sz w:val="28"/>
          <w:szCs w:val="28"/>
        </w:rPr>
        <w:tab/>
        <w:t>Godkjenning av innkalling og sakliste</w:t>
      </w:r>
      <w:bookmarkEnd w:id="5"/>
    </w:p>
    <w:p w:rsidR="000C6182" w:rsidRDefault="000C6182">
      <w:pPr>
        <w:suppressAutoHyphens/>
      </w:pPr>
      <w:r>
        <w:t xml:space="preserve">Innkalling og sakliste var utsendt på forhånd i brev til regionene. </w:t>
      </w:r>
    </w:p>
    <w:p w:rsidR="000C6182" w:rsidRDefault="000C6182">
      <w:pPr>
        <w:suppressAutoHyphens/>
      </w:pPr>
    </w:p>
    <w:p w:rsidR="000C6182" w:rsidRDefault="000C6182">
      <w:pPr>
        <w:ind w:left="1416" w:hanging="1416"/>
      </w:pPr>
      <w:r>
        <w:t>Vedtak:</w:t>
      </w:r>
      <w:r>
        <w:tab/>
      </w:r>
      <w:r>
        <w:tab/>
      </w:r>
    </w:p>
    <w:p w:rsidR="000C6182" w:rsidRDefault="000C6182">
      <w:pPr>
        <w:suppressAutoHyphens/>
      </w:pPr>
      <w:r>
        <w:t>Innkalling og sakliste ble enstemmig godkjent med mulighet for ikke-substansielle endringer.</w:t>
      </w:r>
    </w:p>
    <w:p w:rsidR="000C6182" w:rsidRDefault="000C6182"/>
    <w:p w:rsidR="000C6182" w:rsidRDefault="000C6182"/>
    <w:p w:rsidR="000C6182" w:rsidRDefault="000C6182">
      <w:pPr>
        <w:pStyle w:val="Overskrift1"/>
        <w:rPr>
          <w:sz w:val="28"/>
          <w:szCs w:val="28"/>
        </w:rPr>
      </w:pPr>
      <w:bookmarkStart w:id="6" w:name="_Toc38857271"/>
      <w:r>
        <w:rPr>
          <w:sz w:val="28"/>
          <w:szCs w:val="28"/>
        </w:rPr>
        <w:t>Sak 6</w:t>
      </w:r>
      <w:r>
        <w:rPr>
          <w:sz w:val="28"/>
          <w:szCs w:val="28"/>
        </w:rPr>
        <w:tab/>
        <w:t>Godkjenning av tidsskjema/program</w:t>
      </w:r>
      <w:bookmarkEnd w:id="6"/>
    </w:p>
    <w:p w:rsidR="000C6182" w:rsidRDefault="000C6182">
      <w:pPr>
        <w:suppressAutoHyphens/>
      </w:pPr>
      <w:r>
        <w:t>Styrets forslag til tidsskjema/program var utsendt på forhånd i brev til regionene.</w:t>
      </w:r>
    </w:p>
    <w:p w:rsidR="000C6182" w:rsidRDefault="000C6182">
      <w:pPr>
        <w:suppressAutoHyphens/>
      </w:pPr>
    </w:p>
    <w:p w:rsidR="000C6182" w:rsidRDefault="000C6182">
      <w:pPr>
        <w:suppressAutoHyphens/>
      </w:pPr>
      <w:r>
        <w:t xml:space="preserve">Åge Nigardsøy foreslo en post på programmet angående IT-satsingen i Blindeforbundet. </w:t>
      </w:r>
    </w:p>
    <w:p w:rsidR="000C6182" w:rsidRDefault="000C6182">
      <w:pPr>
        <w:suppressAutoHyphens/>
      </w:pPr>
    </w:p>
    <w:p w:rsidR="000C6182" w:rsidRDefault="000C6182">
      <w:pPr>
        <w:suppressAutoHyphens/>
      </w:pPr>
      <w:r>
        <w:t xml:space="preserve">Vedtak: </w:t>
      </w:r>
    </w:p>
    <w:p w:rsidR="000C6182" w:rsidRDefault="000C6182">
      <w:pPr>
        <w:suppressAutoHyphens/>
      </w:pPr>
      <w:r>
        <w:t xml:space="preserve">Etter forslag fra Stein Erik Skotkjerra ble det vedtatt at informasjonen om IT-satsingen i Blindeforbundet legges in mellom sak 10 og 11. Styrets forslag til tidskjema/program ble deretter enstemmig godkjent. </w:t>
      </w:r>
    </w:p>
    <w:p w:rsidR="000C6182" w:rsidRDefault="000C6182">
      <w:pPr>
        <w:suppressAutoHyphens/>
      </w:pPr>
    </w:p>
    <w:p w:rsidR="000C6182" w:rsidRDefault="000C6182">
      <w:pPr>
        <w:suppressAutoHyphens/>
      </w:pPr>
    </w:p>
    <w:p w:rsidR="000C6182" w:rsidRDefault="000C6182">
      <w:pPr>
        <w:suppressAutoHyphens/>
      </w:pPr>
    </w:p>
    <w:p w:rsidR="000C6182" w:rsidRDefault="000C6182">
      <w:pPr>
        <w:suppressAutoHyphens/>
      </w:pPr>
    </w:p>
    <w:p w:rsidR="000C6182" w:rsidRDefault="000C6182">
      <w:pPr>
        <w:suppressAutoHyphens/>
      </w:pPr>
    </w:p>
    <w:p w:rsidR="000C6182" w:rsidRDefault="000C6182">
      <w:pPr>
        <w:suppressAutoHyphens/>
      </w:pPr>
    </w:p>
    <w:p w:rsidR="000C6182" w:rsidRDefault="000C6182">
      <w:pPr>
        <w:suppressAutoHyphens/>
      </w:pPr>
    </w:p>
    <w:p w:rsidR="000C6182" w:rsidRDefault="000C6182">
      <w:pPr>
        <w:suppressAutoHyphens/>
      </w:pPr>
      <w:r>
        <w:br w:type="page"/>
      </w:r>
      <w:r>
        <w:lastRenderedPageBreak/>
        <w:t>Møtetid lørdag 29.03.03:</w:t>
      </w:r>
    </w:p>
    <w:p w:rsidR="000C6182" w:rsidRDefault="000C6182">
      <w:pPr>
        <w:suppressAutoHyphens/>
      </w:pPr>
      <w:r>
        <w:t>Kl. 0930-1300 (Sakene 7, 9, 10 og 11)</w:t>
      </w:r>
    </w:p>
    <w:p w:rsidR="000C6182" w:rsidRDefault="000C6182">
      <w:pPr>
        <w:suppressAutoHyphens/>
      </w:pPr>
      <w:r>
        <w:t>Kl. 1400-1800 (Sakene 12, 13 og 14)</w:t>
      </w:r>
    </w:p>
    <w:p w:rsidR="000C6182" w:rsidRDefault="000C6182">
      <w:pPr>
        <w:suppressAutoHyphens/>
      </w:pPr>
      <w:r>
        <w:t>Kl. 2030&lt;&lt;2115 (Sakene 8 og 15)</w:t>
      </w:r>
    </w:p>
    <w:p w:rsidR="000C6182" w:rsidRDefault="000C6182">
      <w:pPr>
        <w:suppressAutoHyphens/>
      </w:pPr>
    </w:p>
    <w:p w:rsidR="000C6182" w:rsidRDefault="000C6182">
      <w:pPr>
        <w:suppressAutoHyphens/>
      </w:pPr>
      <w:r>
        <w:t>Det ble foretatt navneopprop som viste at 25 av 25 delegater var til stede ved møtets begynnelse.</w:t>
      </w:r>
    </w:p>
    <w:p w:rsidR="000C6182" w:rsidRDefault="000C6182">
      <w:pPr>
        <w:suppressAutoHyphens/>
      </w:pPr>
    </w:p>
    <w:p w:rsidR="000C6182" w:rsidRDefault="000C6182">
      <w:pPr>
        <w:suppressAutoHyphens/>
      </w:pPr>
      <w:r>
        <w:t>Forslaget til protokoll for møtets første dag ble referert.</w:t>
      </w:r>
    </w:p>
    <w:p w:rsidR="000C6182" w:rsidRDefault="000C6182">
      <w:pPr>
        <w:suppressAutoHyphens/>
      </w:pPr>
    </w:p>
    <w:p w:rsidR="000C6182" w:rsidRDefault="000C6182">
      <w:pPr>
        <w:suppressAutoHyphens/>
      </w:pPr>
      <w:r>
        <w:t>Vedtak:</w:t>
      </w:r>
    </w:p>
    <w:p w:rsidR="000C6182" w:rsidRDefault="000C6182">
      <w:pPr>
        <w:suppressAutoHyphens/>
      </w:pPr>
      <w:r>
        <w:t>Landsmøtet godkjente enstemmig protokollen fra fredag 28.03.03.</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7" w:name="_Toc38857272"/>
      <w:r>
        <w:rPr>
          <w:sz w:val="28"/>
          <w:szCs w:val="28"/>
        </w:rPr>
        <w:t>Sak 7</w:t>
      </w:r>
      <w:r>
        <w:rPr>
          <w:sz w:val="28"/>
          <w:szCs w:val="28"/>
        </w:rPr>
        <w:tab/>
        <w:t>NBfUs årsmelding(er) 2002</w:t>
      </w:r>
      <w:bookmarkEnd w:id="7"/>
    </w:p>
    <w:p w:rsidR="000C6182" w:rsidRDefault="000C6182">
      <w:pPr>
        <w:suppressAutoHyphens/>
      </w:pPr>
      <w:r>
        <w:t>a) Regionalt</w:t>
      </w:r>
    </w:p>
    <w:p w:rsidR="000C6182" w:rsidRDefault="000C6182">
      <w:pPr>
        <w:suppressAutoHyphens/>
      </w:pPr>
      <w:r>
        <w:t>Det forelå årsmeldinger fra 5 av NBfUs 6 fungerende regioner.</w:t>
      </w:r>
    </w:p>
    <w:p w:rsidR="000C6182" w:rsidRDefault="000C6182">
      <w:pPr>
        <w:suppressAutoHyphens/>
      </w:pPr>
      <w:r>
        <w:t>Følgende regionale årsmeldinger for 2003 var utsendt på forhånd: Hedmark/Oppland, Vest, Midt-Norge, BuskFold og OsAk.</w:t>
      </w:r>
    </w:p>
    <w:p w:rsidR="000C6182" w:rsidRDefault="000C6182">
      <w:pPr>
        <w:suppressAutoHyphens/>
      </w:pPr>
      <w:r>
        <w:t xml:space="preserve">Delegatene ble gitt mulighet for å kommentere/stille spørsmål til meldingene, melding for melding. </w:t>
      </w:r>
    </w:p>
    <w:p w:rsidR="000C6182" w:rsidRDefault="000C6182">
      <w:pPr>
        <w:suppressAutoHyphens/>
      </w:pPr>
    </w:p>
    <w:p w:rsidR="000C6182" w:rsidRDefault="000C6182">
      <w:pPr>
        <w:suppressAutoHyphens/>
      </w:pPr>
      <w:r>
        <w:t xml:space="preserve">Vedtak: </w:t>
      </w:r>
    </w:p>
    <w:p w:rsidR="000C6182" w:rsidRDefault="000C6182">
      <w:pPr>
        <w:suppressAutoHyphens/>
      </w:pPr>
      <w:r>
        <w:t>Etter mulighet for kommentarer/spørsmålstilling ble regionenes årsmeldinger tatt til orientering</w:t>
      </w:r>
    </w:p>
    <w:p w:rsidR="000C6182" w:rsidRDefault="000C6182">
      <w:pPr>
        <w:suppressAutoHyphens/>
      </w:pPr>
    </w:p>
    <w:p w:rsidR="000C6182" w:rsidRDefault="000C6182">
      <w:pPr>
        <w:suppressAutoHyphens/>
      </w:pPr>
      <w:r>
        <w:t>b) Sentralt</w:t>
      </w:r>
    </w:p>
    <w:p w:rsidR="000C6182" w:rsidRDefault="000C6182">
      <w:pPr>
        <w:suppressAutoHyphens/>
      </w:pPr>
      <w:r>
        <w:t>Styrets forslag til årsmelding for NBfU 2002 var utsendt på forhånd.</w:t>
      </w:r>
    </w:p>
    <w:p w:rsidR="000C6182" w:rsidRDefault="000C6182">
      <w:pPr>
        <w:suppressAutoHyphens/>
      </w:pPr>
    </w:p>
    <w:p w:rsidR="000C6182" w:rsidRDefault="000C6182">
      <w:pPr>
        <w:suppressAutoHyphens/>
      </w:pPr>
      <w:r>
        <w:t xml:space="preserve">Landsmøtet hadde følgende endringsforslag til årsmeldingen: </w:t>
      </w:r>
    </w:p>
    <w:p w:rsidR="000C6182" w:rsidRDefault="000C6182">
      <w:pPr>
        <w:suppressAutoHyphens/>
      </w:pPr>
      <w:r>
        <w:t>1.0 INNLEDNING:</w:t>
      </w:r>
    </w:p>
    <w:p w:rsidR="000C6182" w:rsidRDefault="000C6182">
      <w:pPr>
        <w:numPr>
          <w:ilvl w:val="0"/>
          <w:numId w:val="29"/>
        </w:numPr>
        <w:suppressAutoHyphens/>
      </w:pPr>
      <w:r>
        <w:t>Per Ivar Norum ba om at tallet 2 i linje 7 i innledningen ble byttet ut med tallet 1, dette da gjeldende lederutviklingsprogram er ettårig.</w:t>
      </w:r>
    </w:p>
    <w:p w:rsidR="000C6182" w:rsidRDefault="000C6182">
      <w:pPr>
        <w:numPr>
          <w:ilvl w:val="0"/>
          <w:numId w:val="29"/>
        </w:numPr>
        <w:suppressAutoHyphens/>
      </w:pPr>
      <w:r>
        <w:t>Sven Terje Garmo ba om at angivelsen av antall plasser ved samme samarbeidsprosjekt ble strøket (linje 8).</w:t>
      </w:r>
    </w:p>
    <w:p w:rsidR="000C6182" w:rsidRDefault="000C6182">
      <w:pPr>
        <w:suppressAutoHyphens/>
      </w:pPr>
      <w:r>
        <w:t>2.0 INTERESSEPOLITIKK:</w:t>
      </w:r>
    </w:p>
    <w:p w:rsidR="000C6182" w:rsidRDefault="000C6182">
      <w:pPr>
        <w:suppressAutoHyphens/>
        <w:ind w:left="360"/>
      </w:pPr>
      <w:r>
        <w:t>2.1 Lobbyvirksomhetskurs Del 2:</w:t>
      </w:r>
    </w:p>
    <w:p w:rsidR="000C6182" w:rsidRDefault="000C6182">
      <w:pPr>
        <w:suppressAutoHyphens/>
        <w:ind w:left="360"/>
      </w:pPr>
      <w:r>
        <w:t>2.2 Aksjonsgruppen</w:t>
      </w:r>
    </w:p>
    <w:p w:rsidR="000C6182" w:rsidRDefault="000C6182">
      <w:pPr>
        <w:suppressAutoHyphens/>
        <w:ind w:left="360"/>
      </w:pPr>
      <w:r>
        <w:t xml:space="preserve">- Styret foreslo etter oppmodning fra møtet følgende tilføyelse under punkt en: ”…fritak for alle synshemmede under attføring. Det ble gjort henvendelser til a-etat i form av brev, der det ble redegjort om </w:t>
      </w:r>
      <w:r>
        <w:lastRenderedPageBreak/>
        <w:t xml:space="preserve">problematikken rundt utfylling av meldekort. Vi har dessverre ikke mottatt noen form for tilbakemelding fra Aetat pr dags dato.” </w:t>
      </w:r>
    </w:p>
    <w:p w:rsidR="000C6182" w:rsidRDefault="000C6182">
      <w:pPr>
        <w:suppressAutoHyphens/>
      </w:pPr>
      <w:r>
        <w:t>3.0 INFORMASJON</w:t>
      </w:r>
    </w:p>
    <w:p w:rsidR="000C6182" w:rsidRDefault="000C6182">
      <w:pPr>
        <w:suppressAutoHyphens/>
        <w:ind w:left="360"/>
      </w:pPr>
      <w:r>
        <w:t>3.1 NBfUs hjemmesider:</w:t>
      </w:r>
    </w:p>
    <w:p w:rsidR="000C6182" w:rsidRDefault="000C6182">
      <w:pPr>
        <w:numPr>
          <w:ilvl w:val="0"/>
          <w:numId w:val="29"/>
        </w:numPr>
        <w:suppressAutoHyphens/>
      </w:pPr>
      <w:r>
        <w:t>Geir Ove Skråmestø ba om at ordet webmaster byttes ut med et norsk ord. Espen Wang foreslo å bruke vevadministrator. Stein Erik Skottkjerra foreslo å bruke ”ansvarlig for utformingen og drift av hjemmesidene”. Wang trakk forslaget sitt. Landsmøtet gikk enstemmig inn for Skottkjerras forslag.</w:t>
      </w:r>
    </w:p>
    <w:p w:rsidR="000C6182" w:rsidRDefault="000C6182">
      <w:pPr>
        <w:numPr>
          <w:ilvl w:val="0"/>
          <w:numId w:val="29"/>
        </w:numPr>
        <w:suppressAutoHyphens/>
      </w:pPr>
      <w:r>
        <w:t>Skråmestø foreslo at diskusjonen fortsatte under sak 14 NBfUs forslag til målplan 2003/04. Dette ble enstemmig vedtatt.</w:t>
      </w:r>
    </w:p>
    <w:p w:rsidR="000C6182" w:rsidRDefault="000C6182">
      <w:pPr>
        <w:suppressAutoHyphens/>
        <w:ind w:left="360"/>
      </w:pPr>
      <w:r>
        <w:t>3.2 U-lyd:</w:t>
      </w:r>
    </w:p>
    <w:p w:rsidR="000C6182" w:rsidRDefault="000C6182">
      <w:pPr>
        <w:numPr>
          <w:ilvl w:val="0"/>
          <w:numId w:val="29"/>
        </w:numPr>
        <w:suppressAutoHyphens/>
      </w:pPr>
      <w:r>
        <w:t>Godkjent uten merknader.</w:t>
      </w:r>
    </w:p>
    <w:p w:rsidR="000C6182" w:rsidRDefault="000C6182">
      <w:pPr>
        <w:suppressAutoHyphens/>
      </w:pPr>
      <w:r>
        <w:t>4.0 SENTRALT ORGANISATORISK ARBEID</w:t>
      </w:r>
    </w:p>
    <w:p w:rsidR="000C6182" w:rsidRDefault="000C6182">
      <w:pPr>
        <w:suppressAutoHyphens/>
        <w:ind w:left="360"/>
      </w:pPr>
      <w:r>
        <w:t>4.1 NBfUs styre</w:t>
      </w:r>
    </w:p>
    <w:p w:rsidR="000C6182" w:rsidRDefault="000C6182">
      <w:pPr>
        <w:numPr>
          <w:ilvl w:val="0"/>
          <w:numId w:val="29"/>
        </w:numPr>
        <w:suppressAutoHyphens/>
      </w:pPr>
      <w:r>
        <w:t>Godkjent uten merknader.</w:t>
      </w:r>
    </w:p>
    <w:p w:rsidR="000C6182" w:rsidRDefault="000C6182">
      <w:pPr>
        <w:suppressAutoHyphens/>
        <w:ind w:left="360"/>
      </w:pPr>
      <w:r>
        <w:t>4.2 Administrasjon</w:t>
      </w:r>
    </w:p>
    <w:p w:rsidR="000C6182" w:rsidRDefault="000C6182">
      <w:pPr>
        <w:numPr>
          <w:ilvl w:val="0"/>
          <w:numId w:val="29"/>
        </w:numPr>
        <w:suppressAutoHyphens/>
      </w:pPr>
      <w:r>
        <w:t>Godkjent uten merknader.</w:t>
      </w:r>
    </w:p>
    <w:p w:rsidR="000C6182" w:rsidRDefault="000C6182">
      <w:pPr>
        <w:suppressAutoHyphens/>
        <w:ind w:left="360"/>
      </w:pPr>
      <w:r>
        <w:t>4.3 Landsmøtet</w:t>
      </w:r>
    </w:p>
    <w:p w:rsidR="000C6182" w:rsidRDefault="000C6182">
      <w:pPr>
        <w:numPr>
          <w:ilvl w:val="0"/>
          <w:numId w:val="29"/>
        </w:numPr>
        <w:suppressAutoHyphens/>
      </w:pPr>
      <w:r>
        <w:t>Godkjent uten merknader.</w:t>
      </w:r>
    </w:p>
    <w:p w:rsidR="000C6182" w:rsidRDefault="000C6182">
      <w:pPr>
        <w:suppressAutoHyphens/>
      </w:pPr>
      <w:r>
        <w:t>5.0 ØKONOMI</w:t>
      </w:r>
    </w:p>
    <w:p w:rsidR="000C6182" w:rsidRDefault="000C6182">
      <w:pPr>
        <w:suppressAutoHyphens/>
        <w:ind w:left="360"/>
      </w:pPr>
      <w:r>
        <w:t>5.1 Extra-prosjekter</w:t>
      </w:r>
    </w:p>
    <w:p w:rsidR="000C6182" w:rsidRDefault="000C6182">
      <w:pPr>
        <w:numPr>
          <w:ilvl w:val="0"/>
          <w:numId w:val="29"/>
        </w:numPr>
        <w:suppressAutoHyphens/>
      </w:pPr>
      <w:r>
        <w:t xml:space="preserve"> Godkjent uten merknader.</w:t>
      </w:r>
    </w:p>
    <w:p w:rsidR="000C6182" w:rsidRDefault="000C6182">
      <w:pPr>
        <w:suppressAutoHyphens/>
        <w:ind w:left="360"/>
      </w:pPr>
      <w:r>
        <w:t xml:space="preserve">5.2 Frifondmidler </w:t>
      </w:r>
    </w:p>
    <w:p w:rsidR="000C6182" w:rsidRDefault="000C6182">
      <w:pPr>
        <w:numPr>
          <w:ilvl w:val="0"/>
          <w:numId w:val="29"/>
        </w:numPr>
        <w:suppressAutoHyphens/>
      </w:pPr>
      <w:r>
        <w:t>Godkjent uten merknader.</w:t>
      </w:r>
    </w:p>
    <w:p w:rsidR="000C6182" w:rsidRDefault="000C6182">
      <w:pPr>
        <w:suppressAutoHyphens/>
      </w:pPr>
      <w:r>
        <w:t>6.0 REGIONALT ORGANISATORISK ARBEID</w:t>
      </w:r>
    </w:p>
    <w:p w:rsidR="000C6182" w:rsidRDefault="000C6182">
      <w:pPr>
        <w:suppressAutoHyphens/>
        <w:ind w:left="360"/>
      </w:pPr>
      <w:r>
        <w:t>6.1 Regionene</w:t>
      </w:r>
    </w:p>
    <w:p w:rsidR="000C6182" w:rsidRDefault="000C6182">
      <w:pPr>
        <w:numPr>
          <w:ilvl w:val="0"/>
          <w:numId w:val="29"/>
        </w:numPr>
        <w:suppressAutoHyphens/>
      </w:pPr>
      <w:r>
        <w:t>Geir Ove Skråmestø foreslo at ordet primært ble fjernet fra første linje – dette ble enstemmig vedtatt.</w:t>
      </w:r>
    </w:p>
    <w:p w:rsidR="000C6182" w:rsidRDefault="000C6182">
      <w:pPr>
        <w:suppressAutoHyphens/>
        <w:ind w:left="360"/>
      </w:pPr>
      <w:r>
        <w:t>6.2 Ungdomskontakter</w:t>
      </w:r>
    </w:p>
    <w:p w:rsidR="000C6182" w:rsidRDefault="000C6182">
      <w:pPr>
        <w:numPr>
          <w:ilvl w:val="0"/>
          <w:numId w:val="29"/>
        </w:numPr>
        <w:suppressAutoHyphens/>
      </w:pPr>
      <w:r>
        <w:t>Maia Sargenius foreslo at navnet på ungdomskontaktene ble listet under dette punktet. Møtet gikk enstemmig inn for dette.</w:t>
      </w:r>
    </w:p>
    <w:p w:rsidR="000C6182" w:rsidRDefault="000C6182">
      <w:pPr>
        <w:suppressAutoHyphens/>
        <w:ind w:left="360"/>
      </w:pPr>
      <w:r>
        <w:t xml:space="preserve">6.3 Skolering av regionale tillitsvalgte </w:t>
      </w:r>
    </w:p>
    <w:p w:rsidR="000C6182" w:rsidRDefault="000C6182">
      <w:pPr>
        <w:numPr>
          <w:ilvl w:val="0"/>
          <w:numId w:val="29"/>
        </w:numPr>
        <w:suppressAutoHyphens/>
      </w:pPr>
      <w:r>
        <w:t>Godkjent uten merknader.</w:t>
      </w:r>
    </w:p>
    <w:p w:rsidR="000C6182" w:rsidRDefault="000C6182">
      <w:pPr>
        <w:suppressAutoHyphens/>
      </w:pPr>
      <w:r>
        <w:t>7.0 SAMARBEID MED ANDRE ORGANISASJONER</w:t>
      </w:r>
    </w:p>
    <w:p w:rsidR="000C6182" w:rsidRDefault="000C6182">
      <w:pPr>
        <w:suppressAutoHyphens/>
        <w:ind w:left="360"/>
      </w:pPr>
      <w:r>
        <w:t>7.1 Norges Blindeforbund NBf</w:t>
      </w:r>
    </w:p>
    <w:p w:rsidR="000C6182" w:rsidRDefault="000C6182">
      <w:pPr>
        <w:numPr>
          <w:ilvl w:val="0"/>
          <w:numId w:val="29"/>
        </w:numPr>
        <w:suppressAutoHyphens/>
      </w:pPr>
      <w:r>
        <w:t>Dette punktet ble føyd til etter forslag fra Kenneth Haukenes. Møtet gikk enstemmig inn for dette</w:t>
      </w:r>
    </w:p>
    <w:p w:rsidR="000C6182" w:rsidRDefault="000C6182">
      <w:pPr>
        <w:suppressAutoHyphens/>
        <w:ind w:left="360"/>
      </w:pPr>
      <w:r>
        <w:t>a) NBFs Barne- og Ungdomsavdeling (BUA)</w:t>
      </w:r>
    </w:p>
    <w:p w:rsidR="000C6182" w:rsidRDefault="000C6182">
      <w:pPr>
        <w:numPr>
          <w:ilvl w:val="0"/>
          <w:numId w:val="29"/>
        </w:numPr>
        <w:suppressAutoHyphens/>
      </w:pPr>
      <w:r>
        <w:t>Godkjent uten merknader.</w:t>
      </w:r>
    </w:p>
    <w:p w:rsidR="000C6182" w:rsidRDefault="000C6182">
      <w:pPr>
        <w:suppressAutoHyphens/>
        <w:ind w:left="360"/>
      </w:pPr>
      <w:r>
        <w:t>7.2 Landsrådet for Norske Barne- og Ungdomsorganisasjoner (LNU)</w:t>
      </w:r>
    </w:p>
    <w:p w:rsidR="000C6182" w:rsidRDefault="000C6182">
      <w:pPr>
        <w:numPr>
          <w:ilvl w:val="0"/>
          <w:numId w:val="29"/>
        </w:numPr>
        <w:suppressAutoHyphens/>
      </w:pPr>
      <w:r>
        <w:lastRenderedPageBreak/>
        <w:t>Skråmestø ba om at det ble føyd til en genitivs-s til ordet ”regjeringen” på femte linje. Landsmøtet gikk enstemmig inn for dette.</w:t>
      </w:r>
    </w:p>
    <w:p w:rsidR="000C6182" w:rsidRDefault="000C6182">
      <w:pPr>
        <w:suppressAutoHyphens/>
        <w:ind w:left="360"/>
      </w:pPr>
      <w:r>
        <w:t>7.4 SAF (Synshemmede Akademikeres Forening)</w:t>
      </w:r>
    </w:p>
    <w:p w:rsidR="000C6182" w:rsidRDefault="000C6182">
      <w:pPr>
        <w:numPr>
          <w:ilvl w:val="0"/>
          <w:numId w:val="29"/>
        </w:numPr>
        <w:suppressAutoHyphens/>
      </w:pPr>
      <w:r>
        <w:t>Godkjent uten merknader.</w:t>
      </w:r>
    </w:p>
    <w:p w:rsidR="000C6182" w:rsidRDefault="000C6182">
      <w:pPr>
        <w:suppressAutoHyphens/>
      </w:pPr>
      <w:r>
        <w:t>8.0 NORDISK SAMARBEID</w:t>
      </w:r>
    </w:p>
    <w:p w:rsidR="000C6182" w:rsidRDefault="000C6182">
      <w:pPr>
        <w:suppressAutoHyphens/>
        <w:ind w:left="360"/>
      </w:pPr>
      <w:r>
        <w:t>8.1 Nordisk leir</w:t>
      </w:r>
    </w:p>
    <w:p w:rsidR="000C6182" w:rsidRDefault="000C6182">
      <w:pPr>
        <w:numPr>
          <w:ilvl w:val="0"/>
          <w:numId w:val="29"/>
        </w:numPr>
        <w:suppressAutoHyphens/>
      </w:pPr>
      <w:r>
        <w:t>Godkjent uten merknader.</w:t>
      </w:r>
    </w:p>
    <w:p w:rsidR="000C6182" w:rsidRDefault="000C6182">
      <w:pPr>
        <w:suppressAutoHyphens/>
        <w:ind w:left="360"/>
      </w:pPr>
      <w:r>
        <w:t>8.2 Synsskadade Ungdommar i Norden (SUN)</w:t>
      </w:r>
    </w:p>
    <w:p w:rsidR="000C6182" w:rsidRDefault="000C6182">
      <w:pPr>
        <w:numPr>
          <w:ilvl w:val="0"/>
          <w:numId w:val="29"/>
        </w:numPr>
        <w:suppressAutoHyphens/>
      </w:pPr>
      <w:r>
        <w:t>Skråmestø ba om at frasen ”Les mer på:” i siste periode under punktet byttes ut med ”Mer informasjon om dette fi8ner du på...”.</w:t>
      </w:r>
    </w:p>
    <w:p w:rsidR="000C6182" w:rsidRDefault="000C6182">
      <w:pPr>
        <w:suppressAutoHyphens/>
        <w:ind w:firstLine="360"/>
      </w:pPr>
      <w:r>
        <w:t>8.3 Dansk Blindesamfunds Ungdoms (DBSU)</w:t>
      </w:r>
    </w:p>
    <w:p w:rsidR="000C6182" w:rsidRDefault="000C6182">
      <w:pPr>
        <w:numPr>
          <w:ilvl w:val="0"/>
          <w:numId w:val="29"/>
        </w:numPr>
        <w:suppressAutoHyphens/>
      </w:pPr>
      <w:r>
        <w:t>Godkjent uten merknader.</w:t>
      </w:r>
    </w:p>
    <w:p w:rsidR="000C6182" w:rsidRDefault="000C6182">
      <w:pPr>
        <w:suppressAutoHyphens/>
        <w:ind w:firstLine="360"/>
        <w:rPr>
          <w:lang w:val="en-GB"/>
        </w:rPr>
      </w:pPr>
      <w:r>
        <w:rPr>
          <w:lang w:val="en-GB"/>
        </w:rPr>
        <w:t>8.4 European Blind Union Youth Commission 2002</w:t>
      </w:r>
    </w:p>
    <w:p w:rsidR="000C6182" w:rsidRDefault="000C6182">
      <w:pPr>
        <w:numPr>
          <w:ilvl w:val="0"/>
          <w:numId w:val="29"/>
        </w:numPr>
        <w:suppressAutoHyphens/>
      </w:pPr>
      <w:r>
        <w:t>Godkjent uten merknader.</w:t>
      </w:r>
    </w:p>
    <w:p w:rsidR="000C6182" w:rsidRDefault="000C6182"/>
    <w:p w:rsidR="000C6182" w:rsidRDefault="000C6182">
      <w:r>
        <w:t xml:space="preserve">Vedtak: </w:t>
      </w:r>
    </w:p>
    <w:p w:rsidR="000C6182" w:rsidRDefault="000C6182">
      <w:r>
        <w:t xml:space="preserve">Med disse endringene ble årsmeldingen for Norges Blindeforbunds Ungdom for 2002 godkjent. </w:t>
      </w:r>
    </w:p>
    <w:p w:rsidR="000C6182" w:rsidRDefault="000C6182">
      <w:pPr>
        <w:suppressAutoHyphens/>
      </w:pPr>
    </w:p>
    <w:p w:rsidR="000C6182" w:rsidRDefault="000C6182">
      <w:pPr>
        <w:suppressAutoHyphens/>
      </w:pPr>
    </w:p>
    <w:p w:rsidR="000C6182" w:rsidRDefault="000C6182">
      <w:pPr>
        <w:pStyle w:val="Overskrift1"/>
        <w:rPr>
          <w:sz w:val="28"/>
          <w:szCs w:val="28"/>
        </w:rPr>
      </w:pPr>
      <w:bookmarkStart w:id="8" w:name="_Toc36573711"/>
      <w:bookmarkStart w:id="9" w:name="_Toc38857273"/>
      <w:r>
        <w:rPr>
          <w:sz w:val="28"/>
          <w:szCs w:val="28"/>
        </w:rPr>
        <w:t>Sak 8</w:t>
      </w:r>
      <w:r>
        <w:rPr>
          <w:sz w:val="28"/>
          <w:szCs w:val="28"/>
        </w:rPr>
        <w:tab/>
        <w:t>Regnskapsoversikt for NBfU 200</w:t>
      </w:r>
      <w:bookmarkEnd w:id="8"/>
      <w:r>
        <w:rPr>
          <w:sz w:val="28"/>
          <w:szCs w:val="28"/>
        </w:rPr>
        <w:t>2</w:t>
      </w:r>
      <w:bookmarkEnd w:id="9"/>
    </w:p>
    <w:p w:rsidR="000C6182" w:rsidRDefault="000C6182">
      <w:pPr>
        <w:suppressAutoHyphens/>
      </w:pPr>
      <w:r>
        <w:t>Regnskapsoversikten ble forelagt møtet av Berit Holmlimo.</w:t>
      </w:r>
    </w:p>
    <w:p w:rsidR="000C6182" w:rsidRDefault="000C6182">
      <w:pPr>
        <w:suppressAutoHyphens/>
      </w:pPr>
      <w:r>
        <w:t xml:space="preserve">Denne viser en inntektsside på kr 250.563,- og en utgiftsside på kr 919721.-, noe som gir et årsresultat på kr – 669160,-. Dette underskuddet dekkes av NBF. </w:t>
      </w:r>
    </w:p>
    <w:p w:rsidR="000C6182" w:rsidRDefault="000C6182">
      <w:pPr>
        <w:suppressAutoHyphens/>
      </w:pPr>
    </w:p>
    <w:p w:rsidR="000C6182" w:rsidRDefault="000C6182">
      <w:pPr>
        <w:suppressAutoHyphens/>
      </w:pPr>
      <w:r>
        <w:t>Vedtak:</w:t>
      </w:r>
    </w:p>
    <w:p w:rsidR="000C6182" w:rsidRDefault="000C6182">
      <w:r>
        <w:t xml:space="preserve">Regnskapet for Norges Blindeforbunds Ungdom for 2002 ble tatt til orientering. Landsmøtet finner det imidlertid svært beklagelig at regnskapet nærmest som en norm kommer alt for sent. Møtet ønsker derfor at det skrives en resolusjon til NBf’s sentralstyre og regnskapsavdeling. Denne vil bli behandlet søndag. </w:t>
      </w:r>
    </w:p>
    <w:p w:rsidR="000C6182" w:rsidRDefault="000C6182"/>
    <w:p w:rsidR="000C6182" w:rsidRDefault="000C6182"/>
    <w:p w:rsidR="000C6182" w:rsidRDefault="000C6182">
      <w:pPr>
        <w:pStyle w:val="Overskrift1"/>
        <w:rPr>
          <w:sz w:val="28"/>
          <w:szCs w:val="28"/>
        </w:rPr>
      </w:pPr>
      <w:bookmarkStart w:id="10" w:name="_Toc38857274"/>
      <w:r>
        <w:rPr>
          <w:sz w:val="28"/>
          <w:szCs w:val="28"/>
        </w:rPr>
        <w:t>Sak 9</w:t>
      </w:r>
      <w:r>
        <w:rPr>
          <w:sz w:val="28"/>
          <w:szCs w:val="28"/>
        </w:rPr>
        <w:tab/>
        <w:t>Gjennomgang av ikke utsendte styreprotokoller</w:t>
      </w:r>
      <w:bookmarkEnd w:id="10"/>
    </w:p>
    <w:p w:rsidR="000C6182" w:rsidRDefault="000C6182">
      <w:r>
        <w:t xml:space="preserve">Overskriftene i protokollene 01/2003 og 02/2003 ble referert. Delegatene fikk deretter muligheten til å be om utdyping av de refererte saksoverskriftene. </w:t>
      </w:r>
    </w:p>
    <w:p w:rsidR="000C6182" w:rsidRDefault="000C6182"/>
    <w:p w:rsidR="000C6182" w:rsidRDefault="000C6182">
      <w:r>
        <w:t xml:space="preserve">Vedtak: </w:t>
      </w:r>
    </w:p>
    <w:p w:rsidR="000C6182" w:rsidRDefault="000C6182">
      <w:r>
        <w:t>Protokollene ble tatt til orientering.</w:t>
      </w:r>
    </w:p>
    <w:p w:rsidR="000C6182" w:rsidRDefault="000C6182"/>
    <w:p w:rsidR="000C6182" w:rsidRDefault="000C6182">
      <w:pPr>
        <w:pStyle w:val="Overskrift1"/>
        <w:rPr>
          <w:sz w:val="28"/>
          <w:szCs w:val="28"/>
        </w:rPr>
      </w:pPr>
      <w:bookmarkStart w:id="11" w:name="_Toc38857275"/>
      <w:r>
        <w:rPr>
          <w:sz w:val="28"/>
          <w:szCs w:val="28"/>
        </w:rPr>
        <w:t>Sak 10</w:t>
      </w:r>
      <w:r>
        <w:rPr>
          <w:sz w:val="28"/>
          <w:szCs w:val="28"/>
        </w:rPr>
        <w:tab/>
        <w:t>Innsendte saker</w:t>
      </w:r>
      <w:bookmarkEnd w:id="11"/>
    </w:p>
    <w:p w:rsidR="000C6182" w:rsidRDefault="000C6182">
      <w:r>
        <w:t xml:space="preserve">Det forelå ingen innsendte saker til Landsmøtet 2003. </w:t>
      </w:r>
    </w:p>
    <w:p w:rsidR="000C6182" w:rsidRDefault="000C6182"/>
    <w:p w:rsidR="000C6182" w:rsidRDefault="005302B5">
      <w:pPr>
        <w:pStyle w:val="Overskrift1"/>
        <w:rPr>
          <w:sz w:val="28"/>
          <w:szCs w:val="28"/>
        </w:rPr>
      </w:pPr>
      <w:bookmarkStart w:id="12" w:name="_Toc38857276"/>
      <w:r>
        <w:rPr>
          <w:sz w:val="28"/>
          <w:szCs w:val="28"/>
        </w:rPr>
        <w:t>Sak 11</w:t>
      </w:r>
      <w:r>
        <w:rPr>
          <w:sz w:val="28"/>
          <w:szCs w:val="28"/>
        </w:rPr>
        <w:tab/>
      </w:r>
      <w:r w:rsidR="000C6182">
        <w:rPr>
          <w:sz w:val="28"/>
          <w:szCs w:val="28"/>
        </w:rPr>
        <w:t>Regionalt arbeid og det sentrale NBfU-arbeidet i framtida</w:t>
      </w:r>
      <w:bookmarkEnd w:id="12"/>
    </w:p>
    <w:p w:rsidR="000C6182" w:rsidRDefault="000C6182">
      <w:pPr>
        <w:tabs>
          <w:tab w:val="left" w:pos="-720"/>
        </w:tabs>
        <w:suppressAutoHyphens/>
      </w:pPr>
      <w:r>
        <w:t xml:space="preserve">Sven Terje Garmo orienterte om det lokale arbeidet i region Hedmark-Oppland. Han fokuserte spesielt på hvordan ha og beholde en god økonomi og på samarbeid med fylkeslagene. </w:t>
      </w:r>
    </w:p>
    <w:p w:rsidR="000C6182" w:rsidRDefault="000C6182">
      <w:r>
        <w:t>Åge Nigardsøy holdt et innlegg om synshemmede ungdommer og deres interesse for IKT. Han la stor vekt på viktigheten av å tilrettelegge teknologisk utstyr for funksjonshemmede. Følgelig vil det være svært naturlig at NBfU er aktiv på dette området, slik at organisasjonen kan bidra til at teknologien ikke blir en segregerende faktor i synshemmedes hverdag. Nigardsøy informerte om ”Utvidet Nordisk Konferanse – Synshemmedes forhold til teknologien” som skal finne sted på Hurdalsenteret i slutten av august 2003. Her vil man arbeide for å klargjøre dette temaet og finne de mest essens</w:t>
      </w:r>
      <w:r w:rsidR="005302B5">
        <w:t>ielle satsnings</w:t>
      </w:r>
      <w:r w:rsidR="005302B5">
        <w:softHyphen/>
        <w:t>områdene</w:t>
      </w:r>
      <w:r>
        <w:t>. Han ga videre møtet en oppdatering på utviklingen innen DAISY, og interessepolitiske strømninger blant synshemmede i Europa i forhold til den teknologiske utviklingen.</w:t>
      </w:r>
    </w:p>
    <w:p w:rsidR="000C6182" w:rsidRDefault="000C6182">
      <w:pPr>
        <w:tabs>
          <w:tab w:val="left" w:pos="-720"/>
        </w:tabs>
        <w:suppressAutoHyphens/>
      </w:pPr>
    </w:p>
    <w:p w:rsidR="000C6182" w:rsidRDefault="000C6182">
      <w:pPr>
        <w:tabs>
          <w:tab w:val="left" w:pos="-720"/>
        </w:tabs>
        <w:suppressAutoHyphens/>
      </w:pPr>
    </w:p>
    <w:p w:rsidR="000C6182" w:rsidRDefault="000C6182">
      <w:pPr>
        <w:pStyle w:val="Overskrift1"/>
        <w:rPr>
          <w:sz w:val="28"/>
          <w:szCs w:val="28"/>
        </w:rPr>
      </w:pPr>
      <w:bookmarkStart w:id="13" w:name="_Toc38857277"/>
      <w:r>
        <w:rPr>
          <w:sz w:val="28"/>
          <w:szCs w:val="28"/>
        </w:rPr>
        <w:t>Sak 12</w:t>
      </w:r>
      <w:r>
        <w:rPr>
          <w:sz w:val="28"/>
          <w:szCs w:val="28"/>
        </w:rPr>
        <w:tab/>
        <w:t>Vedtektsendringsforslag</w:t>
      </w:r>
      <w:bookmarkEnd w:id="13"/>
    </w:p>
    <w:p w:rsidR="000C6182" w:rsidRDefault="000C6182">
      <w:pPr>
        <w:rPr>
          <w:spacing w:val="-3"/>
        </w:rPr>
      </w:pPr>
      <w:r>
        <w:rPr>
          <w:spacing w:val="-3"/>
        </w:rPr>
        <w:t xml:space="preserve">Vedtektsendringsforslagene jf </w:t>
      </w:r>
      <w:hyperlink w:anchor="_Vedlegg_B:_Vedtektsendringsforslag" w:history="1">
        <w:r>
          <w:rPr>
            <w:rStyle w:val="Hyperkobling"/>
            <w:spacing w:val="-3"/>
          </w:rPr>
          <w:t>Vedlegg B: Vedtektsendringsforslag</w:t>
        </w:r>
      </w:hyperlink>
      <w:r>
        <w:rPr>
          <w:spacing w:val="-3"/>
        </w:rPr>
        <w:t xml:space="preserve"> var utsendt på forhånd. </w:t>
      </w:r>
    </w:p>
    <w:p w:rsidR="000C6182" w:rsidRDefault="000C6182">
      <w:pPr>
        <w:rPr>
          <w:spacing w:val="-3"/>
        </w:rPr>
      </w:pPr>
    </w:p>
    <w:p w:rsidR="000C6182" w:rsidRDefault="000C6182">
      <w:pPr>
        <w:rPr>
          <w:spacing w:val="-3"/>
        </w:rPr>
      </w:pPr>
      <w:r>
        <w:rPr>
          <w:spacing w:val="-3"/>
        </w:rPr>
        <w:t>A:</w:t>
      </w:r>
    </w:p>
    <w:p w:rsidR="000C6182" w:rsidRDefault="000C6182">
      <w:pPr>
        <w:rPr>
          <w:spacing w:val="-3"/>
        </w:rPr>
      </w:pPr>
      <w:r>
        <w:rPr>
          <w:spacing w:val="-3"/>
        </w:rPr>
        <w:t xml:space="preserve">Forslagsstiller Kim Vegard Knutsen har trukket sitt forslag til endringer i vedtektenes </w:t>
      </w:r>
      <w:r w:rsidR="005302B5">
        <w:rPr>
          <w:spacing w:val="-3"/>
        </w:rPr>
        <w:t>§ 7</w:t>
      </w:r>
      <w:r>
        <w:rPr>
          <w:spacing w:val="-3"/>
        </w:rPr>
        <w:t>.</w:t>
      </w:r>
    </w:p>
    <w:p w:rsidR="000C6182" w:rsidRDefault="000C6182">
      <w:pPr>
        <w:rPr>
          <w:spacing w:val="-3"/>
        </w:rPr>
      </w:pPr>
    </w:p>
    <w:p w:rsidR="000C6182" w:rsidRDefault="000C6182">
      <w:pPr>
        <w:rPr>
          <w:spacing w:val="-3"/>
        </w:rPr>
      </w:pPr>
      <w:r>
        <w:rPr>
          <w:spacing w:val="-3"/>
        </w:rPr>
        <w:t>Vedtak: Tatt til orientering.</w:t>
      </w:r>
    </w:p>
    <w:p w:rsidR="000C6182" w:rsidRDefault="000C6182">
      <w:pPr>
        <w:rPr>
          <w:spacing w:val="-3"/>
        </w:rPr>
      </w:pPr>
    </w:p>
    <w:p w:rsidR="000C6182" w:rsidRDefault="000C6182">
      <w:pPr>
        <w:rPr>
          <w:spacing w:val="-3"/>
        </w:rPr>
      </w:pPr>
      <w:r>
        <w:rPr>
          <w:spacing w:val="-3"/>
        </w:rPr>
        <w:t>B:</w:t>
      </w:r>
    </w:p>
    <w:p w:rsidR="000C6182" w:rsidRDefault="000C6182">
      <w:pPr>
        <w:rPr>
          <w:spacing w:val="-3"/>
        </w:rPr>
      </w:pPr>
      <w:r>
        <w:rPr>
          <w:spacing w:val="-3"/>
        </w:rPr>
        <w:t xml:space="preserve">Endringsforslaget til vedtektenes </w:t>
      </w:r>
      <w:r w:rsidR="005302B5">
        <w:rPr>
          <w:spacing w:val="-3"/>
        </w:rPr>
        <w:t>§ 2</w:t>
      </w:r>
      <w:r>
        <w:rPr>
          <w:spacing w:val="-3"/>
        </w:rPr>
        <w:t xml:space="preserve"> – Medlemskap – ble referert av dirigent Runar Kvam.</w:t>
      </w:r>
    </w:p>
    <w:p w:rsidR="000C6182" w:rsidRDefault="000C6182">
      <w:pPr>
        <w:rPr>
          <w:spacing w:val="-3"/>
        </w:rPr>
      </w:pPr>
    </w:p>
    <w:p w:rsidR="000C6182" w:rsidRDefault="000C6182">
      <w:pPr>
        <w:rPr>
          <w:spacing w:val="-3"/>
        </w:rPr>
      </w:pPr>
      <w:r>
        <w:rPr>
          <w:spacing w:val="-3"/>
        </w:rPr>
        <w:t>Vedtak:</w:t>
      </w:r>
    </w:p>
    <w:p w:rsidR="000C6182" w:rsidRDefault="000C6182">
      <w:r>
        <w:rPr>
          <w:spacing w:val="-3"/>
        </w:rPr>
        <w:t>24 stemmeberettigede var til stede. Forslaget ble avvist med 17 mot 6 stemmer. En person stemte blankt.</w:t>
      </w:r>
    </w:p>
    <w:p w:rsidR="000C6182" w:rsidRDefault="000C6182">
      <w:pPr>
        <w:rPr>
          <w:spacing w:val="-3"/>
        </w:rPr>
      </w:pPr>
    </w:p>
    <w:p w:rsidR="000C6182" w:rsidRDefault="000C6182">
      <w:pPr>
        <w:rPr>
          <w:spacing w:val="-3"/>
        </w:rPr>
      </w:pPr>
    </w:p>
    <w:p w:rsidR="000C6182" w:rsidRDefault="000C6182">
      <w:pPr>
        <w:pStyle w:val="Overskrift1"/>
        <w:rPr>
          <w:sz w:val="28"/>
          <w:szCs w:val="28"/>
        </w:rPr>
      </w:pPr>
      <w:bookmarkStart w:id="14" w:name="_Toc38857278"/>
      <w:r>
        <w:rPr>
          <w:sz w:val="28"/>
          <w:szCs w:val="28"/>
        </w:rPr>
        <w:lastRenderedPageBreak/>
        <w:t>Sak 13</w:t>
      </w:r>
      <w:r>
        <w:rPr>
          <w:sz w:val="28"/>
          <w:szCs w:val="28"/>
        </w:rPr>
        <w:tab/>
        <w:t>Styrets forslag til strategiplan 20003--2006</w:t>
      </w:r>
      <w:bookmarkEnd w:id="14"/>
    </w:p>
    <w:p w:rsidR="000C6182" w:rsidRDefault="000C6182">
      <w:r>
        <w:t xml:space="preserve">Overskriftene i strategiplanen ble gjennomgått punkt for punkt, med vedtaksfatning over hvert avsnitt. </w:t>
      </w:r>
    </w:p>
    <w:p w:rsidR="000C6182" w:rsidRDefault="000C6182"/>
    <w:p w:rsidR="000C6182" w:rsidRDefault="000C6182">
      <w:r>
        <w:t>Vedtak:</w:t>
      </w:r>
    </w:p>
    <w:p w:rsidR="000C6182" w:rsidRDefault="000C6182">
      <w:pPr>
        <w:numPr>
          <w:ilvl w:val="0"/>
          <w:numId w:val="30"/>
        </w:numPr>
      </w:pPr>
      <w:r>
        <w:t>INNLEDNING</w:t>
      </w:r>
    </w:p>
    <w:p w:rsidR="000C6182" w:rsidRDefault="000C6182">
      <w:pPr>
        <w:numPr>
          <w:ilvl w:val="0"/>
          <w:numId w:val="29"/>
        </w:numPr>
      </w:pPr>
      <w:r>
        <w:t>Vedtatt uten merknader.</w:t>
      </w:r>
    </w:p>
    <w:p w:rsidR="000C6182" w:rsidRDefault="000C6182">
      <w:pPr>
        <w:ind w:left="360"/>
      </w:pPr>
    </w:p>
    <w:p w:rsidR="000C6182" w:rsidRDefault="000C6182">
      <w:pPr>
        <w:numPr>
          <w:ilvl w:val="0"/>
          <w:numId w:val="30"/>
        </w:numPr>
      </w:pPr>
      <w:r>
        <w:t>INTERESSEPOLITIKK</w:t>
      </w:r>
    </w:p>
    <w:p w:rsidR="000C6182" w:rsidRDefault="000C6182">
      <w:pPr>
        <w:numPr>
          <w:ilvl w:val="0"/>
          <w:numId w:val="32"/>
        </w:numPr>
      </w:pPr>
      <w:r>
        <w:t>Elisabeth Arntzen foreslo tilføyd et punkt under interessepolitikk om meldekort. Stein Erik Skotkjerra foreslo punktet inntatt under målplanen. Landsmøtet sluttet seg ens</w:t>
      </w:r>
      <w:r w:rsidR="00C52063">
        <w:t>temmig til Skotkjerras forslag.</w:t>
      </w:r>
    </w:p>
    <w:p w:rsidR="000C6182" w:rsidRDefault="000C6182">
      <w:pPr>
        <w:numPr>
          <w:ilvl w:val="1"/>
          <w:numId w:val="30"/>
        </w:numPr>
      </w:pPr>
      <w:r>
        <w:t>Utdanning</w:t>
      </w:r>
    </w:p>
    <w:p w:rsidR="000C6182" w:rsidRDefault="000C6182">
      <w:pPr>
        <w:numPr>
          <w:ilvl w:val="1"/>
          <w:numId w:val="29"/>
        </w:numPr>
      </w:pPr>
      <w:r>
        <w:t>Vedtatt uten merknader.</w:t>
      </w:r>
    </w:p>
    <w:p w:rsidR="000C6182" w:rsidRDefault="000C6182">
      <w:pPr>
        <w:numPr>
          <w:ilvl w:val="1"/>
          <w:numId w:val="30"/>
        </w:numPr>
      </w:pPr>
      <w:r>
        <w:t>Sysselsetting</w:t>
      </w:r>
    </w:p>
    <w:p w:rsidR="000C6182" w:rsidRDefault="000C6182">
      <w:pPr>
        <w:numPr>
          <w:ilvl w:val="1"/>
          <w:numId w:val="29"/>
        </w:numPr>
      </w:pPr>
      <w:r>
        <w:t>Vedtatt uten merknader.</w:t>
      </w:r>
    </w:p>
    <w:p w:rsidR="000C6182" w:rsidRDefault="000C6182">
      <w:pPr>
        <w:numPr>
          <w:ilvl w:val="1"/>
          <w:numId w:val="30"/>
        </w:numPr>
      </w:pPr>
      <w:r>
        <w:t>Fritid</w:t>
      </w:r>
    </w:p>
    <w:p w:rsidR="000C6182" w:rsidRDefault="000C6182">
      <w:pPr>
        <w:numPr>
          <w:ilvl w:val="1"/>
          <w:numId w:val="29"/>
        </w:numPr>
      </w:pPr>
      <w:r>
        <w:t>Vedtatt uten merknader.</w:t>
      </w:r>
    </w:p>
    <w:p w:rsidR="000C6182" w:rsidRDefault="000C6182">
      <w:pPr>
        <w:numPr>
          <w:ilvl w:val="1"/>
          <w:numId w:val="30"/>
        </w:numPr>
      </w:pPr>
      <w:r>
        <w:t>Framkommelighet/tilgjengelighet</w:t>
      </w:r>
    </w:p>
    <w:p w:rsidR="000C6182" w:rsidRDefault="000C6182">
      <w:pPr>
        <w:ind w:left="1416"/>
      </w:pPr>
      <w:r>
        <w:t>- Øystein Fylling foreslo at det skulle tilføyes et tredje avsnitt under 2.4. Landsmøtet vedtok å tilføye følgende avsnitt: ”Funksjonshemmedes tilgang til det offentlige rom er avgjørende for gruppens mulighet til å utøve sin demokratiske rett. NBfU ønsker derfor å inngå et samarbeid med Deltasenteret i Sosial- og Helse Direktoratet. Dette for å sikre at instansens tilgjenglighetsmaler blir best mulig tilpasset unge synshemmede.”</w:t>
      </w:r>
    </w:p>
    <w:p w:rsidR="000C6182" w:rsidRDefault="000C6182"/>
    <w:p w:rsidR="000C6182" w:rsidRDefault="000C6182">
      <w:pPr>
        <w:numPr>
          <w:ilvl w:val="0"/>
          <w:numId w:val="30"/>
        </w:numPr>
      </w:pPr>
      <w:r>
        <w:t>EKSTERN OG INTERN INFORMASJON</w:t>
      </w:r>
    </w:p>
    <w:p w:rsidR="000C6182" w:rsidRDefault="000C6182">
      <w:pPr>
        <w:numPr>
          <w:ilvl w:val="1"/>
          <w:numId w:val="30"/>
        </w:numPr>
      </w:pPr>
      <w:r>
        <w:t>Ekstern informasjon</w:t>
      </w:r>
    </w:p>
    <w:p w:rsidR="000C6182" w:rsidRDefault="000C6182">
      <w:pPr>
        <w:numPr>
          <w:ilvl w:val="1"/>
          <w:numId w:val="29"/>
        </w:numPr>
      </w:pPr>
      <w:r>
        <w:t>Vedtatt uten merknader.</w:t>
      </w:r>
    </w:p>
    <w:p w:rsidR="000C6182" w:rsidRDefault="000C6182">
      <w:pPr>
        <w:numPr>
          <w:ilvl w:val="1"/>
          <w:numId w:val="30"/>
        </w:numPr>
      </w:pPr>
      <w:r>
        <w:t>Intern informasjon</w:t>
      </w:r>
    </w:p>
    <w:p w:rsidR="000C6182" w:rsidRDefault="000C6182">
      <w:pPr>
        <w:numPr>
          <w:ilvl w:val="2"/>
          <w:numId w:val="30"/>
        </w:numPr>
      </w:pPr>
      <w:r>
        <w:t>U-lyd</w:t>
      </w:r>
    </w:p>
    <w:p w:rsidR="000C6182" w:rsidRDefault="000C6182">
      <w:pPr>
        <w:numPr>
          <w:ilvl w:val="2"/>
          <w:numId w:val="29"/>
        </w:numPr>
      </w:pPr>
      <w:r>
        <w:t>Etter forslag fra Geir Ove Skråmestø blir ”NBfUs websider” byttet med ”NBfUs hjemmesider”.</w:t>
      </w:r>
    </w:p>
    <w:p w:rsidR="000C6182" w:rsidRDefault="000C6182">
      <w:pPr>
        <w:numPr>
          <w:ilvl w:val="2"/>
          <w:numId w:val="30"/>
        </w:numPr>
      </w:pPr>
      <w:r>
        <w:t>Hjemmesider</w:t>
      </w:r>
    </w:p>
    <w:p w:rsidR="000C6182" w:rsidRDefault="000C6182">
      <w:pPr>
        <w:numPr>
          <w:ilvl w:val="2"/>
          <w:numId w:val="29"/>
        </w:numPr>
      </w:pPr>
      <w:r>
        <w:t>Vedtatt uten merknader.</w:t>
      </w:r>
    </w:p>
    <w:p w:rsidR="000C6182" w:rsidRDefault="000C6182">
      <w:pPr>
        <w:numPr>
          <w:ilvl w:val="2"/>
          <w:numId w:val="30"/>
        </w:numPr>
      </w:pPr>
      <w:r>
        <w:t>Protokoller og referater</w:t>
      </w:r>
    </w:p>
    <w:p w:rsidR="000C6182" w:rsidRDefault="000C6182">
      <w:pPr>
        <w:numPr>
          <w:ilvl w:val="2"/>
          <w:numId w:val="29"/>
        </w:numPr>
      </w:pPr>
      <w:r>
        <w:t>Vedtatt uten merknader.</w:t>
      </w:r>
    </w:p>
    <w:p w:rsidR="000C6182" w:rsidRDefault="000C6182">
      <w:pPr>
        <w:numPr>
          <w:ilvl w:val="2"/>
          <w:numId w:val="30"/>
        </w:numPr>
      </w:pPr>
      <w:r>
        <w:t>Regionspermer</w:t>
      </w:r>
    </w:p>
    <w:p w:rsidR="000C6182" w:rsidRDefault="000C6182">
      <w:pPr>
        <w:numPr>
          <w:ilvl w:val="2"/>
          <w:numId w:val="29"/>
        </w:numPr>
      </w:pPr>
      <w:r>
        <w:lastRenderedPageBreak/>
        <w:t>Geir Ove Skråmestø foreslo første setning strøket. Hanna Sargenius framla følgende forslag til ordlyd i punkt 3.2.4: For å lette arbeidet til NBfUs regioner, skal NBfU sentralt sørge for at regionspermene inneholder oppdaterte adresselister over de ulike styrene i NBfU, frister for U-lyd og Norges Blinde, strategiplan og målplan. I tillegg skal den inneholde retningslinjer for Frifondmidler og Funksjonshemmedes Studieringsmidler. Ved framsettelsen av Sargenius’ forslag frafalt Skråmestø og Garmo sine forslag. Sargenius’ forslag ble enstemmig tiltrådt.</w:t>
      </w:r>
    </w:p>
    <w:p w:rsidR="000C6182" w:rsidRDefault="000C6182"/>
    <w:p w:rsidR="000C6182" w:rsidRDefault="000C6182">
      <w:pPr>
        <w:numPr>
          <w:ilvl w:val="0"/>
          <w:numId w:val="30"/>
        </w:numPr>
      </w:pPr>
      <w:r>
        <w:t>SENTRALT ORGANISATORISK ARBEID</w:t>
      </w:r>
    </w:p>
    <w:p w:rsidR="000C6182" w:rsidRDefault="000C6182">
      <w:pPr>
        <w:numPr>
          <w:ilvl w:val="0"/>
          <w:numId w:val="29"/>
        </w:numPr>
      </w:pPr>
      <w:r>
        <w:t>Vedtatt uten merknader.</w:t>
      </w:r>
    </w:p>
    <w:p w:rsidR="000C6182" w:rsidRDefault="000C6182">
      <w:pPr>
        <w:numPr>
          <w:ilvl w:val="1"/>
          <w:numId w:val="30"/>
        </w:numPr>
      </w:pPr>
      <w:r>
        <w:t>NBfUs sentralstyre</w:t>
      </w:r>
    </w:p>
    <w:p w:rsidR="000C6182" w:rsidRDefault="000C6182">
      <w:pPr>
        <w:numPr>
          <w:ilvl w:val="1"/>
          <w:numId w:val="29"/>
        </w:numPr>
      </w:pPr>
      <w:r>
        <w:t>Vedtatt uten merknader.</w:t>
      </w:r>
    </w:p>
    <w:p w:rsidR="000C6182" w:rsidRDefault="000C6182">
      <w:pPr>
        <w:numPr>
          <w:ilvl w:val="1"/>
          <w:numId w:val="30"/>
        </w:numPr>
      </w:pPr>
      <w:r>
        <w:t>Ungdomssekretæren</w:t>
      </w:r>
    </w:p>
    <w:p w:rsidR="000C6182" w:rsidRDefault="000C6182">
      <w:pPr>
        <w:numPr>
          <w:ilvl w:val="1"/>
          <w:numId w:val="29"/>
        </w:numPr>
      </w:pPr>
      <w:r>
        <w:t>Vedtatt uten merknader.</w:t>
      </w:r>
    </w:p>
    <w:p w:rsidR="000C6182" w:rsidRDefault="000C6182"/>
    <w:p w:rsidR="000C6182" w:rsidRDefault="000C6182">
      <w:pPr>
        <w:numPr>
          <w:ilvl w:val="0"/>
          <w:numId w:val="30"/>
        </w:numPr>
      </w:pPr>
      <w:r>
        <w:t>LOKALT ORGANISATORISK ARBEID</w:t>
      </w:r>
    </w:p>
    <w:p w:rsidR="000C6182" w:rsidRDefault="000C6182">
      <w:pPr>
        <w:numPr>
          <w:ilvl w:val="1"/>
          <w:numId w:val="30"/>
        </w:numPr>
      </w:pPr>
      <w:r>
        <w:t>NBfUs regioner</w:t>
      </w:r>
    </w:p>
    <w:p w:rsidR="000C6182" w:rsidRDefault="000C6182">
      <w:pPr>
        <w:numPr>
          <w:ilvl w:val="1"/>
          <w:numId w:val="29"/>
        </w:numPr>
      </w:pPr>
      <w:r>
        <w:t>Vedtatt uten merknader.</w:t>
      </w:r>
    </w:p>
    <w:p w:rsidR="000C6182" w:rsidRDefault="000C6182">
      <w:pPr>
        <w:numPr>
          <w:ilvl w:val="1"/>
          <w:numId w:val="30"/>
        </w:numPr>
      </w:pPr>
      <w:r>
        <w:t>Ungdomskontakter</w:t>
      </w:r>
    </w:p>
    <w:p w:rsidR="000C6182" w:rsidRDefault="000C6182">
      <w:pPr>
        <w:numPr>
          <w:ilvl w:val="1"/>
          <w:numId w:val="29"/>
        </w:numPr>
      </w:pPr>
      <w:r>
        <w:t>Vedtatt uten merknader.</w:t>
      </w:r>
    </w:p>
    <w:p w:rsidR="000C6182" w:rsidRDefault="000C6182">
      <w:pPr>
        <w:ind w:left="708"/>
      </w:pPr>
    </w:p>
    <w:p w:rsidR="000C6182" w:rsidRDefault="000C6182">
      <w:pPr>
        <w:numPr>
          <w:ilvl w:val="0"/>
          <w:numId w:val="30"/>
        </w:numPr>
      </w:pPr>
      <w:r>
        <w:t>SENTRALE KURS</w:t>
      </w:r>
    </w:p>
    <w:p w:rsidR="000C6182" w:rsidRDefault="000C6182">
      <w:pPr>
        <w:numPr>
          <w:ilvl w:val="0"/>
          <w:numId w:val="29"/>
        </w:numPr>
      </w:pPr>
      <w:r>
        <w:t>Vedtatt uten merknader.</w:t>
      </w:r>
    </w:p>
    <w:p w:rsidR="000C6182" w:rsidRDefault="000C6182">
      <w:pPr>
        <w:numPr>
          <w:ilvl w:val="1"/>
          <w:numId w:val="30"/>
        </w:numPr>
      </w:pPr>
      <w:r>
        <w:t>Skolering av lokale tillitsvalgte og ungdomskontakter</w:t>
      </w:r>
    </w:p>
    <w:p w:rsidR="000C6182" w:rsidRDefault="000C6182">
      <w:pPr>
        <w:numPr>
          <w:ilvl w:val="1"/>
          <w:numId w:val="29"/>
        </w:numPr>
      </w:pPr>
      <w:r>
        <w:t>Vedtatt uten merknader.</w:t>
      </w:r>
    </w:p>
    <w:p w:rsidR="000C6182" w:rsidRDefault="000C6182">
      <w:pPr>
        <w:numPr>
          <w:ilvl w:val="1"/>
          <w:numId w:val="30"/>
        </w:numPr>
      </w:pPr>
      <w:r>
        <w:t>Høstkurs</w:t>
      </w:r>
    </w:p>
    <w:p w:rsidR="000C6182" w:rsidRDefault="000C6182">
      <w:pPr>
        <w:numPr>
          <w:ilvl w:val="1"/>
          <w:numId w:val="29"/>
        </w:numPr>
      </w:pPr>
      <w:r>
        <w:t>Vedtatt uten merknader.</w:t>
      </w:r>
    </w:p>
    <w:p w:rsidR="000C6182" w:rsidRDefault="000C6182">
      <w:pPr>
        <w:numPr>
          <w:ilvl w:val="1"/>
          <w:numId w:val="30"/>
        </w:numPr>
      </w:pPr>
      <w:r>
        <w:t>Andre kurs</w:t>
      </w:r>
    </w:p>
    <w:p w:rsidR="000C6182" w:rsidRDefault="000C6182">
      <w:pPr>
        <w:numPr>
          <w:ilvl w:val="1"/>
          <w:numId w:val="29"/>
        </w:numPr>
      </w:pPr>
      <w:r>
        <w:t>Vedtatt uten merknader.</w:t>
      </w:r>
    </w:p>
    <w:p w:rsidR="000C6182" w:rsidRDefault="000C6182"/>
    <w:p w:rsidR="000C6182" w:rsidRDefault="000C6182">
      <w:pPr>
        <w:numPr>
          <w:ilvl w:val="0"/>
          <w:numId w:val="30"/>
        </w:numPr>
      </w:pPr>
      <w:r>
        <w:t>SAMARBEID MED ANDRE ORGANISASJONER</w:t>
      </w:r>
    </w:p>
    <w:p w:rsidR="000C6182" w:rsidRDefault="000C6182">
      <w:pPr>
        <w:numPr>
          <w:ilvl w:val="0"/>
          <w:numId w:val="29"/>
        </w:numPr>
      </w:pPr>
      <w:r>
        <w:t>Vedtatt uten merknader.</w:t>
      </w:r>
    </w:p>
    <w:p w:rsidR="000C6182" w:rsidRDefault="000C6182">
      <w:pPr>
        <w:numPr>
          <w:ilvl w:val="1"/>
          <w:numId w:val="30"/>
        </w:numPr>
      </w:pPr>
      <w:r>
        <w:t>Landsrådet for Norges Barne- og Ungdomsorganisasjoner</w:t>
      </w:r>
    </w:p>
    <w:p w:rsidR="000C6182" w:rsidRDefault="000C6182">
      <w:pPr>
        <w:numPr>
          <w:ilvl w:val="1"/>
          <w:numId w:val="29"/>
        </w:numPr>
      </w:pPr>
      <w:r>
        <w:t>Vedtatt uten merknader.</w:t>
      </w:r>
    </w:p>
    <w:p w:rsidR="000C6182" w:rsidRDefault="000C6182">
      <w:pPr>
        <w:numPr>
          <w:ilvl w:val="1"/>
          <w:numId w:val="30"/>
        </w:numPr>
      </w:pPr>
      <w:r>
        <w:t>Andre norske organisasjoner av og for synshemmede</w:t>
      </w:r>
    </w:p>
    <w:p w:rsidR="000C6182" w:rsidRDefault="000C6182">
      <w:pPr>
        <w:numPr>
          <w:ilvl w:val="1"/>
          <w:numId w:val="29"/>
        </w:numPr>
      </w:pPr>
      <w:r>
        <w:t>Hanna Sargenius fremmet forslag om at ordet ”synshemmede” i tittelen til punktet blir byttet ut med ordet ”funksjonshemmede” – dette støttet landsmøtet.</w:t>
      </w:r>
    </w:p>
    <w:p w:rsidR="000C6182" w:rsidRDefault="000C6182">
      <w:pPr>
        <w:numPr>
          <w:ilvl w:val="1"/>
          <w:numId w:val="30"/>
        </w:numPr>
      </w:pPr>
      <w:r>
        <w:lastRenderedPageBreak/>
        <w:t>Nordisk samarbeid</w:t>
      </w:r>
    </w:p>
    <w:p w:rsidR="000C6182" w:rsidRDefault="000C6182">
      <w:pPr>
        <w:numPr>
          <w:ilvl w:val="1"/>
          <w:numId w:val="29"/>
        </w:numPr>
      </w:pPr>
      <w:r>
        <w:t>Vedtatt uten merknader.</w:t>
      </w:r>
    </w:p>
    <w:p w:rsidR="000C6182" w:rsidRDefault="000C6182">
      <w:pPr>
        <w:numPr>
          <w:ilvl w:val="1"/>
          <w:numId w:val="30"/>
        </w:numPr>
      </w:pPr>
      <w:r>
        <w:t>Europeisk samarbeid</w:t>
      </w:r>
    </w:p>
    <w:p w:rsidR="000C6182" w:rsidRDefault="000C6182">
      <w:pPr>
        <w:numPr>
          <w:ilvl w:val="1"/>
          <w:numId w:val="29"/>
        </w:numPr>
      </w:pPr>
      <w:r>
        <w:t>Vedtatt uten merknader.</w:t>
      </w:r>
    </w:p>
    <w:p w:rsidR="000C6182" w:rsidRDefault="000C6182"/>
    <w:p w:rsidR="000C6182" w:rsidRDefault="000C6182">
      <w:r>
        <w:t>Vedtak: Landsmøtet vedtok enstemmig strategiplanen med de endringer som ble gjort under behandlingen.</w:t>
      </w:r>
      <w:r>
        <w:tab/>
      </w:r>
      <w:r>
        <w:tab/>
      </w:r>
    </w:p>
    <w:p w:rsidR="000C6182" w:rsidRDefault="000C6182"/>
    <w:p w:rsidR="000C6182" w:rsidRDefault="000C6182"/>
    <w:p w:rsidR="000C6182" w:rsidRDefault="000C6182">
      <w:pPr>
        <w:pStyle w:val="Overskrift1"/>
        <w:rPr>
          <w:sz w:val="28"/>
          <w:szCs w:val="28"/>
        </w:rPr>
      </w:pPr>
      <w:bookmarkStart w:id="15" w:name="_Toc38857279"/>
      <w:r>
        <w:rPr>
          <w:sz w:val="28"/>
          <w:szCs w:val="28"/>
        </w:rPr>
        <w:t>Sak 14</w:t>
      </w:r>
      <w:r>
        <w:rPr>
          <w:sz w:val="28"/>
          <w:szCs w:val="28"/>
        </w:rPr>
        <w:tab/>
        <w:t>NBfUs forslag til målplan 2003/04</w:t>
      </w:r>
      <w:bookmarkEnd w:id="15"/>
    </w:p>
    <w:p w:rsidR="000C6182" w:rsidRDefault="000C6182">
      <w:pPr>
        <w:tabs>
          <w:tab w:val="left" w:pos="-720"/>
        </w:tabs>
        <w:suppressAutoHyphens/>
      </w:pPr>
      <w:r>
        <w:t>Styrets forslag til målplan for 2003/04 var ikke utsendt på forhånd.</w:t>
      </w:r>
    </w:p>
    <w:p w:rsidR="000C6182" w:rsidRDefault="000C6182">
      <w:pPr>
        <w:tabs>
          <w:tab w:val="left" w:pos="-720"/>
        </w:tabs>
        <w:suppressAutoHyphens/>
      </w:pPr>
      <w:r>
        <w:t>Planens hovedpunkter ble referert og gjennomgått punkt for punkt.</w:t>
      </w:r>
    </w:p>
    <w:p w:rsidR="000C6182" w:rsidRDefault="000C6182">
      <w:pPr>
        <w:tabs>
          <w:tab w:val="left" w:pos="-720"/>
        </w:tabs>
        <w:suppressAutoHyphens/>
      </w:pPr>
    </w:p>
    <w:p w:rsidR="000C6182" w:rsidRDefault="000C6182">
      <w:pPr>
        <w:tabs>
          <w:tab w:val="left" w:pos="-720"/>
        </w:tabs>
        <w:suppressAutoHyphens/>
      </w:pPr>
      <w:r>
        <w:t xml:space="preserve">Hanna Sargenius foreslo følgende punkt som nytt punkt 1 og 2 i målplanen: </w:t>
      </w:r>
    </w:p>
    <w:p w:rsidR="000C6182" w:rsidRDefault="000C6182">
      <w:r>
        <w:t>”Aksjonsgruppen består av frivillig ungdom fra hele landet, som arbeider for de synshemmedes sak. I det kommende året skal de mellom annet følge opp og videreføre det arbeidet som er påbegynt gjennom prosjektet ”NBfU påvirker politikerne” – med særlig vekt på tilgjengelighet til offentlige kommunikasjonsmidler.”</w:t>
      </w:r>
    </w:p>
    <w:p w:rsidR="000C6182" w:rsidRDefault="000C6182">
      <w:pPr>
        <w:tabs>
          <w:tab w:val="left" w:pos="-720"/>
        </w:tabs>
        <w:suppressAutoHyphens/>
      </w:pPr>
    </w:p>
    <w:p w:rsidR="000C6182" w:rsidRDefault="000C6182">
      <w:pPr>
        <w:tabs>
          <w:tab w:val="left" w:pos="-720"/>
        </w:tabs>
        <w:suppressAutoHyphens/>
      </w:pPr>
      <w:r>
        <w:t>Maia Sargenius foreslo følgende som punkt 3 i planen:</w:t>
      </w:r>
    </w:p>
    <w:p w:rsidR="000C6182" w:rsidRDefault="000C6182">
      <w:pPr>
        <w:tabs>
          <w:tab w:val="left" w:pos="-720"/>
        </w:tabs>
        <w:suppressAutoHyphens/>
      </w:pPr>
      <w:r>
        <w:t>3 – Hjemmeside</w:t>
      </w:r>
    </w:p>
    <w:p w:rsidR="000C6182" w:rsidRDefault="000C6182">
      <w:pPr>
        <w:tabs>
          <w:tab w:val="left" w:pos="-720"/>
        </w:tabs>
        <w:suppressAutoHyphens/>
      </w:pPr>
    </w:p>
    <w:p w:rsidR="000C6182" w:rsidRDefault="000C6182">
      <w:pPr>
        <w:tabs>
          <w:tab w:val="left" w:pos="-720"/>
        </w:tabs>
        <w:suppressAutoHyphens/>
      </w:pPr>
      <w:r>
        <w:t>NBfU styret i samarbeid med webadministrator er ansvarlige for at sidene til enhver tid er oppdatert.</w:t>
      </w:r>
    </w:p>
    <w:p w:rsidR="000C6182" w:rsidRDefault="000C6182">
      <w:pPr>
        <w:tabs>
          <w:tab w:val="left" w:pos="-720"/>
        </w:tabs>
        <w:suppressAutoHyphens/>
      </w:pPr>
      <w:r>
        <w:t>Forholdene skal legges til rette for at regionsstyrene har mulighet til å legge ut informasjon om sitt arbeid.</w:t>
      </w:r>
    </w:p>
    <w:p w:rsidR="000C6182" w:rsidRDefault="000C6182">
      <w:pPr>
        <w:tabs>
          <w:tab w:val="left" w:pos="-720"/>
        </w:tabs>
        <w:suppressAutoHyphens/>
      </w:pPr>
    </w:p>
    <w:p w:rsidR="000C6182" w:rsidRDefault="000C6182">
      <w:pPr>
        <w:tabs>
          <w:tab w:val="left" w:pos="-720"/>
        </w:tabs>
        <w:suppressAutoHyphens/>
      </w:pPr>
      <w:r>
        <w:t>Informasjon om NBfU utad  på hjemmesiden:</w:t>
      </w:r>
    </w:p>
    <w:p w:rsidR="000C6182" w:rsidRDefault="000C6182">
      <w:pPr>
        <w:tabs>
          <w:tab w:val="left" w:pos="-720"/>
        </w:tabs>
        <w:suppressAutoHyphens/>
      </w:pPr>
      <w:r>
        <w:t xml:space="preserve">- konsis, punktvis informasjon om hvem NBfU er og hva organisasjonen står for. </w:t>
      </w:r>
    </w:p>
    <w:p w:rsidR="000C6182" w:rsidRDefault="000C6182">
      <w:pPr>
        <w:tabs>
          <w:tab w:val="left" w:pos="-720"/>
        </w:tabs>
        <w:suppressAutoHyphens/>
      </w:pPr>
    </w:p>
    <w:p w:rsidR="000C6182" w:rsidRDefault="000C6182">
      <w:pPr>
        <w:tabs>
          <w:tab w:val="left" w:pos="-720"/>
        </w:tabs>
        <w:suppressAutoHyphens/>
      </w:pPr>
      <w:r>
        <w:t>Vedtak: Landsmøtet gikk enstemmig inn for forslaget.</w:t>
      </w:r>
    </w:p>
    <w:p w:rsidR="000C6182" w:rsidRDefault="000C6182">
      <w:pPr>
        <w:tabs>
          <w:tab w:val="left" w:pos="-720"/>
        </w:tabs>
        <w:suppressAutoHyphens/>
      </w:pPr>
    </w:p>
    <w:p w:rsidR="000C6182" w:rsidRDefault="000C6182">
      <w:r>
        <w:t>Lars Helge Haugdal kom med følgende forslag til et punkt 4 i målplanen:</w:t>
      </w:r>
    </w:p>
    <w:p w:rsidR="000C6182" w:rsidRDefault="000C6182">
      <w:r>
        <w:t>”NBfU skal arbeide for å forenkle prosessen med å søke om hjelpemidler, og for at saksbehandlingen skal bli mer effektiv. Dette kan gjøres ved å etablere kontakt med aktuelle samarbeidspartnere som Norges Blindeforbund og aktuelle kompetansesentra for å informere om problemer og behov.”</w:t>
      </w:r>
    </w:p>
    <w:p w:rsidR="000C6182" w:rsidRDefault="000C6182">
      <w:pPr>
        <w:tabs>
          <w:tab w:val="left" w:pos="-720"/>
        </w:tabs>
        <w:suppressAutoHyphens/>
      </w:pPr>
    </w:p>
    <w:p w:rsidR="000C6182" w:rsidRDefault="000C6182">
      <w:pPr>
        <w:tabs>
          <w:tab w:val="left" w:pos="-720"/>
        </w:tabs>
        <w:suppressAutoHyphens/>
      </w:pPr>
      <w:r>
        <w:t>Vedtak: Det var 24 stemmeberettigede tilstede. Forslaget ble avvist med 16 mot 4 stemmer. (4 stemte blankt)</w:t>
      </w:r>
    </w:p>
    <w:p w:rsidR="000C6182" w:rsidRDefault="000C6182">
      <w:pPr>
        <w:tabs>
          <w:tab w:val="left" w:pos="-720"/>
        </w:tabs>
        <w:suppressAutoHyphens/>
      </w:pPr>
    </w:p>
    <w:p w:rsidR="000C6182" w:rsidRDefault="000C6182">
      <w:r>
        <w:t>Øystein Fylling foreslo at det ble utarbeidet en resolusjon på temaet, og at denne ble behandlet søndag. Landsmøtet gikk enstemmig inn for dette.</w:t>
      </w:r>
    </w:p>
    <w:p w:rsidR="000C6182" w:rsidRDefault="000C6182">
      <w:pPr>
        <w:tabs>
          <w:tab w:val="left" w:pos="-720"/>
        </w:tabs>
        <w:suppressAutoHyphens/>
      </w:pPr>
    </w:p>
    <w:p w:rsidR="000C6182" w:rsidRDefault="000C6182">
      <w:pPr>
        <w:tabs>
          <w:tab w:val="left" w:pos="-720"/>
        </w:tabs>
        <w:suppressAutoHyphens/>
      </w:pPr>
    </w:p>
    <w:p w:rsidR="000C6182" w:rsidRDefault="000C6182">
      <w:pPr>
        <w:pStyle w:val="Overskrift1"/>
        <w:rPr>
          <w:sz w:val="28"/>
          <w:szCs w:val="28"/>
        </w:rPr>
      </w:pPr>
      <w:bookmarkStart w:id="16" w:name="_Toc38857280"/>
      <w:r>
        <w:rPr>
          <w:sz w:val="28"/>
          <w:szCs w:val="28"/>
        </w:rPr>
        <w:t>Sak 15</w:t>
      </w:r>
      <w:r>
        <w:rPr>
          <w:sz w:val="28"/>
          <w:szCs w:val="28"/>
        </w:rPr>
        <w:tab/>
        <w:t>NBfUs forslag til budsjett 2003</w:t>
      </w:r>
      <w:bookmarkEnd w:id="16"/>
    </w:p>
    <w:p w:rsidR="000C6182" w:rsidRDefault="000C6182">
      <w:pPr>
        <w:tabs>
          <w:tab w:val="left" w:pos="-720"/>
        </w:tabs>
        <w:suppressAutoHyphens/>
      </w:pPr>
      <w:r>
        <w:t xml:space="preserve">Forslag til budsjett var utsendt på forhånd. </w:t>
      </w:r>
    </w:p>
    <w:p w:rsidR="000C6182" w:rsidRDefault="000C6182">
      <w:pPr>
        <w:tabs>
          <w:tab w:val="left" w:pos="-720"/>
        </w:tabs>
        <w:suppressAutoHyphens/>
      </w:pPr>
    </w:p>
    <w:p w:rsidR="000C6182" w:rsidRDefault="000C6182">
      <w:pPr>
        <w:tabs>
          <w:tab w:val="left" w:pos="-720"/>
        </w:tabs>
        <w:suppressAutoHyphens/>
      </w:pPr>
      <w:r>
        <w:t>Budsjettet har en inntektsside på kr.  325.000,-</w:t>
      </w:r>
    </w:p>
    <w:p w:rsidR="000C6182" w:rsidRDefault="000C6182">
      <w:pPr>
        <w:tabs>
          <w:tab w:val="left" w:pos="-720"/>
        </w:tabs>
        <w:suppressAutoHyphens/>
      </w:pPr>
      <w:r>
        <w:t xml:space="preserve">og en utgiftsside på kr. 825.300,-. Underskuddet på kr. 500.000 foreslås dekket av NBf. Delegatene fikk mulighet til å stille spørsmål til/komentere budsjettet. </w:t>
      </w:r>
    </w:p>
    <w:p w:rsidR="000C6182" w:rsidRDefault="000C6182">
      <w:pPr>
        <w:tabs>
          <w:tab w:val="left" w:pos="-720"/>
        </w:tabs>
        <w:suppressAutoHyphens/>
      </w:pPr>
    </w:p>
    <w:p w:rsidR="000C6182" w:rsidRDefault="000C6182">
      <w:pPr>
        <w:tabs>
          <w:tab w:val="left" w:pos="-720"/>
        </w:tabs>
        <w:suppressAutoHyphens/>
      </w:pPr>
      <w:r>
        <w:t xml:space="preserve">Vedtak: </w:t>
      </w:r>
    </w:p>
    <w:p w:rsidR="000C6182" w:rsidRDefault="000C6182">
      <w:pPr>
        <w:tabs>
          <w:tab w:val="left" w:pos="-720"/>
        </w:tabs>
        <w:suppressAutoHyphens/>
      </w:pPr>
      <w:r>
        <w:t xml:space="preserve">Budsjettet ble etter forslag fra Geir Ove Skråmestø godkjent med de merknader som fremkom på møtet. </w:t>
      </w:r>
    </w:p>
    <w:p w:rsidR="000C6182" w:rsidRDefault="000C6182">
      <w:pPr>
        <w:tabs>
          <w:tab w:val="left" w:pos="-720"/>
        </w:tabs>
        <w:suppressAutoHyphens/>
      </w:pPr>
      <w:r>
        <w:br w:type="page"/>
      </w:r>
      <w:r>
        <w:lastRenderedPageBreak/>
        <w:t>Søndag 30.03.03.</w:t>
      </w:r>
    </w:p>
    <w:p w:rsidR="000C6182" w:rsidRDefault="000C6182">
      <w:pPr>
        <w:tabs>
          <w:tab w:val="left" w:pos="-720"/>
        </w:tabs>
        <w:suppressAutoHyphens/>
      </w:pPr>
      <w:r>
        <w:t>Møtetid:</w:t>
      </w:r>
    </w:p>
    <w:p w:rsidR="000C6182" w:rsidRDefault="000C6182">
      <w:pPr>
        <w:tabs>
          <w:tab w:val="left" w:pos="-720"/>
        </w:tabs>
        <w:suppressAutoHyphens/>
      </w:pPr>
      <w:r>
        <w:t>Kl. 0930 – 1200 (Sakene 16, 17 og 18).</w:t>
      </w:r>
    </w:p>
    <w:p w:rsidR="000C6182" w:rsidRDefault="000C6182">
      <w:pPr>
        <w:tabs>
          <w:tab w:val="left" w:pos="-720"/>
        </w:tabs>
        <w:suppressAutoHyphens/>
      </w:pPr>
    </w:p>
    <w:p w:rsidR="000C6182" w:rsidRDefault="000C6182">
      <w:pPr>
        <w:tabs>
          <w:tab w:val="left" w:pos="-720"/>
        </w:tabs>
        <w:suppressAutoHyphens/>
      </w:pPr>
      <w:r>
        <w:t xml:space="preserve">Protokollen fra landsmøtets andre dag ble referert. </w:t>
      </w:r>
    </w:p>
    <w:p w:rsidR="000C6182" w:rsidRDefault="000C6182">
      <w:pPr>
        <w:tabs>
          <w:tab w:val="left" w:pos="-720"/>
        </w:tabs>
        <w:suppressAutoHyphens/>
      </w:pPr>
    </w:p>
    <w:p w:rsidR="000C6182" w:rsidRDefault="000C6182">
      <w:pPr>
        <w:tabs>
          <w:tab w:val="left" w:pos="-720"/>
        </w:tabs>
        <w:suppressAutoHyphens/>
      </w:pPr>
      <w:r>
        <w:t>Vedtak:</w:t>
      </w:r>
    </w:p>
    <w:p w:rsidR="000C6182" w:rsidRDefault="000C6182">
      <w:pPr>
        <w:tabs>
          <w:tab w:val="left" w:pos="-720"/>
        </w:tabs>
        <w:suppressAutoHyphens/>
      </w:pPr>
      <w:r>
        <w:t xml:space="preserve">Landsmøtet godkjente enstemmig protokollforslaget fra lørdag 29.03.03.  </w:t>
      </w:r>
    </w:p>
    <w:p w:rsidR="000C6182" w:rsidRDefault="000C6182"/>
    <w:p w:rsidR="000C6182" w:rsidRDefault="000C6182"/>
    <w:p w:rsidR="000C6182" w:rsidRDefault="000C6182">
      <w:pPr>
        <w:pStyle w:val="Overskrift1"/>
        <w:rPr>
          <w:sz w:val="28"/>
          <w:szCs w:val="28"/>
        </w:rPr>
      </w:pPr>
      <w:bookmarkStart w:id="17" w:name="_Toc38857281"/>
      <w:r>
        <w:rPr>
          <w:sz w:val="28"/>
          <w:szCs w:val="28"/>
        </w:rPr>
        <w:t>Sak 16</w:t>
      </w:r>
      <w:r>
        <w:rPr>
          <w:sz w:val="28"/>
          <w:szCs w:val="28"/>
        </w:rPr>
        <w:tab/>
        <w:t>Presentasjon av observatørenes organisasjoner</w:t>
      </w:r>
      <w:bookmarkEnd w:id="17"/>
    </w:p>
    <w:p w:rsidR="000C6182" w:rsidRDefault="000C6182">
      <w:pPr>
        <w:tabs>
          <w:tab w:val="left" w:pos="-720"/>
        </w:tabs>
        <w:suppressAutoHyphens/>
      </w:pPr>
      <w:r>
        <w:t xml:space="preserve">Den første taleren var Helge Krohn fra Dansk Blindesamfunds Ugndom (DBSU). Han ga landsmøtet en rask innføring i DBSUs arbeid i dag og gjennom de siste årene. Han opplyste mellom annet om at DBSUs medlemmer har mye av de samme problemene i forhold til tilgjengelighet på offentlige fremkomstmidler som synshemmede unge i Norge har. Krohn trakk også frem integreringsfremmende tiltak og arbeide for å få studielitteratur i tide som andre viktige saker. </w:t>
      </w:r>
    </w:p>
    <w:p w:rsidR="000C6182" w:rsidRDefault="000C6182">
      <w:pPr>
        <w:tabs>
          <w:tab w:val="left" w:pos="-720"/>
        </w:tabs>
        <w:suppressAutoHyphens/>
      </w:pPr>
    </w:p>
    <w:p w:rsidR="000C6182" w:rsidRDefault="000C6182">
      <w:pPr>
        <w:tabs>
          <w:tab w:val="left" w:pos="-720"/>
        </w:tabs>
        <w:suppressAutoHyphens/>
      </w:pPr>
      <w:r>
        <w:t xml:space="preserve">De neste talerne var Ilias Bennani og Jenny Johansson fra Unga Synsskadade (US). De ga en generell oppdatering på US sitt arbeid, og trakk særlig frem kampen for å få studielitteratur i tide, å gjøre opptaksprøven til høyskoler mulig å ta på samme vilkår for synshemmede som andre og US sitt initiativ for å bedre synshemmedes selvbilde og mentale helse gjennom kurs og andre tiltak. </w:t>
      </w:r>
    </w:p>
    <w:p w:rsidR="000C6182" w:rsidRDefault="000C6182">
      <w:pPr>
        <w:tabs>
          <w:tab w:val="left" w:pos="-720"/>
        </w:tabs>
        <w:suppressAutoHyphens/>
      </w:pPr>
    </w:p>
    <w:p w:rsidR="000C6182" w:rsidRDefault="000C6182">
      <w:pPr>
        <w:tabs>
          <w:tab w:val="left" w:pos="-720"/>
        </w:tabs>
        <w:suppressAutoHyphens/>
      </w:pPr>
      <w:r>
        <w:t xml:space="preserve">Deretter informerte Kjetil Hærås om Kristent Arbeid Blant Blinde (KABB) sin bedrifter. Han la særlig vekt på KABBs bibliotek som har over 2000 titler, deres bokklubb, leirer, lydavis, diakoni og andre aktiviteter. Ønsker noen mer informasjon, henvises de til </w:t>
      </w:r>
      <w:hyperlink r:id="rId7" w:history="1">
        <w:r>
          <w:rPr>
            <w:rStyle w:val="Hyperkobling"/>
          </w:rPr>
          <w:t>www.kabb.no</w:t>
        </w:r>
      </w:hyperlink>
      <w:r>
        <w:t xml:space="preserve">. </w:t>
      </w:r>
    </w:p>
    <w:p w:rsidR="000C6182" w:rsidRDefault="000C6182">
      <w:pPr>
        <w:tabs>
          <w:tab w:val="left" w:pos="-720"/>
        </w:tabs>
        <w:suppressAutoHyphens/>
      </w:pPr>
    </w:p>
    <w:p w:rsidR="000C6182" w:rsidRDefault="000C6182">
      <w:pPr>
        <w:tabs>
          <w:tab w:val="left" w:pos="-720"/>
        </w:tabs>
        <w:suppressAutoHyphens/>
      </w:pPr>
      <w:r>
        <w:t xml:space="preserve">Remi Johansen fra Norges Handikapforbunds Ungdom (NKFU) var neste mann på talelisten. Han beskrev i korte trekk organisasjonens oppbygning og aktiviteter. Han la vekt på NKFUs rolle som pressgruppe overfor egen hovedorganisasjon og andre viktige instanser som påvirker handikappedes hverdag. Han redegjorde videre for sentrale punkter i NKFUs prinsipprogram. Johansen avsluttet med å takke for oppmerksomheten og å invitere NBfU til samarbeid rundt alle de temaene som er felles for de to organisasjonene. </w:t>
      </w:r>
    </w:p>
    <w:p w:rsidR="000C6182" w:rsidRDefault="000C6182">
      <w:pPr>
        <w:tabs>
          <w:tab w:val="left" w:pos="-720"/>
        </w:tabs>
        <w:suppressAutoHyphens/>
      </w:pPr>
    </w:p>
    <w:p w:rsidR="000C6182" w:rsidRDefault="000C6182">
      <w:r>
        <w:lastRenderedPageBreak/>
        <w:t>Landsmøtet takker gjestene for viktige og motiverende innlegg.</w:t>
      </w:r>
    </w:p>
    <w:p w:rsidR="000C6182" w:rsidRDefault="000C6182">
      <w:pPr>
        <w:tabs>
          <w:tab w:val="left" w:pos="-720"/>
        </w:tabs>
        <w:suppressAutoHyphens/>
      </w:pPr>
    </w:p>
    <w:p w:rsidR="000C6182" w:rsidRDefault="000C6182">
      <w:pPr>
        <w:tabs>
          <w:tab w:val="left" w:pos="-720"/>
        </w:tabs>
        <w:suppressAutoHyphens/>
      </w:pPr>
    </w:p>
    <w:p w:rsidR="000C6182" w:rsidRDefault="000C6182">
      <w:pPr>
        <w:pStyle w:val="Overskrift1"/>
        <w:tabs>
          <w:tab w:val="left" w:pos="-720"/>
        </w:tabs>
        <w:rPr>
          <w:sz w:val="28"/>
          <w:szCs w:val="28"/>
        </w:rPr>
      </w:pPr>
      <w:bookmarkStart w:id="18" w:name="_Toc38857282"/>
      <w:r>
        <w:rPr>
          <w:sz w:val="28"/>
          <w:szCs w:val="28"/>
        </w:rPr>
        <w:t>Sak 17</w:t>
      </w:r>
      <w:r>
        <w:rPr>
          <w:sz w:val="28"/>
          <w:szCs w:val="28"/>
        </w:rPr>
        <w:tab/>
        <w:t>Valg</w:t>
      </w:r>
      <w:bookmarkEnd w:id="18"/>
    </w:p>
    <w:p w:rsidR="000C6182" w:rsidRDefault="000C6182">
      <w:r>
        <w:t xml:space="preserve">Innstillingen fra valgkomiteen ble referert for landsmøtet ved avslutningen av første og andre møtedag (28. og 29. mars 2003), jf </w:t>
      </w:r>
      <w:hyperlink w:anchor="_Vedlegg_F:_Valgkomiteens" w:history="1">
        <w:r>
          <w:rPr>
            <w:rStyle w:val="Hyperkobling"/>
          </w:rPr>
          <w:t>Vedlegg F: Valgkomiteens innstilling</w:t>
        </w:r>
      </w:hyperlink>
      <w:r>
        <w:t xml:space="preserve">. </w:t>
      </w:r>
    </w:p>
    <w:p w:rsidR="000C6182" w:rsidRDefault="000C6182"/>
    <w:p w:rsidR="000C6182" w:rsidRDefault="000C6182">
      <w:r>
        <w:t xml:space="preserve">Valgkomiteens innstilling ble lest opp før pausen. Det var 25 stemmeberettigede tilstede under valget. Valget fikk følgende utfall: </w:t>
      </w:r>
    </w:p>
    <w:p w:rsidR="000C6182" w:rsidRDefault="000C6182"/>
    <w:p w:rsidR="000C6182" w:rsidRDefault="000C6182">
      <w:r>
        <w:t>NBfU-styret:</w:t>
      </w:r>
    </w:p>
    <w:p w:rsidR="000C6182" w:rsidRDefault="000C6182">
      <w:r>
        <w:t xml:space="preserve">- Leder: </w:t>
      </w:r>
      <w:r>
        <w:tab/>
      </w:r>
      <w:r>
        <w:tab/>
      </w:r>
      <w:r>
        <w:tab/>
        <w:t xml:space="preserve">Norum, Per Ivar (1 år), valgt ved akklamasjon. </w:t>
      </w:r>
    </w:p>
    <w:p w:rsidR="000C6182" w:rsidRDefault="000C6182">
      <w:pPr>
        <w:ind w:left="708" w:hanging="708"/>
      </w:pPr>
      <w:r>
        <w:t xml:space="preserve">- Nestleder: </w:t>
      </w:r>
      <w:r>
        <w:tab/>
      </w:r>
      <w:r>
        <w:tab/>
        <w:t xml:space="preserve">Skotkjerra, Stein Erik (1 år), valgt ved akklamasjon. </w:t>
      </w:r>
    </w:p>
    <w:p w:rsidR="000C6182" w:rsidRDefault="000C6182">
      <w:pPr>
        <w:ind w:left="708" w:hanging="708"/>
      </w:pPr>
      <w:r>
        <w:t xml:space="preserve">- 3. styremedlem: </w:t>
      </w:r>
      <w:r>
        <w:tab/>
        <w:t>Sargenius, Hanna Louise (2 år), valgt ved akklamasjon.</w:t>
      </w:r>
    </w:p>
    <w:p w:rsidR="000C6182" w:rsidRDefault="000C6182">
      <w:pPr>
        <w:ind w:left="708" w:hanging="708"/>
      </w:pPr>
      <w:r>
        <w:t xml:space="preserve">- 4. styremedlem: </w:t>
      </w:r>
      <w:r>
        <w:tab/>
        <w:t>Singsaas, Eva Elida</w:t>
      </w:r>
      <w:r>
        <w:tab/>
        <w:t xml:space="preserve">(1 år), valgt ved akklamasjon. </w:t>
      </w:r>
    </w:p>
    <w:p w:rsidR="000C6182" w:rsidRDefault="000C6182">
      <w:pPr>
        <w:ind w:left="708" w:hanging="708"/>
      </w:pPr>
      <w:r>
        <w:t xml:space="preserve">- 5. styremedlem: </w:t>
      </w:r>
      <w:r>
        <w:tab/>
        <w:t>Knutsen, Kim Vegard</w:t>
      </w:r>
      <w:r>
        <w:tab/>
        <w:t>(2 år), valgt ved akklamasjon.</w:t>
      </w:r>
    </w:p>
    <w:p w:rsidR="000C6182" w:rsidRDefault="000C6182">
      <w:r>
        <w:t xml:space="preserve">- 1. vara: </w:t>
      </w:r>
      <w:r>
        <w:tab/>
      </w:r>
      <w:r>
        <w:tab/>
      </w:r>
      <w:r>
        <w:tab/>
        <w:t>Reidarson, Kristin (Gjenstående)</w:t>
      </w:r>
    </w:p>
    <w:p w:rsidR="000C6182" w:rsidRDefault="000C6182">
      <w:r>
        <w:t xml:space="preserve">- 2. vara: </w:t>
      </w:r>
      <w:r>
        <w:tab/>
      </w:r>
      <w:r>
        <w:tab/>
      </w:r>
      <w:r>
        <w:tab/>
        <w:t xml:space="preserve">Arntzen, Elisabeth (2 år), </w:t>
      </w:r>
    </w:p>
    <w:p w:rsidR="000C6182" w:rsidRDefault="000C6182">
      <w:pPr>
        <w:ind w:left="708"/>
      </w:pPr>
      <w:r>
        <w:t xml:space="preserve">Geir Ove Skråmestø foreslo Karoline Johansen som er forespurt og har sagt seg villig. Det ble foretatt avstemning. Elisabeth Arntzen ble valgt med 18 mot 7 stemmer. </w:t>
      </w:r>
    </w:p>
    <w:p w:rsidR="000C6182" w:rsidRDefault="000C6182"/>
    <w:p w:rsidR="000C6182" w:rsidRDefault="000C6182">
      <w:r>
        <w:t>Valgkomité:</w:t>
      </w:r>
    </w:p>
    <w:p w:rsidR="000C6182" w:rsidRDefault="000C6182">
      <w:pPr>
        <w:ind w:left="708" w:hanging="708"/>
      </w:pPr>
      <w:r>
        <w:t xml:space="preserve">- Leder: </w:t>
      </w:r>
      <w:r>
        <w:tab/>
      </w:r>
      <w:r>
        <w:tab/>
      </w:r>
      <w:r>
        <w:tab/>
        <w:t xml:space="preserve">Kjesrud, Magnus Woo (1 år). Maia Maria Sargenius foreslo Geir Ove Skråmestø som er forespurt og har sagt seg villig. </w:t>
      </w:r>
    </w:p>
    <w:p w:rsidR="000C6182" w:rsidRDefault="000C6182">
      <w:pPr>
        <w:ind w:left="708"/>
      </w:pPr>
      <w:r>
        <w:t xml:space="preserve">Det ble foretatt avstemning. Geir Ove Skråmestø ble valgt med 15 mot 9 stemmer. En stemte blankt. </w:t>
      </w:r>
    </w:p>
    <w:p w:rsidR="000C6182" w:rsidRDefault="000C6182">
      <w:pPr>
        <w:ind w:left="708" w:hanging="708"/>
      </w:pPr>
      <w:r>
        <w:t xml:space="preserve">Medlem: </w:t>
      </w:r>
      <w:r>
        <w:tab/>
      </w:r>
      <w:r>
        <w:tab/>
      </w:r>
      <w:r>
        <w:tab/>
        <w:t>Haukenes, Kenneth (1 år), valgt ved akklamasjon.</w:t>
      </w:r>
    </w:p>
    <w:p w:rsidR="000C6182" w:rsidRDefault="000C6182">
      <w:pPr>
        <w:ind w:left="708" w:hanging="708"/>
      </w:pPr>
      <w:r>
        <w:t xml:space="preserve">Medlem: </w:t>
      </w:r>
      <w:r>
        <w:tab/>
      </w:r>
      <w:r>
        <w:tab/>
      </w:r>
      <w:r>
        <w:tab/>
        <w:t>Walin, Kristin (1 år). Øystein Fylling foreslo Magnus Woo Kjesrud som ble forespurt og sa seg villig. Avstemningen viste et stemmeresultat på 21 mot 3 stemmer til Magnus Woo Kjesrud. 1 person stemte blankt.</w:t>
      </w:r>
    </w:p>
    <w:p w:rsidR="000C6182" w:rsidRDefault="000C6182">
      <w:r>
        <w:t xml:space="preserve">Vara: </w:t>
      </w:r>
      <w:r>
        <w:tab/>
      </w:r>
      <w:r>
        <w:tab/>
      </w:r>
      <w:r>
        <w:tab/>
        <w:t>Kyllesdal, Bent (1 år), valgt ved akklamasjon.</w:t>
      </w:r>
    </w:p>
    <w:p w:rsidR="000C6182" w:rsidRDefault="000C6182"/>
    <w:p w:rsidR="000C6182" w:rsidRDefault="000C6182">
      <w:pPr>
        <w:tabs>
          <w:tab w:val="left" w:pos="-720"/>
        </w:tabs>
        <w:suppressAutoHyphens/>
      </w:pPr>
    </w:p>
    <w:p w:rsidR="000C6182" w:rsidRPr="00476598" w:rsidRDefault="00A038E2" w:rsidP="00476598">
      <w:pPr>
        <w:pStyle w:val="Overskrift1"/>
        <w:rPr>
          <w:sz w:val="28"/>
          <w:szCs w:val="28"/>
        </w:rPr>
      </w:pPr>
      <w:bookmarkStart w:id="19" w:name="_Toc38857283"/>
      <w:r>
        <w:rPr>
          <w:sz w:val="28"/>
          <w:szCs w:val="28"/>
        </w:rPr>
        <w:lastRenderedPageBreak/>
        <w:t>Resolusjoner</w:t>
      </w:r>
      <w:r w:rsidR="000C6182" w:rsidRPr="00476598">
        <w:rPr>
          <w:sz w:val="28"/>
          <w:szCs w:val="28"/>
        </w:rPr>
        <w:t>:</w:t>
      </w:r>
      <w:bookmarkEnd w:id="19"/>
    </w:p>
    <w:p w:rsidR="000C6182" w:rsidRDefault="000C6182">
      <w:pPr>
        <w:tabs>
          <w:tab w:val="left" w:pos="-720"/>
        </w:tabs>
        <w:suppressAutoHyphens/>
      </w:pPr>
      <w:r>
        <w:t xml:space="preserve">Resolusjon 1 </w:t>
      </w:r>
      <w:hyperlink w:anchor="_Vedlegg_G:_Resolusjon" w:history="1">
        <w:r>
          <w:rPr>
            <w:rStyle w:val="Hyperkobling"/>
          </w:rPr>
          <w:t>Vedlegg G: Resolusjon 1</w:t>
        </w:r>
      </w:hyperlink>
      <w:r w:rsidR="00184054">
        <w:t xml:space="preserve"> </w:t>
      </w:r>
      <w:r>
        <w:t xml:space="preserve"> jf sak 8 og </w:t>
      </w:r>
      <w:hyperlink w:anchor="_Vedlegg_H:_Resolusjon" w:history="1">
        <w:r>
          <w:rPr>
            <w:rStyle w:val="Hyperkobling"/>
          </w:rPr>
          <w:t>Vedlegg H: Resolusjon 2</w:t>
        </w:r>
      </w:hyperlink>
      <w:r>
        <w:t xml:space="preserve"> jf sak 14 ble forelagt Landsmøtet. </w:t>
      </w:r>
    </w:p>
    <w:p w:rsidR="000C6182" w:rsidRDefault="000C6182">
      <w:pPr>
        <w:rPr>
          <w:sz w:val="32"/>
          <w:szCs w:val="32"/>
        </w:rPr>
      </w:pPr>
    </w:p>
    <w:p w:rsidR="000C6182" w:rsidRDefault="00476598">
      <w:pPr>
        <w:tabs>
          <w:tab w:val="left" w:pos="-720"/>
        </w:tabs>
        <w:suppressAutoHyphens/>
      </w:pPr>
      <w:r>
        <w:t>Vedtak: Etter</w:t>
      </w:r>
      <w:r w:rsidR="000C6182">
        <w:t xml:space="preserve"> forslag fra Stein Erik Skotkjerra ble resolusjon 1 enstemmig godkjent med mulighet for ikke-substansielle endringer.</w:t>
      </w:r>
    </w:p>
    <w:p w:rsidR="000C6182" w:rsidRDefault="000C6182">
      <w:pPr>
        <w:tabs>
          <w:tab w:val="left" w:pos="-720"/>
        </w:tabs>
        <w:suppressAutoHyphens/>
      </w:pPr>
      <w:r>
        <w:t xml:space="preserve">Øystein Fylling foreslo at resolusjon nr 2 også sendes til Aetat. </w:t>
      </w:r>
    </w:p>
    <w:p w:rsidR="000C6182" w:rsidRDefault="000C6182">
      <w:pPr>
        <w:tabs>
          <w:tab w:val="left" w:pos="-720"/>
        </w:tabs>
        <w:suppressAutoHyphens/>
      </w:pPr>
      <w:r>
        <w:t>Vedtak: Resolusjonen ble enstemmig godkjent med de endringene møtet vedtok. Begge resolusjoner sendes ut innen 15. april til de nevnte instanser.</w:t>
      </w:r>
    </w:p>
    <w:p w:rsidR="000C6182" w:rsidRDefault="000C6182">
      <w:pPr>
        <w:tabs>
          <w:tab w:val="left" w:pos="-720"/>
        </w:tabs>
        <w:suppressAutoHyphens/>
      </w:pPr>
    </w:p>
    <w:p w:rsidR="000C6182" w:rsidRDefault="000C6182">
      <w:pPr>
        <w:tabs>
          <w:tab w:val="left" w:pos="-720"/>
        </w:tabs>
        <w:suppressAutoHyphens/>
      </w:pPr>
      <w:r>
        <w:t xml:space="preserve"> </w:t>
      </w:r>
    </w:p>
    <w:p w:rsidR="000C6182" w:rsidRDefault="000C6182">
      <w:pPr>
        <w:pStyle w:val="Overskrift1"/>
        <w:tabs>
          <w:tab w:val="left" w:pos="-720"/>
        </w:tabs>
        <w:rPr>
          <w:sz w:val="28"/>
          <w:szCs w:val="28"/>
        </w:rPr>
      </w:pPr>
      <w:bookmarkStart w:id="20" w:name="_Toc38857284"/>
      <w:r>
        <w:rPr>
          <w:sz w:val="28"/>
          <w:szCs w:val="28"/>
        </w:rPr>
        <w:t>Sak 18</w:t>
      </w:r>
      <w:r>
        <w:rPr>
          <w:sz w:val="28"/>
          <w:szCs w:val="28"/>
        </w:rPr>
        <w:tab/>
        <w:t>Avslutning</w:t>
      </w:r>
      <w:bookmarkEnd w:id="20"/>
    </w:p>
    <w:p w:rsidR="000C6182" w:rsidRDefault="000C6182">
      <w:pPr>
        <w:tabs>
          <w:tab w:val="left" w:pos="-720"/>
        </w:tabs>
        <w:suppressAutoHyphens/>
      </w:pPr>
      <w:r>
        <w:t>Nyvalgt leder, Per Ivar Norum, takket for tilliten Landsmøtet viste han. Videre takket han avtroppende leder og styremedlemmer for et grundig stykke arbeid og for samarbeidet i mange år. Han takket møte</w:t>
      </w:r>
      <w:r w:rsidR="005302B5">
        <w:softHyphen/>
      </w:r>
      <w:r>
        <w:t xml:space="preserve">funksjonærene for jobben og overrakte presanger. Gjestene ble takket for deres tilstedeværelse og </w:t>
      </w:r>
      <w:r w:rsidR="005302B5">
        <w:t>medvirkning un</w:t>
      </w:r>
      <w:r>
        <w:t xml:space="preserve">der møtet. </w:t>
      </w:r>
    </w:p>
    <w:p w:rsidR="000C6182" w:rsidRDefault="000C6182">
      <w:pPr>
        <w:tabs>
          <w:tab w:val="left" w:pos="-720"/>
        </w:tabs>
        <w:suppressAutoHyphens/>
      </w:pPr>
      <w:r>
        <w:t xml:space="preserve">Han erklærte Norges Blindeforbunds Ungdoms 27. ordinære Landsmøte for hevet kl 12.05. </w:t>
      </w:r>
    </w:p>
    <w:p w:rsidR="000C6182" w:rsidRDefault="000C6182">
      <w:pPr>
        <w:tabs>
          <w:tab w:val="left" w:pos="-720"/>
        </w:tabs>
        <w:suppressAutoHyphens/>
      </w:pPr>
    </w:p>
    <w:p w:rsidR="000C6182" w:rsidRPr="00452961" w:rsidRDefault="000C6182">
      <w:pPr>
        <w:tabs>
          <w:tab w:val="left" w:pos="-720"/>
        </w:tabs>
        <w:suppressAutoHyphens/>
      </w:pPr>
      <w:r w:rsidRPr="00452961">
        <w:t xml:space="preserve">                                                                                ______________________</w:t>
      </w:r>
    </w:p>
    <w:p w:rsidR="000C6182" w:rsidRPr="00452961" w:rsidRDefault="000C6182">
      <w:pPr>
        <w:tabs>
          <w:tab w:val="left" w:pos="-720"/>
        </w:tabs>
        <w:suppressAutoHyphens/>
      </w:pPr>
      <w:r w:rsidRPr="00452961">
        <w:t>Anne Marthe Westgaard                                       Geir Ove Skråmestø /s/</w:t>
      </w:r>
    </w:p>
    <w:p w:rsidR="000C6182" w:rsidRDefault="000C6182">
      <w:pPr>
        <w:tabs>
          <w:tab w:val="left" w:pos="-720"/>
        </w:tabs>
        <w:suppressAutoHyphens/>
      </w:pPr>
      <w:r>
        <w:t>Referent                                                                   Protokollunderskriver</w:t>
      </w:r>
    </w:p>
    <w:p w:rsidR="000C6182" w:rsidRDefault="000C6182">
      <w:pPr>
        <w:tabs>
          <w:tab w:val="left" w:pos="-720"/>
        </w:tabs>
        <w:suppressAutoHyphens/>
      </w:pPr>
    </w:p>
    <w:p w:rsidR="000C6182" w:rsidRPr="00452961" w:rsidRDefault="000C6182">
      <w:pPr>
        <w:tabs>
          <w:tab w:val="left" w:pos="-720"/>
        </w:tabs>
        <w:suppressAutoHyphens/>
      </w:pPr>
      <w:r w:rsidRPr="00452961">
        <w:t xml:space="preserve">                                                                                 _____________________</w:t>
      </w:r>
    </w:p>
    <w:p w:rsidR="000C6182" w:rsidRPr="005302B5" w:rsidRDefault="000C6182">
      <w:pPr>
        <w:tabs>
          <w:tab w:val="left" w:pos="-720"/>
        </w:tabs>
        <w:suppressAutoHyphens/>
      </w:pPr>
      <w:r w:rsidRPr="005302B5">
        <w:t xml:space="preserve">Øystein Fylling                         </w:t>
      </w:r>
      <w:r w:rsidR="005302B5" w:rsidRPr="005302B5">
        <w:t xml:space="preserve">                              Øy</w:t>
      </w:r>
      <w:r w:rsidRPr="005302B5">
        <w:t>stein Hansen /s/</w:t>
      </w:r>
    </w:p>
    <w:p w:rsidR="000C6182" w:rsidRDefault="000C6182">
      <w:pPr>
        <w:tabs>
          <w:tab w:val="left" w:pos="-720"/>
        </w:tabs>
        <w:suppressAutoHyphens/>
      </w:pPr>
      <w:r>
        <w:t>Referent                                                                    Protokollunderskriver</w:t>
      </w:r>
    </w:p>
    <w:p w:rsidR="000C6182" w:rsidRDefault="000C6182">
      <w:pPr>
        <w:pStyle w:val="Overskrift1"/>
        <w:rPr>
          <w:sz w:val="28"/>
          <w:szCs w:val="28"/>
        </w:rPr>
      </w:pPr>
      <w:bookmarkStart w:id="21" w:name="_Vedlegg_A__Vedtektsendringsforslag"/>
      <w:bookmarkEnd w:id="21"/>
      <w:r>
        <w:br w:type="page"/>
      </w:r>
      <w:bookmarkStart w:id="22" w:name="_Toc38857285"/>
      <w:r>
        <w:lastRenderedPageBreak/>
        <w:t xml:space="preserve">Vedlegg A: </w:t>
      </w:r>
      <w:r>
        <w:rPr>
          <w:sz w:val="28"/>
          <w:szCs w:val="28"/>
        </w:rPr>
        <w:t>NBfUs årsmelding(er) 2002</w:t>
      </w:r>
      <w:bookmarkEnd w:id="22"/>
    </w:p>
    <w:p w:rsidR="000C6182" w:rsidRDefault="000C6182"/>
    <w:p w:rsidR="000C6182" w:rsidRDefault="000C6182">
      <w:bookmarkStart w:id="23" w:name="_Toc2606688"/>
      <w:bookmarkStart w:id="24" w:name="_Toc2654090"/>
      <w:bookmarkStart w:id="25" w:name="_Toc2656016"/>
      <w:bookmarkStart w:id="26" w:name="_Toc34810179"/>
      <w:r>
        <w:t>a)</w:t>
      </w:r>
      <w:r>
        <w:tab/>
        <w:t>Regionalt</w:t>
      </w:r>
      <w:bookmarkEnd w:id="23"/>
      <w:bookmarkEnd w:id="24"/>
      <w:bookmarkEnd w:id="25"/>
      <w:bookmarkEnd w:id="26"/>
    </w:p>
    <w:p w:rsidR="000C6182" w:rsidRDefault="000C6182"/>
    <w:p w:rsidR="000C6182" w:rsidRDefault="000C6182">
      <w:r>
        <w:t>Det foreligger i år årsmeldinger fra fem av NBfUs seks regioner.</w:t>
      </w:r>
    </w:p>
    <w:p w:rsidR="000C6182" w:rsidRDefault="000C6182"/>
    <w:p w:rsidR="000C6182" w:rsidRDefault="000C6182">
      <w:bookmarkStart w:id="27" w:name="_Toc2606689"/>
      <w:bookmarkStart w:id="28" w:name="_Toc2654091"/>
      <w:bookmarkStart w:id="29" w:name="_Toc2656017"/>
      <w:bookmarkStart w:id="30" w:name="_Toc34810180"/>
      <w:r>
        <w:t>1.</w:t>
      </w:r>
      <w:r>
        <w:tab/>
        <w:t>Årsmelding for NBfU region Hedmark og Oppland</w:t>
      </w:r>
      <w:bookmarkEnd w:id="27"/>
      <w:bookmarkEnd w:id="28"/>
      <w:bookmarkEnd w:id="29"/>
      <w:bookmarkEnd w:id="30"/>
    </w:p>
    <w:p w:rsidR="000C6182" w:rsidRDefault="000C6182"/>
    <w:p w:rsidR="000C6182" w:rsidRDefault="000C6182">
      <w:r>
        <w:t>------------------------------------------------------------------------------------------------</w:t>
      </w:r>
    </w:p>
    <w:p w:rsidR="000C6182" w:rsidRDefault="000C6182">
      <w:r>
        <w:t>Årsmelding 2002 for NBFU region Hedmark og Oppland.</w:t>
      </w:r>
    </w:p>
    <w:p w:rsidR="000C6182" w:rsidRDefault="000C6182"/>
    <w:p w:rsidR="000C6182" w:rsidRDefault="000C6182">
      <w:r>
        <w:t xml:space="preserve">NBFU Region Hedmark og Oppland hadde i  39 medlemmer per 31.12.2002. Ca. 20 av disse var aktive. </w:t>
      </w:r>
    </w:p>
    <w:p w:rsidR="000C6182" w:rsidRDefault="000C6182"/>
    <w:p w:rsidR="000C6182" w:rsidRDefault="000C6182">
      <w:r>
        <w:t xml:space="preserve">Regionen hadde 3 aktiviteter. </w:t>
      </w:r>
    </w:p>
    <w:p w:rsidR="000C6182" w:rsidRDefault="000C6182">
      <w:r>
        <w:t xml:space="preserve">Årsmøte på Gåsbu ved Hamar i Hedmark 8. til 10 februar. </w:t>
      </w:r>
    </w:p>
    <w:p w:rsidR="000C6182" w:rsidRDefault="000C6182">
      <w:r>
        <w:t xml:space="preserve">Sommertur til Østfold og Sverige 20. til 23. juni. </w:t>
      </w:r>
    </w:p>
    <w:p w:rsidR="000C6182" w:rsidRDefault="000C6182">
      <w:r>
        <w:t xml:space="preserve">Julebord på Hedmarken Hotell i Brummundal 29. november til 1. desember. </w:t>
      </w:r>
    </w:p>
    <w:p w:rsidR="000C6182" w:rsidRDefault="000C6182"/>
    <w:p w:rsidR="000C6182" w:rsidRDefault="000C6182">
      <w:r>
        <w:t>Årsmøtet fant sted på Gåsbu ved Hamar 8. til 10 februar. Vi leide en koselig hytteur. Lørdag var de fleste av oss ute på skitur og om ettermiddagen holdt vi årsmøtet. Noe skuffende oppmtøe. Totalt var vi tretten stykker hvor av 8 var medlemmer.</w:t>
      </w:r>
    </w:p>
    <w:p w:rsidR="000C6182" w:rsidRDefault="000C6182"/>
    <w:p w:rsidR="000C6182" w:rsidRDefault="000C6182">
      <w:r>
        <w:t xml:space="preserve">Sommertuen gikk i år til Østfold og Strømstad i Sverige. Vi bodde ved Larkollen og hadde turer inn til Fredrikstad og Stordal Gråd i tilleg til Strømstad. På veien hjem besøkte vi Tusenfryd. Tross i svært skiftende vær hadde vi en kjempekoselig tur. Svært godt oppmøte, i alt 23 stykker, som alltid på sommerturene. </w:t>
      </w:r>
    </w:p>
    <w:p w:rsidR="000C6182" w:rsidRDefault="000C6182"/>
    <w:p w:rsidR="000C6182" w:rsidRDefault="000C6182">
      <w:r>
        <w:t xml:space="preserve">Julebordet fant sted på Hedmarken Hotell i Brummundal fra fredag 29. november til søndag 1. desember. I år hadde vi julebordet sammen med Oppland Fylkeslag av NBF. Dette møtte 20 stykker hvor av 12 hvar deltakere. Vi hadde en svært aktiv lørdag med goalball og lydskyting alle fikk prøve begge aktivitetene og entusiasmen var stor. Etterpå gikk vi ut og spiste pizza. Om kvelden var det julebord sammen med fylkeslaget. </w:t>
      </w:r>
    </w:p>
    <w:p w:rsidR="000C6182" w:rsidRDefault="000C6182"/>
    <w:p w:rsidR="000C6182" w:rsidRDefault="000C6182">
      <w:r>
        <w:t>Økonomien i regionen er svært god. Det var budsjettert med 60.000 i underskudd som dekkes av fylkeslagene i regionen. Underskuddet ble på 30.202 kr. Al</w:t>
      </w:r>
      <w:r w:rsidR="005302B5">
        <w:t xml:space="preserve">tså sparte vi fylkeslagene for </w:t>
      </w:r>
      <w:r>
        <w:t xml:space="preserve">297.98.kr. </w:t>
      </w:r>
    </w:p>
    <w:p w:rsidR="000C6182" w:rsidRDefault="000C6182"/>
    <w:p w:rsidR="000C6182" w:rsidRDefault="000C6182">
      <w:r>
        <w:t xml:space="preserve">Det har vært avholdt 5 styremøter 2 2002. Et på hver av samlingene pluss et under NBFUS landsmøte fredag 22. mars på Hurdalen og et søndag den 6. oktober i Odalen. </w:t>
      </w:r>
    </w:p>
    <w:p w:rsidR="000C6182" w:rsidRDefault="000C6182"/>
    <w:p w:rsidR="000C6182" w:rsidRDefault="000C6182">
      <w:r>
        <w:t xml:space="preserve">I styret har følgende personer sittet i 2002. </w:t>
      </w:r>
    </w:p>
    <w:p w:rsidR="000C6182" w:rsidRDefault="000C6182">
      <w:r>
        <w:t xml:space="preserve">Liv Helen Grinden </w:t>
      </w:r>
      <w:r>
        <w:tab/>
        <w:t>leder</w:t>
      </w:r>
    </w:p>
    <w:p w:rsidR="000C6182" w:rsidRDefault="000C6182">
      <w:r>
        <w:t>Sven Terje Garmo</w:t>
      </w:r>
      <w:r>
        <w:tab/>
        <w:t>sekretær</w:t>
      </w:r>
    </w:p>
    <w:p w:rsidR="000C6182" w:rsidRDefault="000C6182">
      <w:r>
        <w:t>Øystein Hansen</w:t>
      </w:r>
      <w:r>
        <w:tab/>
        <w:t>styremedlem</w:t>
      </w:r>
    </w:p>
    <w:p w:rsidR="000C6182" w:rsidRDefault="000C6182">
      <w:r>
        <w:t>Svein Tore Iversen</w:t>
      </w:r>
      <w:r>
        <w:tab/>
        <w:t>vara medlem</w:t>
      </w:r>
    </w:p>
    <w:p w:rsidR="000C6182" w:rsidRDefault="000C6182"/>
    <w:p w:rsidR="000C6182" w:rsidRDefault="000C6182">
      <w:r>
        <w:t xml:space="preserve">Sven Terje Garmo har fungert som leder siste halve året. </w:t>
      </w:r>
    </w:p>
    <w:p w:rsidR="000C6182" w:rsidRDefault="000C6182">
      <w:pPr>
        <w:rPr>
          <w:i/>
          <w:iCs/>
        </w:rPr>
      </w:pPr>
    </w:p>
    <w:p w:rsidR="000C6182" w:rsidRDefault="000C6182">
      <w:pPr>
        <w:rPr>
          <w:i/>
          <w:iCs/>
        </w:rPr>
      </w:pPr>
      <w:r>
        <w:rPr>
          <w:i/>
          <w:iCs/>
        </w:rPr>
        <w:t>For styret</w:t>
      </w:r>
    </w:p>
    <w:p w:rsidR="000C6182" w:rsidRDefault="000C6182">
      <w:pPr>
        <w:rPr>
          <w:i/>
          <w:iCs/>
        </w:rPr>
      </w:pPr>
      <w:r>
        <w:rPr>
          <w:i/>
          <w:iCs/>
        </w:rPr>
        <w:t>Sven Terje Garmo</w:t>
      </w:r>
      <w:r>
        <w:rPr>
          <w:i/>
          <w:iCs/>
          <w:vanish/>
        </w:rPr>
        <w:t>HelHe</w:t>
      </w:r>
    </w:p>
    <w:p w:rsidR="000C6182" w:rsidRDefault="000C6182">
      <w:pPr>
        <w:rPr>
          <w:i/>
          <w:iCs/>
        </w:rPr>
      </w:pPr>
      <w:r>
        <w:rPr>
          <w:i/>
          <w:iCs/>
        </w:rPr>
        <w:t>fungerende leder</w:t>
      </w:r>
    </w:p>
    <w:p w:rsidR="000C6182" w:rsidRDefault="000C6182"/>
    <w:p w:rsidR="000C6182" w:rsidRDefault="000C6182">
      <w:r>
        <w:t>------------------------------------------------------------------------------------------------</w:t>
      </w:r>
    </w:p>
    <w:p w:rsidR="000C6182" w:rsidRDefault="000C6182"/>
    <w:p w:rsidR="000C6182" w:rsidRDefault="000C6182">
      <w:r>
        <w:br w:type="page"/>
      </w:r>
      <w:bookmarkStart w:id="31" w:name="_Toc2606690"/>
      <w:bookmarkStart w:id="32" w:name="_Toc2654092"/>
      <w:bookmarkStart w:id="33" w:name="_Toc2656018"/>
      <w:bookmarkStart w:id="34" w:name="_Toc34810181"/>
      <w:r>
        <w:lastRenderedPageBreak/>
        <w:t xml:space="preserve"> 2.</w:t>
      </w:r>
      <w:r>
        <w:tab/>
        <w:t>Årsmelding for NBfU region Vest</w:t>
      </w:r>
      <w:bookmarkEnd w:id="31"/>
      <w:bookmarkEnd w:id="32"/>
      <w:bookmarkEnd w:id="33"/>
      <w:bookmarkEnd w:id="34"/>
    </w:p>
    <w:p w:rsidR="000C6182" w:rsidRDefault="000C6182"/>
    <w:p w:rsidR="000C6182" w:rsidRDefault="000C6182">
      <w:r>
        <w:t>------------------------------------------------------------------------------------------------</w:t>
      </w:r>
    </w:p>
    <w:p w:rsidR="000C6182" w:rsidRDefault="000C6182">
      <w:r>
        <w:t>Årsmelding 2002 / 2003</w:t>
      </w:r>
    </w:p>
    <w:p w:rsidR="000C6182" w:rsidRDefault="000C6182">
      <w:r>
        <w:t>For Noregs Blindeforbunds Ungdom (NBfU)</w:t>
      </w:r>
    </w:p>
    <w:p w:rsidR="000C6182" w:rsidRDefault="000C6182">
      <w:r>
        <w:t>Region Vest</w:t>
      </w:r>
    </w:p>
    <w:p w:rsidR="000C6182" w:rsidRDefault="000C6182"/>
    <w:p w:rsidR="000C6182" w:rsidRDefault="000C6182"/>
    <w:p w:rsidR="000C6182" w:rsidRDefault="000C6182">
      <w:r>
        <w:t xml:space="preserve">1.0: </w:t>
      </w:r>
      <w:r>
        <w:tab/>
        <w:t>Innleiing</w:t>
      </w:r>
    </w:p>
    <w:p w:rsidR="000C6182" w:rsidRDefault="000C6182"/>
    <w:p w:rsidR="000C6182" w:rsidRDefault="000C6182">
      <w:r>
        <w:t xml:space="preserve">Region Vest har gjennom 2002 gått gjennom ein del endringar, og dette har nok hatt sitt å seie for den låge aktiviteten i regionen. Til tross for enkelte innkøyringsproblem, har likevel dei gjennomførte arrangementa vorte vellukka. </w:t>
      </w:r>
    </w:p>
    <w:p w:rsidR="000C6182" w:rsidRDefault="000C6182"/>
    <w:p w:rsidR="000C6182" w:rsidRDefault="000C6182">
      <w:r>
        <w:t xml:space="preserve">Styret vil på vegne av regionen, takke for den gode velviljen fylkeslaga har synt ungdommen og deira interesser. Styret ser med stor glede på den gode dialogen ein har oppnådd. </w:t>
      </w:r>
    </w:p>
    <w:p w:rsidR="000C6182" w:rsidRDefault="000C6182">
      <w:r>
        <w:t xml:space="preserve">2.0: </w:t>
      </w:r>
      <w:r>
        <w:tab/>
        <w:t>Aktivitet i 2002</w:t>
      </w:r>
    </w:p>
    <w:p w:rsidR="000C6182" w:rsidRDefault="000C6182"/>
    <w:p w:rsidR="000C6182" w:rsidRDefault="000C6182">
      <w:r>
        <w:t xml:space="preserve">2.1: </w:t>
      </w:r>
      <w:r>
        <w:tab/>
        <w:t>Styret, landsmøte og tillitsmannkonferanse</w:t>
      </w:r>
    </w:p>
    <w:p w:rsidR="000C6182" w:rsidRDefault="000C6182"/>
    <w:p w:rsidR="000C6182" w:rsidRDefault="000C6182">
      <w:r>
        <w:t>2.1 a:</w:t>
      </w:r>
      <w:r>
        <w:tab/>
        <w:t>Styremøte</w:t>
      </w:r>
    </w:p>
    <w:p w:rsidR="000C6182" w:rsidRDefault="000C6182">
      <w:r>
        <w:t>Styret har gjennom styreperioden hatt 5 styremøte.</w:t>
      </w:r>
    </w:p>
    <w:p w:rsidR="000C6182" w:rsidRDefault="000C6182">
      <w:r>
        <w:t xml:space="preserve">Det er pga manglande dokument, uvisst om kor mange saker som er handsama. </w:t>
      </w:r>
    </w:p>
    <w:p w:rsidR="000C6182" w:rsidRDefault="000C6182"/>
    <w:p w:rsidR="000C6182" w:rsidRDefault="000C6182">
      <w:r>
        <w:t>2.1.b:</w:t>
      </w:r>
      <w:r>
        <w:tab/>
        <w:t>Landsmøtet</w:t>
      </w:r>
    </w:p>
    <w:p w:rsidR="000C6182" w:rsidRDefault="000C6182">
      <w:r>
        <w:t>Regionen var representert på landsmøtet 2002 med totalt 6 delegatar.</w:t>
      </w:r>
    </w:p>
    <w:p w:rsidR="000C6182" w:rsidRDefault="000C6182"/>
    <w:p w:rsidR="000C6182" w:rsidRDefault="000C6182">
      <w:pPr>
        <w:rPr>
          <w:lang w:val="en-US"/>
        </w:rPr>
      </w:pPr>
      <w:r>
        <w:rPr>
          <w:lang w:val="en-US"/>
        </w:rPr>
        <w:t xml:space="preserve">Hordaland: </w:t>
      </w:r>
      <w:r>
        <w:rPr>
          <w:lang w:val="en-US"/>
        </w:rPr>
        <w:tab/>
      </w:r>
      <w:r>
        <w:rPr>
          <w:lang w:val="en-US"/>
        </w:rPr>
        <w:tab/>
        <w:t>Astrid Gulbrå</w:t>
      </w:r>
    </w:p>
    <w:p w:rsidR="000C6182" w:rsidRDefault="000C6182">
      <w:pPr>
        <w:rPr>
          <w:lang w:val="en-US"/>
        </w:rPr>
      </w:pPr>
      <w:r>
        <w:rPr>
          <w:lang w:val="en-US"/>
        </w:rPr>
        <w:tab/>
      </w:r>
      <w:r>
        <w:rPr>
          <w:lang w:val="en-US"/>
        </w:rPr>
        <w:tab/>
      </w:r>
      <w:r>
        <w:rPr>
          <w:lang w:val="en-US"/>
        </w:rPr>
        <w:tab/>
      </w:r>
      <w:r>
        <w:rPr>
          <w:lang w:val="en-US"/>
        </w:rPr>
        <w:tab/>
        <w:t>Thomas Johannesen</w:t>
      </w:r>
    </w:p>
    <w:p w:rsidR="000C6182" w:rsidRDefault="000C6182">
      <w:pPr>
        <w:rPr>
          <w:lang w:val="en-US"/>
        </w:rPr>
      </w:pPr>
      <w:r>
        <w:rPr>
          <w:lang w:val="en-US"/>
        </w:rPr>
        <w:t>Rogaland:</w:t>
      </w:r>
      <w:r>
        <w:rPr>
          <w:lang w:val="en-US"/>
        </w:rPr>
        <w:tab/>
      </w:r>
      <w:r>
        <w:rPr>
          <w:lang w:val="en-US"/>
        </w:rPr>
        <w:tab/>
      </w:r>
      <w:r>
        <w:rPr>
          <w:lang w:val="en-US"/>
        </w:rPr>
        <w:tab/>
        <w:t>Lis-Mari Winther</w:t>
      </w:r>
    </w:p>
    <w:p w:rsidR="000C6182" w:rsidRDefault="000C6182">
      <w:r>
        <w:rPr>
          <w:lang w:val="en-US"/>
        </w:rPr>
        <w:tab/>
      </w:r>
      <w:r>
        <w:rPr>
          <w:lang w:val="en-US"/>
        </w:rPr>
        <w:tab/>
      </w:r>
      <w:r>
        <w:rPr>
          <w:lang w:val="en-US"/>
        </w:rPr>
        <w:tab/>
      </w:r>
      <w:r>
        <w:rPr>
          <w:lang w:val="en-US"/>
        </w:rPr>
        <w:tab/>
      </w:r>
      <w:r>
        <w:t>John Arne Thorstensen</w:t>
      </w:r>
    </w:p>
    <w:p w:rsidR="000C6182" w:rsidRDefault="000C6182">
      <w:r>
        <w:t xml:space="preserve">Sogn og Fjordane </w:t>
      </w:r>
      <w:r>
        <w:tab/>
        <w:t>Hanna Lovise Sargenius</w:t>
      </w:r>
    </w:p>
    <w:p w:rsidR="000C6182" w:rsidRDefault="000C6182">
      <w:r>
        <w:tab/>
      </w:r>
      <w:r>
        <w:tab/>
      </w:r>
      <w:r>
        <w:tab/>
      </w:r>
      <w:r>
        <w:tab/>
        <w:t>Silje Katrine Strand</w:t>
      </w:r>
    </w:p>
    <w:p w:rsidR="000C6182" w:rsidRDefault="000C6182"/>
    <w:p w:rsidR="000C6182" w:rsidRDefault="000C6182">
      <w:r>
        <w:t>2.1.c:</w:t>
      </w:r>
      <w:r>
        <w:tab/>
        <w:t>Tillitsmannkonferansen</w:t>
      </w:r>
    </w:p>
    <w:p w:rsidR="000C6182" w:rsidRDefault="000C6182">
      <w:r>
        <w:t>På tillitsmannkonferansen, var tre av styret sine medlemmer deltakande – leier, sekretær og økonomiansvarleg.</w:t>
      </w:r>
    </w:p>
    <w:p w:rsidR="000C6182" w:rsidRDefault="000C6182"/>
    <w:p w:rsidR="000C6182" w:rsidRDefault="000C6182">
      <w:r>
        <w:t xml:space="preserve">2.1.d: Fellesstyremøte </w:t>
      </w:r>
    </w:p>
    <w:p w:rsidR="000C6182" w:rsidRDefault="000C6182">
      <w:r>
        <w:lastRenderedPageBreak/>
        <w:t>Den 22. – 24. november hadde NBF fylkeslaga Hordaland, Rogaland og Sogn og Fjordane eit fellesstyremøte i Bergen. Her deltok også leiar og sekretær på vegne av NBfU Region Vest. Ei sak på programmet, var korleis ein skulle forbetre samarbeidet og rutinene mellom regionen og fylkeslaga.</w:t>
      </w:r>
    </w:p>
    <w:p w:rsidR="000C6182" w:rsidRDefault="000C6182"/>
    <w:p w:rsidR="000C6182" w:rsidRDefault="000C6182">
      <w:r>
        <w:t xml:space="preserve">2.2: </w:t>
      </w:r>
      <w:r>
        <w:tab/>
        <w:t>Aktiviteten på regionalt plan</w:t>
      </w:r>
    </w:p>
    <w:p w:rsidR="000C6182" w:rsidRDefault="000C6182"/>
    <w:p w:rsidR="000C6182" w:rsidRDefault="000C6182">
      <w:r>
        <w:t>Regionen har i 2002 gjennomført kunn to større regionale arrangement.</w:t>
      </w:r>
    </w:p>
    <w:p w:rsidR="000C6182" w:rsidRDefault="000C6182"/>
    <w:p w:rsidR="000C6182" w:rsidRDefault="000C6182">
      <w:r>
        <w:t>2.2.a:</w:t>
      </w:r>
      <w:r>
        <w:tab/>
        <w:t>Årsmøtet 2002</w:t>
      </w:r>
    </w:p>
    <w:p w:rsidR="000C6182" w:rsidRDefault="000C6182"/>
    <w:p w:rsidR="000C6182" w:rsidRDefault="005302B5">
      <w:r>
        <w:t>Regionen sitt årsmøte</w:t>
      </w:r>
      <w:r w:rsidR="000C6182">
        <w:t xml:space="preserve"> blei gjennomført 9. februar 2002 i Førde – Sogn og Fjordane. Styret valde å ikkje ha noko kurstema parallelt med årsmøtet dette året. Det blei i staden for fokusert på det sosiale, og det å skape god dialog med fylkesleiarar. Det var 12 deltakande med stemmerett, og fylkesleiarar frå Hordaland og Rogaland fylkeslag var representert. </w:t>
      </w:r>
    </w:p>
    <w:p w:rsidR="000C6182" w:rsidRDefault="000C6182"/>
    <w:p w:rsidR="000C6182" w:rsidRDefault="000C6182">
      <w:r>
        <w:t>Under årsmøtet blei dette styret vald:</w:t>
      </w:r>
    </w:p>
    <w:p w:rsidR="000C6182" w:rsidRDefault="000C6182">
      <w:r>
        <w:t>Leiar</w:t>
      </w:r>
      <w:r>
        <w:tab/>
      </w:r>
      <w:r>
        <w:tab/>
      </w:r>
      <w:r>
        <w:tab/>
      </w:r>
      <w:r>
        <w:tab/>
        <w:t>: Hanna Lovise Sargenius</w:t>
      </w:r>
      <w:r>
        <w:tab/>
        <w:t>(1 år)</w:t>
      </w:r>
    </w:p>
    <w:p w:rsidR="000C6182" w:rsidRDefault="000C6182">
      <w:r>
        <w:t>Nestleiar</w:t>
      </w:r>
      <w:r>
        <w:tab/>
      </w:r>
      <w:r>
        <w:tab/>
      </w:r>
      <w:r>
        <w:tab/>
        <w:t>: John Arne Torstensen</w:t>
      </w:r>
      <w:r>
        <w:tab/>
      </w:r>
      <w:r>
        <w:tab/>
        <w:t>(gjenståande)</w:t>
      </w:r>
    </w:p>
    <w:p w:rsidR="000C6182" w:rsidRDefault="000C6182">
      <w:r>
        <w:t>2. styremedlem</w:t>
      </w:r>
      <w:r>
        <w:tab/>
      </w:r>
      <w:r>
        <w:tab/>
        <w:t>: Astrid Gulbrå</w:t>
      </w:r>
      <w:r>
        <w:tab/>
      </w:r>
      <w:r>
        <w:tab/>
      </w:r>
      <w:r>
        <w:tab/>
        <w:t>(1 år)</w:t>
      </w:r>
    </w:p>
    <w:p w:rsidR="000C6182" w:rsidRDefault="000C6182">
      <w:r>
        <w:t>Varamedlem</w:t>
      </w:r>
      <w:r>
        <w:tab/>
      </w:r>
      <w:r>
        <w:tab/>
        <w:t>: Thomas Johannesen</w:t>
      </w:r>
      <w:r>
        <w:tab/>
      </w:r>
      <w:r>
        <w:tab/>
        <w:t>(2 år)</w:t>
      </w:r>
    </w:p>
    <w:p w:rsidR="000C6182" w:rsidRDefault="000C6182"/>
    <w:p w:rsidR="000C6182" w:rsidRDefault="000C6182">
      <w:r>
        <w:t xml:space="preserve">Under fyrste styremøte 9. februar, blei Astrid Gulbrå konstituert som sekretær, og Thomas Johannesen blei konstituert som økonomiansvarlig. </w:t>
      </w:r>
    </w:p>
    <w:p w:rsidR="000C6182" w:rsidRDefault="000C6182">
      <w:r>
        <w:t>2.2.b:</w:t>
      </w:r>
      <w:r>
        <w:tab/>
        <w:t>Datasamling 2002</w:t>
      </w:r>
    </w:p>
    <w:p w:rsidR="000C6182" w:rsidRDefault="000C6182"/>
    <w:p w:rsidR="000C6182" w:rsidRDefault="000C6182">
      <w:r>
        <w:t xml:space="preserve">Datasamlinga blei arrangert 13. – 17. juli i Bergen – Hordaland. Arrangementet var ei vidareføring frå fjorårets datasamling, og i år var samlinga ope for deltakarar frå heile landet. Det var totalt 42 deltakande. I tillegg var fylkessekretær og leiar frå Hordaland, og fylkessekretær frå Sogn og Fjordane observatørar. ISE var også representert. </w:t>
      </w:r>
    </w:p>
    <w:p w:rsidR="000C6182" w:rsidRDefault="000C6182"/>
    <w:p w:rsidR="000C6182" w:rsidRDefault="000C6182">
      <w:r>
        <w:t xml:space="preserve">Arrangementet vart vellukka og ein fekk mange positive tilbakemeldingar. </w:t>
      </w:r>
    </w:p>
    <w:p w:rsidR="000C6182" w:rsidRDefault="000C6182"/>
    <w:p w:rsidR="000C6182" w:rsidRDefault="000C6182">
      <w:r>
        <w:t>2.3:</w:t>
      </w:r>
      <w:r>
        <w:tab/>
        <w:t>Aktiviteten på lokalt plan</w:t>
      </w:r>
    </w:p>
    <w:p w:rsidR="000C6182" w:rsidRDefault="000C6182"/>
    <w:p w:rsidR="000C6182" w:rsidRDefault="000C6182">
      <w:r>
        <w:lastRenderedPageBreak/>
        <w:t>Styret har i 2002 prøvd å få igong lokale samlingar i Hordaland og Sogn og Fjordane. I Rogaland har styret vore i kontakt med VB (Vestlandske Blindeforbund), for å få igong eit samarbeid om ungdomsarbeidet der også.</w:t>
      </w:r>
    </w:p>
    <w:p w:rsidR="000C6182" w:rsidRDefault="000C6182"/>
    <w:p w:rsidR="000C6182" w:rsidRDefault="000C6182">
      <w:r>
        <w:t>2.3.a: Hordaland</w:t>
      </w:r>
    </w:p>
    <w:p w:rsidR="000C6182" w:rsidRDefault="000C6182"/>
    <w:p w:rsidR="000C6182" w:rsidRDefault="000C6182">
      <w:r>
        <w:t>Det blei her engasjert to eksterne initiativtakarar, Fredrik Sylthe og Kenneth Haukenes. Styret sette av 5 000,- kroner til lokale arrangement, mot at det låg føre ein aktivitetsplan. I tillegg blei det kravd at ein rapport skulle leverast til styret på slutten av året. Styret ser seg nøydde til å leggje ned dette engasjementet, grunna dårleg deltkaing.</w:t>
      </w:r>
    </w:p>
    <w:p w:rsidR="000C6182" w:rsidRDefault="000C6182">
      <w:r>
        <w:t>2.3.b:</w:t>
      </w:r>
      <w:r>
        <w:tab/>
        <w:t>Sogn og Fjordane</w:t>
      </w:r>
    </w:p>
    <w:p w:rsidR="000C6182" w:rsidRDefault="000C6182"/>
    <w:p w:rsidR="000C6182" w:rsidRDefault="000C6182">
      <w:r>
        <w:t xml:space="preserve">Det blei også i Sogn og Fjordane engasjert to eksterne initiativtakarar, Silje Katrine Strand og Torgeir Hellen. Styret sette av 4 000,- kroner til lokale arrangement, mot at det låg føre ein aktivitetsplan. I tillegg blei det kravd at ein rapport skulle leverast til styret på slutten av året.  </w:t>
      </w:r>
    </w:p>
    <w:p w:rsidR="000C6182" w:rsidRDefault="000C6182">
      <w:r>
        <w:t>Styret ser seg nøydde til å leggje ned dette engasjementet, grunna mellom anna dårleg deltaking.</w:t>
      </w:r>
    </w:p>
    <w:p w:rsidR="000C6182" w:rsidRDefault="000C6182"/>
    <w:p w:rsidR="000C6182" w:rsidRDefault="000C6182">
      <w:r>
        <w:t>2.3.c:</w:t>
      </w:r>
      <w:r>
        <w:tab/>
        <w:t>Rogaland</w:t>
      </w:r>
    </w:p>
    <w:p w:rsidR="000C6182" w:rsidRDefault="000C6182"/>
    <w:p w:rsidR="000C6182" w:rsidRDefault="000C6182">
      <w:r>
        <w:t xml:space="preserve">Styret har førebels ikkje motteke svar på sendt brev til VB (Vestlandske Blindeforbund), gjeldande samarbeid om ungdomsarbeidet. </w:t>
      </w:r>
    </w:p>
    <w:p w:rsidR="000C6182" w:rsidRDefault="000C6182"/>
    <w:p w:rsidR="000C6182" w:rsidRDefault="000C6182">
      <w:r>
        <w:t>3.0:</w:t>
      </w:r>
      <w:r>
        <w:tab/>
        <w:t>Økonomi</w:t>
      </w:r>
    </w:p>
    <w:p w:rsidR="000C6182" w:rsidRDefault="000C6182"/>
    <w:p w:rsidR="000C6182" w:rsidRDefault="000C6182">
      <w:r>
        <w:t>3.1:</w:t>
      </w:r>
      <w:r>
        <w:tab/>
        <w:t>Inntektsskapande arbeid</w:t>
      </w:r>
    </w:p>
    <w:p w:rsidR="000C6182" w:rsidRDefault="000C6182"/>
    <w:p w:rsidR="000C6182" w:rsidRDefault="000C6182">
      <w:r>
        <w:t>Regionen har i 2002 ikkje følgd opp loddsalet frå 2001. Regionen har hatt basar på datasamlinga, og fekk der inn 1 500,- kroner.</w:t>
      </w:r>
    </w:p>
    <w:p w:rsidR="000C6182" w:rsidRDefault="000C6182"/>
    <w:p w:rsidR="000C6182" w:rsidRDefault="000C6182">
      <w:r>
        <w:t>3.2:</w:t>
      </w:r>
      <w:r>
        <w:tab/>
        <w:t>Tilskott</w:t>
      </w:r>
    </w:p>
    <w:p w:rsidR="000C6182" w:rsidRDefault="000C6182"/>
    <w:p w:rsidR="000C6182" w:rsidRDefault="000C6182">
      <w:r>
        <w:t>Regionen har i 2002 motteke økonomisk tilskott frå to av fylkeslaga.</w:t>
      </w:r>
    </w:p>
    <w:p w:rsidR="000C6182" w:rsidRDefault="000C6182">
      <w:r>
        <w:t>35 000,- kroner frå Hordaland</w:t>
      </w:r>
    </w:p>
    <w:p w:rsidR="000C6182" w:rsidRDefault="000C6182">
      <w:r>
        <w:t>7 000,- kroner frå Sogn og Fjordane</w:t>
      </w:r>
    </w:p>
    <w:p w:rsidR="000C6182" w:rsidRDefault="000C6182"/>
    <w:p w:rsidR="000C6182" w:rsidRDefault="000C6182">
      <w:r>
        <w:t>Elles har regionen motteke 12 500,- av frifond.</w:t>
      </w:r>
    </w:p>
    <w:p w:rsidR="000C6182" w:rsidRDefault="000C6182"/>
    <w:p w:rsidR="000C6182" w:rsidRDefault="000C6182">
      <w:r>
        <w:t>For Noregs Blindeforbunds Ungdom – Region Vest</w:t>
      </w:r>
    </w:p>
    <w:p w:rsidR="000C6182" w:rsidRDefault="000C6182">
      <w:pPr>
        <w:rPr>
          <w:lang w:val="en-GB"/>
        </w:rPr>
      </w:pPr>
      <w:r>
        <w:rPr>
          <w:lang w:val="en-GB"/>
        </w:rPr>
        <w:lastRenderedPageBreak/>
        <w:t>Hanna Lovise Sargenius /s/</w:t>
      </w:r>
    </w:p>
    <w:p w:rsidR="000C6182" w:rsidRPr="00452961" w:rsidRDefault="000C6182">
      <w:pPr>
        <w:rPr>
          <w:lang w:val="en-GB"/>
        </w:rPr>
      </w:pPr>
      <w:r w:rsidRPr="00452961">
        <w:rPr>
          <w:lang w:val="en-GB"/>
        </w:rPr>
        <w:t>Leiar</w:t>
      </w:r>
    </w:p>
    <w:p w:rsidR="000C6182" w:rsidRPr="00452961" w:rsidRDefault="000C6182">
      <w:pPr>
        <w:rPr>
          <w:lang w:val="en-GB"/>
        </w:rPr>
      </w:pPr>
    </w:p>
    <w:p w:rsidR="000C6182" w:rsidRPr="00452961" w:rsidRDefault="000C6182">
      <w:pPr>
        <w:rPr>
          <w:lang w:val="en-GB"/>
        </w:rPr>
      </w:pPr>
      <w:r w:rsidRPr="00452961">
        <w:rPr>
          <w:lang w:val="en-GB"/>
        </w:rPr>
        <w:t>------------------------------------------------------------------------------------------------</w:t>
      </w:r>
    </w:p>
    <w:p w:rsidR="000C6182" w:rsidRPr="00452961" w:rsidRDefault="000C6182">
      <w:pPr>
        <w:rPr>
          <w:lang w:val="en-GB"/>
        </w:rPr>
      </w:pPr>
    </w:p>
    <w:p w:rsidR="000C6182" w:rsidRPr="00452961" w:rsidRDefault="000C6182">
      <w:pPr>
        <w:rPr>
          <w:lang w:val="en-GB"/>
        </w:rPr>
      </w:pPr>
      <w:r w:rsidRPr="00452961">
        <w:rPr>
          <w:lang w:val="en-GB"/>
        </w:rPr>
        <w:br w:type="page"/>
      </w:r>
    </w:p>
    <w:p w:rsidR="000C6182" w:rsidRPr="00452961" w:rsidRDefault="000C6182">
      <w:pPr>
        <w:rPr>
          <w:lang w:val="en-GB"/>
        </w:rPr>
      </w:pPr>
    </w:p>
    <w:p w:rsidR="000C6182" w:rsidRDefault="000C6182">
      <w:bookmarkStart w:id="35" w:name="_Toc2606694"/>
      <w:bookmarkStart w:id="36" w:name="_Toc2654094"/>
      <w:bookmarkStart w:id="37" w:name="_Toc2656020"/>
      <w:bookmarkStart w:id="38" w:name="_Toc34810182"/>
      <w:r>
        <w:t>3.</w:t>
      </w:r>
      <w:r>
        <w:tab/>
        <w:t xml:space="preserve">Årsmelding for NBfU region </w:t>
      </w:r>
      <w:bookmarkEnd w:id="35"/>
      <w:bookmarkEnd w:id="36"/>
      <w:bookmarkEnd w:id="37"/>
      <w:r>
        <w:t>Midt-Norge</w:t>
      </w:r>
      <w:bookmarkEnd w:id="38"/>
    </w:p>
    <w:p w:rsidR="000C6182" w:rsidRDefault="000C6182"/>
    <w:p w:rsidR="000C6182" w:rsidRDefault="000C6182">
      <w:r>
        <w:t>------------------------------------------------------------------------------------------------</w:t>
      </w:r>
    </w:p>
    <w:p w:rsidR="000C6182" w:rsidRDefault="000C6182">
      <w:r>
        <w:t xml:space="preserve">Årsmelding 2002 for NBfU Midt - Norge  </w:t>
      </w:r>
    </w:p>
    <w:p w:rsidR="000C6182" w:rsidRDefault="000C6182"/>
    <w:p w:rsidR="000C6182" w:rsidRDefault="000C6182">
      <w:r>
        <w:t>1: Styret</w:t>
      </w:r>
    </w:p>
    <w:p w:rsidR="000C6182" w:rsidRDefault="000C6182">
      <w:r>
        <w:t>Styret har bestått av</w:t>
      </w:r>
    </w:p>
    <w:p w:rsidR="000C6182" w:rsidRDefault="000C6182"/>
    <w:p w:rsidR="000C6182" w:rsidRDefault="000C6182">
      <w:r>
        <w:t>Leder.</w:t>
      </w:r>
      <w:r>
        <w:tab/>
      </w:r>
      <w:r>
        <w:tab/>
        <w:t xml:space="preserve"> Eva Elida Singsaas</w:t>
      </w:r>
    </w:p>
    <w:p w:rsidR="000C6182" w:rsidRDefault="000C6182">
      <w:r>
        <w:t xml:space="preserve">Nesteleder:      </w:t>
      </w:r>
      <w:r w:rsidR="005302B5">
        <w:tab/>
      </w:r>
      <w:r>
        <w:t>Lars Helge Haugdal</w:t>
      </w:r>
    </w:p>
    <w:p w:rsidR="000C6182" w:rsidRDefault="000C6182">
      <w:r>
        <w:t xml:space="preserve">Styremedlem:  </w:t>
      </w:r>
      <w:r w:rsidR="005302B5">
        <w:tab/>
      </w:r>
      <w:r>
        <w:t>Torkild A S Dahl</w:t>
      </w:r>
    </w:p>
    <w:p w:rsidR="000C6182" w:rsidRDefault="000C6182">
      <w:r>
        <w:t>Vara</w:t>
      </w:r>
      <w:r>
        <w:tab/>
      </w:r>
      <w:r>
        <w:tab/>
      </w:r>
      <w:r>
        <w:tab/>
        <w:t xml:space="preserve"> Inger Anette Myhre</w:t>
      </w:r>
    </w:p>
    <w:p w:rsidR="000C6182" w:rsidRDefault="000C6182"/>
    <w:p w:rsidR="000C6182" w:rsidRDefault="000C6182">
      <w:r>
        <w:t>2: Styremøter</w:t>
      </w:r>
    </w:p>
    <w:p w:rsidR="000C6182" w:rsidRDefault="000C6182">
      <w:r>
        <w:t>Styret har i år hatt 3 (7) styremøter, og behandlet 14 saker.</w:t>
      </w:r>
    </w:p>
    <w:p w:rsidR="000C6182" w:rsidRDefault="000C6182"/>
    <w:p w:rsidR="000C6182" w:rsidRDefault="000C6182">
      <w:r>
        <w:t>3: Aktiviteter:</w:t>
      </w:r>
    </w:p>
    <w:p w:rsidR="000C6182" w:rsidRDefault="000C6182">
      <w:r>
        <w:t>Det var planlagt 4 kurs i år (med årsmøtet), men kun tre er blitt gjennomført:</w:t>
      </w:r>
    </w:p>
    <w:p w:rsidR="000C6182" w:rsidRDefault="000C6182"/>
    <w:p w:rsidR="000C6182" w:rsidRDefault="000C6182">
      <w:r>
        <w:t xml:space="preserve">Årsmøtet ble avhold på Quality Grand hotell på Steinkjær, </w:t>
      </w:r>
    </w:p>
    <w:p w:rsidR="000C6182" w:rsidRDefault="000C6182">
      <w:r>
        <w:t xml:space="preserve">1 - 3 februar  </w:t>
      </w:r>
    </w:p>
    <w:p w:rsidR="000C6182" w:rsidRDefault="000C6182">
      <w:r>
        <w:t>Aktivitetene utenom årsmøtet var bowling og kino.</w:t>
      </w:r>
    </w:p>
    <w:p w:rsidR="000C6182" w:rsidRDefault="000C6182">
      <w:r>
        <w:t>Antall deltakere var 11 i tillegg til at det møtte representanter fra både Sør - Trøndelag fylkeslag, Nord - Trøndelag fylkeslag samt region Midt - Norges kontaktperson fra NBfU styret, på selve årsmøtet.</w:t>
      </w:r>
    </w:p>
    <w:p w:rsidR="000C6182" w:rsidRDefault="000C6182"/>
    <w:p w:rsidR="000C6182" w:rsidRDefault="000C6182">
      <w:r>
        <w:t xml:space="preserve">Kurs med tema: Erlend Loe ble arrangert i Trondheim, på Trondheim Vandrehjem </w:t>
      </w:r>
    </w:p>
    <w:p w:rsidR="000C6182" w:rsidRDefault="000C6182">
      <w:r>
        <w:t>19 - 21 april. Her stilte Erlend Loe opp, og fortalte litt om seg selv og sitt forfatterskap. Aktiviteter utenom var et besøk i Trondheim Pirbad og Tyholttårnet. (andre planlagte aktiviteter som inntektsbringende arbeid ble ikke gjennomført pga dårlig kommunikasjon med vandrehjemmet)</w:t>
      </w:r>
    </w:p>
    <w:p w:rsidR="000C6182" w:rsidRDefault="000C6182">
      <w:r>
        <w:t>På dette kurset var andre regioner invitert til å delta, og NBfU Oslo og Akershus stillte med hele 20 deltakere - til sammen var vi 30.</w:t>
      </w:r>
    </w:p>
    <w:p w:rsidR="000C6182" w:rsidRDefault="000C6182"/>
    <w:p w:rsidR="000C6182" w:rsidRDefault="000C6182">
      <w:r>
        <w:t>Vannaktivitetskurs gikk av stabelen 6 - 8 september i Kristiansund, og her deltok det 18 personer.</w:t>
      </w:r>
    </w:p>
    <w:p w:rsidR="000C6182" w:rsidRDefault="000C6182">
      <w:r>
        <w:t>Aktivitetene var "havrafting" og sosialt samvær. Vi bodde på Atlanten hotell og camping, som i tillegg til overnatting, kunne tilby minigolf.</w:t>
      </w:r>
    </w:p>
    <w:p w:rsidR="000C6182" w:rsidRDefault="000C6182"/>
    <w:p w:rsidR="000C6182" w:rsidRDefault="000C6182">
      <w:r>
        <w:t>Et planlagt kurs, med tema data, 1 - 3 november i Trondheim, måtte dessverre avlyses på grunn av for få påmeldte.</w:t>
      </w:r>
    </w:p>
    <w:p w:rsidR="000C6182" w:rsidRDefault="000C6182"/>
    <w:p w:rsidR="000C6182" w:rsidRDefault="000C6182"/>
    <w:p w:rsidR="000C6182" w:rsidRDefault="000C6182">
      <w:r>
        <w:t>4: Representasjon og Organisasjonsmøter</w:t>
      </w:r>
    </w:p>
    <w:p w:rsidR="000C6182" w:rsidRDefault="000C6182"/>
    <w:p w:rsidR="000C6182" w:rsidRDefault="000C6182">
      <w:r>
        <w:t>På NBfU s tillitsmannskonferanse  20-22 februar, deltok</w:t>
      </w:r>
    </w:p>
    <w:p w:rsidR="000C6182" w:rsidRDefault="000C6182">
      <w:r>
        <w:t>Torkild Dahl, Lars Helge Haugdal og Inger Anette Myhre.</w:t>
      </w:r>
    </w:p>
    <w:p w:rsidR="000C6182" w:rsidRDefault="000C6182">
      <w:r>
        <w:t>Geir Ove Skråmestø og Eva Elida Singsaas deltok som ungdomskontakter.</w:t>
      </w:r>
    </w:p>
    <w:p w:rsidR="000C6182" w:rsidRDefault="000C6182"/>
    <w:p w:rsidR="000C6182" w:rsidRDefault="000C6182"/>
    <w:p w:rsidR="000C6182" w:rsidRDefault="000C6182">
      <w:r>
        <w:t>På NBfU s landsmøte 22 - 24 mars, på Hurdalsenteret, deltok</w:t>
      </w:r>
    </w:p>
    <w:p w:rsidR="000C6182" w:rsidRDefault="000C6182">
      <w:r>
        <w:t>Jon Birger Hernes og Lars Helge Haugdal fra Nord - Trøndelag  og</w:t>
      </w:r>
    </w:p>
    <w:p w:rsidR="000C6182" w:rsidRDefault="000C6182">
      <w:r>
        <w:t>Torkild Dahl og Eva Elida Singsaas fra Sør - Trøndelag</w:t>
      </w:r>
    </w:p>
    <w:p w:rsidR="000C6182" w:rsidRDefault="000C6182">
      <w:r>
        <w:t>Dessverre kunne ingen delta fra Møre og Romsdal</w:t>
      </w:r>
    </w:p>
    <w:p w:rsidR="000C6182" w:rsidRDefault="000C6182"/>
    <w:p w:rsidR="000C6182" w:rsidRDefault="000C6182">
      <w:r>
        <w:t>På NBF Nord - Trøndelag sitt årsmøtet 27 april var Inger Anette Myhre NBfU s representant.</w:t>
      </w:r>
    </w:p>
    <w:p w:rsidR="000C6182" w:rsidRDefault="000C6182"/>
    <w:p w:rsidR="000C6182" w:rsidRDefault="000C6182">
      <w:r>
        <w:t>På Møre og Romsdals høstmøte 20 - 22 nov, var Eva Elida Singsaas og Geir Ove Skråmestø, NBfU s representanter.</w:t>
      </w:r>
    </w:p>
    <w:p w:rsidR="000C6182" w:rsidRDefault="000C6182"/>
    <w:p w:rsidR="000C6182" w:rsidRDefault="000C6182"/>
    <w:p w:rsidR="000C6182" w:rsidRDefault="000C6182">
      <w:r>
        <w:t>5: Sekretariat.</w:t>
      </w:r>
    </w:p>
    <w:p w:rsidR="000C6182" w:rsidRDefault="000C6182">
      <w:r>
        <w:t xml:space="preserve">Møre og Romsdal har i år hatt sekretariatet for Region Midt - Norge, og styret vil takke for et godt samarbeid. </w:t>
      </w:r>
    </w:p>
    <w:p w:rsidR="000C6182" w:rsidRDefault="000C6182"/>
    <w:p w:rsidR="000C6182" w:rsidRDefault="000C6182"/>
    <w:p w:rsidR="000C6182" w:rsidRDefault="000C6182">
      <w:r>
        <w:t>NBfU Midt - Norge</w:t>
      </w:r>
    </w:p>
    <w:p w:rsidR="000C6182" w:rsidRDefault="000C6182">
      <w:r>
        <w:t>Eva Elida Singsaas</w:t>
      </w:r>
    </w:p>
    <w:p w:rsidR="000C6182" w:rsidRDefault="000C6182">
      <w:r>
        <w:t>Lars Helge Haugdal</w:t>
      </w:r>
    </w:p>
    <w:p w:rsidR="000C6182" w:rsidRDefault="000C6182">
      <w:r>
        <w:t>Torkild Dahl</w:t>
      </w:r>
    </w:p>
    <w:p w:rsidR="000C6182" w:rsidRDefault="000C6182">
      <w:r>
        <w:t>Inger Anette Myhre</w:t>
      </w:r>
    </w:p>
    <w:p w:rsidR="000C6182" w:rsidRDefault="000C6182"/>
    <w:p w:rsidR="000C6182" w:rsidRDefault="000C6182">
      <w:r>
        <w:t>------------------------------------------------------------------------------------------------</w:t>
      </w:r>
      <w:r>
        <w:br w:type="page"/>
      </w:r>
    </w:p>
    <w:p w:rsidR="000C6182" w:rsidRDefault="000C6182">
      <w:bookmarkStart w:id="39" w:name="_Toc2606699"/>
      <w:bookmarkStart w:id="40" w:name="_Toc2654097"/>
      <w:bookmarkStart w:id="41" w:name="_Toc2656022"/>
      <w:bookmarkStart w:id="42" w:name="_Toc34810183"/>
      <w:r>
        <w:t>4.</w:t>
      </w:r>
      <w:r>
        <w:tab/>
        <w:t>Årsmelding for NBfU region OsAk</w:t>
      </w:r>
      <w:bookmarkEnd w:id="39"/>
      <w:bookmarkEnd w:id="40"/>
      <w:bookmarkEnd w:id="41"/>
      <w:bookmarkEnd w:id="42"/>
    </w:p>
    <w:p w:rsidR="000C6182" w:rsidRDefault="000C6182"/>
    <w:p w:rsidR="000C6182" w:rsidRDefault="000C6182">
      <w:r>
        <w:t>------------------------------------------------------------------------------------------------</w:t>
      </w:r>
    </w:p>
    <w:p w:rsidR="000C6182" w:rsidRDefault="000C6182">
      <w:r>
        <w:t xml:space="preserve">ÅRSMELDING NORGES BLINDEFORBUNDS UNGDOM  </w:t>
      </w:r>
    </w:p>
    <w:p w:rsidR="000C6182" w:rsidRDefault="000C6182">
      <w:r>
        <w:t xml:space="preserve"> </w:t>
      </w:r>
      <w:r>
        <w:tab/>
        <w:t>OSLO OG AKERSHUS (NBfU OsAk) 2002</w:t>
      </w:r>
    </w:p>
    <w:p w:rsidR="000C6182" w:rsidRDefault="000C6182"/>
    <w:p w:rsidR="000C6182" w:rsidRDefault="000C6182"/>
    <w:p w:rsidR="000C6182" w:rsidRDefault="000C6182">
      <w:r>
        <w:t xml:space="preserve">NBfU OsAk åpnet året med årsmøte på Haraldsheimen Vandrehjem i Oslo søndag 27. januar 2002.  </w:t>
      </w:r>
    </w:p>
    <w:p w:rsidR="000C6182" w:rsidRDefault="000C6182">
      <w:pPr>
        <w:pStyle w:val="Brdtekst"/>
        <w:rPr>
          <w:sz w:val="24"/>
          <w:szCs w:val="24"/>
        </w:rPr>
      </w:pPr>
    </w:p>
    <w:p w:rsidR="000C6182" w:rsidRDefault="000C6182">
      <w:r>
        <w:t xml:space="preserve">Det ble vedtatt å gå fra 7-mannsstyre ned til 4-mannsstyre. </w:t>
      </w:r>
    </w:p>
    <w:p w:rsidR="000C6182" w:rsidRDefault="000C6182">
      <w:r>
        <w:t xml:space="preserve">Dette styret fikk følgende sammensetning: </w:t>
      </w:r>
    </w:p>
    <w:p w:rsidR="000C6182" w:rsidRDefault="000C6182">
      <w:r>
        <w:t>Leder: Bjørn-Roger Johansen</w:t>
      </w:r>
    </w:p>
    <w:p w:rsidR="000C6182" w:rsidRDefault="000C6182">
      <w:r>
        <w:t>Nestleder: Maia Maria Sargenius</w:t>
      </w:r>
    </w:p>
    <w:p w:rsidR="000C6182" w:rsidRDefault="000C6182">
      <w:r>
        <w:t>Styremedlem: Espen Wang</w:t>
      </w:r>
    </w:p>
    <w:p w:rsidR="000C6182" w:rsidRDefault="000C6182">
      <w:r>
        <w:t>Vara: Kristin Reidarson</w:t>
      </w:r>
    </w:p>
    <w:p w:rsidR="000C6182" w:rsidRDefault="000C6182"/>
    <w:p w:rsidR="000C6182" w:rsidRDefault="000C6182">
      <w:r>
        <w:t>NBfU OsAk har i Oslo fylke hatt en Ungdomskontakt. Dette var Anne Berit Gravvold.</w:t>
      </w:r>
    </w:p>
    <w:p w:rsidR="000C6182" w:rsidRDefault="000C6182"/>
    <w:p w:rsidR="000C6182" w:rsidRDefault="000C6182">
      <w:r>
        <w:t>Nestleder Maia Maria Sargenius trakk seg med umiddelbar virkning i slutten av august.</w:t>
      </w:r>
    </w:p>
    <w:p w:rsidR="000C6182" w:rsidRDefault="000C6182"/>
    <w:p w:rsidR="000C6182" w:rsidRDefault="000C6182">
      <w:r>
        <w:t xml:space="preserve">I styreperioden har styret avholdt 10 (9) styremøter og behandlet 61 (60) saker. </w:t>
      </w:r>
    </w:p>
    <w:p w:rsidR="000C6182" w:rsidRDefault="000C6182"/>
    <w:p w:rsidR="000C6182" w:rsidRDefault="000C6182">
      <w:r>
        <w:t xml:space="preserve">19.-21. april deltok NBfU OsAk med 16 deltagere og 1 ledsager på Erlend Loe-kurs i samarbeid med region Midt-Norge. Region Midt-Norge hadde 10 deltakere. På dette kurset kom forfatteren Erlend Loe og snakket om bøkene sine. Han leste opp høyt for deltagerne og svarte på spørsmål. Kursdeltakerne besøkte også Tyholt-tårnet og Pirbadet. </w:t>
      </w:r>
    </w:p>
    <w:p w:rsidR="000C6182" w:rsidRDefault="000C6182"/>
    <w:p w:rsidR="000C6182" w:rsidRDefault="000C6182">
      <w:r>
        <w:t xml:space="preserve">I månedsskiftet mai/juni arrangerte NBfU OsAk og Buskfold hyttetur til Grønli-hytta i Østmarka. Region OsAk hadde 12 deltakere, mens Buskfold hadde 7. I tillegg var det engasjert 2 felles ledsagere. På denne turen var det aktiviteter som natursti, ”revejakt, 2 sosialt samvær rundt bålet og rollespillet Mafia. </w:t>
      </w:r>
    </w:p>
    <w:p w:rsidR="000C6182" w:rsidRDefault="000C6182"/>
    <w:p w:rsidR="000C6182" w:rsidRDefault="000C6182">
      <w:r>
        <w:t xml:space="preserve">Siste halvår startet med tur til Quality Skjærgården hotell og badepark i Langesund 11.-13. oktober. På denne turen samarbeidet vi med region </w:t>
      </w:r>
      <w:r>
        <w:lastRenderedPageBreak/>
        <w:t>Sør. OsAk hadde 7 deltagere og 1 ledsager, og Sør med 8 deltagere og 1 ledsager. Aktivitetene besto hovedsakelig av bading, men vi kan også nevne ridning, bingo og mye sosialt samvær.</w:t>
      </w:r>
    </w:p>
    <w:p w:rsidR="000C6182" w:rsidRDefault="000C6182"/>
    <w:p w:rsidR="000C6182" w:rsidRDefault="000C6182">
      <w:r>
        <w:t xml:space="preserve">14. desember avsluttet vi året med Strømstad-tur sammen region Buskfold. Turen gikk fra Oslo via Drammen og videre til Sandefjord hvor vi tok båten over til Strømstad. På båten var det arrangert julebord. På denne turen deltok 18 deltagere og 2 ledsagere fra OsAk og 10 deltagere og sjåfør fra Buskfold.  </w:t>
      </w:r>
    </w:p>
    <w:p w:rsidR="000C6182" w:rsidRDefault="000C6182"/>
    <w:p w:rsidR="000C6182" w:rsidRDefault="000C6182">
      <w:r>
        <w:t xml:space="preserve">NBfU OsAk har i løpet av 2002 opprettet en mailingliste for medlemmer på </w:t>
      </w:r>
      <w:hyperlink r:id="rId8" w:history="1">
        <w:r>
          <w:rPr>
            <w:rStyle w:val="Hyperkobling"/>
          </w:rPr>
          <w:t>osakmedlem@shells.no</w:t>
        </w:r>
      </w:hyperlink>
      <w:r>
        <w:t xml:space="preserve"> Denne listen er laget slik at medlemmene kan få informasjon, invitasjoner og diskutere aktuelle temaer. </w:t>
      </w:r>
    </w:p>
    <w:p w:rsidR="000C6182" w:rsidRDefault="000C6182"/>
    <w:p w:rsidR="000C6182" w:rsidRDefault="000C6182">
      <w:r>
        <w:t xml:space="preserve">OsAk har også hatt et Tenklubb-prosjekt i 2002. Tenklubben var et samarbeidsprosjekt med Juniorklubben i Oslo og Akershus. I den forbindelse arrangerte vi en pizzakveld 26. september og juledisco 12. desember. I høst deltok NBfUs Ungdomskontakt og en representant fra OsAk-styret på et foreldremøte i Juniorklubben. </w:t>
      </w:r>
    </w:p>
    <w:p w:rsidR="000C6182" w:rsidRDefault="000C6182"/>
    <w:p w:rsidR="000C6182" w:rsidRDefault="000C6182">
      <w:r>
        <w:t>NBfU OsAk deltok også på NBfUs tillitsmannskonferanse. Hele styret deltok.</w:t>
      </w:r>
    </w:p>
    <w:p w:rsidR="000C6182" w:rsidRDefault="000C6182">
      <w:r>
        <w:t>På NBfUs landsmøte ble region OsAk representert med Kjell Thomas Haugan og Maia Maria Sargenius fra Oslo, og Bjørn Roger Johansen og Kristin Reidarson fra Akershus.</w:t>
      </w:r>
    </w:p>
    <w:p w:rsidR="000C6182" w:rsidRDefault="000C6182">
      <w:r>
        <w:t xml:space="preserve">NBfU OsAk har også hatt Bjørn Roger Johansen som representant fra Akershus fylke i det lokale Barne- og ungdomsutvalget. NBfU OsAk hadde ingen representant fra Oslo fylke. </w:t>
      </w:r>
    </w:p>
    <w:p w:rsidR="000C6182" w:rsidRDefault="000C6182"/>
    <w:p w:rsidR="000C6182" w:rsidRDefault="000C6182">
      <w:r>
        <w:t xml:space="preserve">Vi ser også med stor glede at NBfU OsAks sine medlemmer deltar på års- og høstmøter i sine respektive fylkeslag. </w:t>
      </w:r>
    </w:p>
    <w:p w:rsidR="000C6182" w:rsidRDefault="000C6182"/>
    <w:p w:rsidR="000C6182" w:rsidRDefault="000C6182">
      <w:r>
        <w:t xml:space="preserve">Vi håper fortsatt på et godt samarbeid i 2003.     </w:t>
      </w:r>
    </w:p>
    <w:p w:rsidR="000C6182" w:rsidRDefault="000C6182"/>
    <w:p w:rsidR="000C6182" w:rsidRDefault="000C6182">
      <w:r>
        <w:t>For NBfU styret i Oslo og Akershus</w:t>
      </w:r>
    </w:p>
    <w:p w:rsidR="000C6182" w:rsidRDefault="000C6182"/>
    <w:p w:rsidR="000C6182" w:rsidRDefault="000C6182">
      <w:r>
        <w:t xml:space="preserve">Bjørn-Roger Johansen /leder/ </w:t>
      </w:r>
    </w:p>
    <w:p w:rsidR="000C6182" w:rsidRDefault="000C6182">
      <w:r>
        <w:t>------------------------------------------------------------------------------------------------</w:t>
      </w:r>
    </w:p>
    <w:p w:rsidR="000C6182" w:rsidRDefault="000C6182">
      <w:pPr>
        <w:jc w:val="right"/>
      </w:pPr>
      <w:r>
        <w:br w:type="page"/>
      </w:r>
      <w:r>
        <w:lastRenderedPageBreak/>
        <w:t>Sak 7 A</w:t>
      </w:r>
    </w:p>
    <w:p w:rsidR="000C6182" w:rsidRDefault="000C6182">
      <w:bookmarkStart w:id="43" w:name="_Toc2606700"/>
      <w:bookmarkStart w:id="44" w:name="_Toc2654098"/>
      <w:bookmarkStart w:id="45" w:name="_Toc2656023"/>
      <w:bookmarkStart w:id="46" w:name="_Toc34810184"/>
      <w:r>
        <w:t>5.</w:t>
      </w:r>
      <w:r>
        <w:tab/>
        <w:t>Årsmelding for NBfU region BuskFold</w:t>
      </w:r>
      <w:bookmarkEnd w:id="43"/>
      <w:bookmarkEnd w:id="44"/>
      <w:bookmarkEnd w:id="45"/>
      <w:bookmarkEnd w:id="46"/>
    </w:p>
    <w:p w:rsidR="000C6182" w:rsidRDefault="000C6182"/>
    <w:p w:rsidR="000C6182" w:rsidRDefault="000C6182">
      <w:r>
        <w:t>------------------------------------------------------------------------------------------------</w:t>
      </w:r>
    </w:p>
    <w:p w:rsidR="000C6182" w:rsidRDefault="000C6182">
      <w:pPr>
        <w:pStyle w:val="Brdtekst"/>
        <w:rPr>
          <w:sz w:val="28"/>
          <w:szCs w:val="28"/>
        </w:rPr>
      </w:pPr>
      <w:r>
        <w:rPr>
          <w:sz w:val="28"/>
          <w:szCs w:val="28"/>
        </w:rPr>
        <w:t>ÅRSMELDING 2002</w:t>
      </w:r>
    </w:p>
    <w:p w:rsidR="000C6182" w:rsidRDefault="000C6182">
      <w:pPr>
        <w:pStyle w:val="Brdtekst"/>
        <w:rPr>
          <w:b w:val="0"/>
          <w:bCs w:val="0"/>
          <w:sz w:val="24"/>
          <w:szCs w:val="24"/>
        </w:rPr>
      </w:pPr>
    </w:p>
    <w:p w:rsidR="000C6182" w:rsidRDefault="000C6182">
      <w:r>
        <w:rPr>
          <w:u w:val="single"/>
        </w:rPr>
        <w:t>Årsmøte</w:t>
      </w:r>
      <w:r>
        <w:t xml:space="preserve">  </w:t>
      </w:r>
      <w:r>
        <w:br/>
        <w:t>Årsmøtet ble holdt på Smaalenene hotell i Askim 18.-20. januar 2002. Det var 11 medlemmer og 2 hjelpere til stede, i tillegg til Kenneth Haukenes som representerte NBfU sentralt. Styret ble slik: Leder: Kari Janne Skinnes, ny for 1 år  </w:t>
      </w:r>
      <w:r>
        <w:br/>
        <w:t>Nestleder: Karianne Lunde, ny for 1 år  </w:t>
      </w:r>
      <w:r>
        <w:br/>
        <w:t>Styremedlem: Kristine Dahl, ny for 2 år  </w:t>
      </w:r>
      <w:r>
        <w:br/>
        <w:t>Vara: Kim Vegard Knutsen, ny for 1 år</w:t>
      </w:r>
      <w:r>
        <w:br/>
        <w:t> </w:t>
      </w:r>
    </w:p>
    <w:p w:rsidR="000C6182" w:rsidRDefault="000C6182">
      <w:r>
        <w:rPr>
          <w:u w:val="single"/>
        </w:rPr>
        <w:t>Tillitsmannskonferansen</w:t>
      </w:r>
      <w:r>
        <w:br/>
        <w:t>Kari Janne Skinnes, Karianne Lunde og Kristine Dahl deltok på tillitsmannskonferansen, som ble holdt på Hurdalsenteret. I tillegg var Kim Vegard Knutsen med som ungdomskontaktsleder.  </w:t>
      </w:r>
      <w:r>
        <w:br/>
      </w:r>
    </w:p>
    <w:p w:rsidR="000C6182" w:rsidRDefault="000C6182">
      <w:r>
        <w:rPr>
          <w:u w:val="single"/>
        </w:rPr>
        <w:t>Landsmøtet</w:t>
      </w:r>
      <w:r>
        <w:br/>
        <w:t>Til stede fra Buskfold var Kjetil Vegarud og Mona Ramdal (Østfold), Kristine Dahl (Vestfold), Bent Kyllesdal og Kari Janne Skinnes (Buskerud). I tillegg var Runar Kvam med som landsmøtets dirigent.  </w:t>
      </w:r>
      <w:r>
        <w:br/>
      </w:r>
      <w:r>
        <w:rPr>
          <w:u w:val="single"/>
        </w:rPr>
        <w:t>Tur til Grønnlihytta</w:t>
      </w:r>
      <w:r>
        <w:t xml:space="preserve">  </w:t>
      </w:r>
      <w:r>
        <w:br/>
        <w:t>Årets første tur gikk til Grønnlihytta utenfor Oslo, 31. mai - 2. juni. Dette var en samarbeidstur med Region OsAk, og vi var 7 medlemmer fra Buskfold med på turen. Programmet bestod av en svært gjennomført natursti, revejakt og spenstige konkurranser. Grilling, mafia og pinnebrød hørte også med.</w:t>
      </w:r>
      <w:r>
        <w:br/>
        <w:t> </w:t>
      </w:r>
    </w:p>
    <w:p w:rsidR="000C6182" w:rsidRDefault="000C6182">
      <w:r>
        <w:rPr>
          <w:u w:val="single"/>
        </w:rPr>
        <w:t>Dataparty i Bergen</w:t>
      </w:r>
      <w:r>
        <w:t xml:space="preserve">  </w:t>
      </w:r>
      <w:r>
        <w:br/>
        <w:t>13. til 17. juli dro 7 fra Buskfold til Bergen for å delta på Region Vests datakurs. Her var det deltakere fra store deler av landet, og noen av oss begynte allerede på togturen oppover med strømuttak til bærbar PC ved plassene våre. Det ble et sosialt og lærerikt kurs med mange nye bekjentskaper og sene kvelder foran skjermen og sammen med de andre. De fleste fikk prøve noe nytt og lære mye spennende i løpet av de dagene vi var der.</w:t>
      </w:r>
      <w:r>
        <w:br/>
        <w:t> </w:t>
      </w:r>
    </w:p>
    <w:p w:rsidR="000C6182" w:rsidRDefault="000C6182">
      <w:r>
        <w:t>Selvtillitskurs</w:t>
      </w:r>
    </w:p>
    <w:p w:rsidR="000C6182" w:rsidRDefault="000C6182">
      <w:r>
        <w:lastRenderedPageBreak/>
        <w:t xml:space="preserve">Årets største ”happening” kom 25.-27. oktober. Da var det duket for selvtillits-/selvforsvarskurs på Lierbyen Skole i Lier, med 13 deltakere og en førerhund. I tillegg var Kristin Reidarson med som representant for NBfU sentralt den første dagen, og Kurt Roger Hansen var med hele helgen som vår sjåfør og altmuligmann. Vi hadde besøk av Per Anders Nordengen som innledet om emnet selvtillit, og etter hvert fikk i gang en fin samtale rundt temaet. Dagen etter kom to svært dyktige instruktører fra Lier Taekwon-Do Klubb for å gi oss en liten innføring i selvforsvar. De ble svært godt mottatt, og læreviljen var stor. På kvelden dro vi til Drammen for å kjøre go-kart og bowle – dessverre ble go-karten avlyst på grunn av surr fra leverandørens side, men det ble desto mer bowling på oss. Etterpå spiste vi en bedre middag på Sofus i Drammen. Alt i alt ble det ifølge evaluering et svært vellykket arrangement, med mange nye fjes blant deltakerne.  </w:t>
      </w:r>
    </w:p>
    <w:p w:rsidR="000C6182" w:rsidRDefault="000C6182">
      <w:pPr>
        <w:rPr>
          <w:u w:val="single"/>
        </w:rPr>
      </w:pPr>
      <w:r>
        <w:t> </w:t>
      </w:r>
      <w:r>
        <w:br/>
      </w:r>
      <w:r>
        <w:rPr>
          <w:u w:val="single"/>
        </w:rPr>
        <w:t>Tur til Strømstad</w:t>
      </w:r>
    </w:p>
    <w:p w:rsidR="000C6182" w:rsidRPr="00C52063" w:rsidRDefault="000C6182">
      <w:pPr>
        <w:pStyle w:val="Brdtekst2"/>
        <w:rPr>
          <w:sz w:val="28"/>
          <w:szCs w:val="28"/>
          <w:u w:val="none"/>
        </w:rPr>
      </w:pPr>
      <w:r w:rsidRPr="00C52063">
        <w:rPr>
          <w:sz w:val="28"/>
          <w:szCs w:val="28"/>
          <w:u w:val="none"/>
        </w:rPr>
        <w:t>14. desember var det igjen klart for samarbeid med region OsAk. Da dro 8 fra Buskfold på dagstur med buss først til Sandefjord, så med Stømstad-båten over til Sverige, om Svinesund og Oslo og tilbake til Drammen. Bussen var fylt med handleglade fra begge regioner, og etter hvert også mange, mange fulle poser. Bussjåfør Kurt Roger Hansen var som vanlig med, og det ble først og fremst en sosial tur med mye moro i bussen.</w:t>
      </w:r>
    </w:p>
    <w:p w:rsidR="000C6182" w:rsidRDefault="000C6182"/>
    <w:p w:rsidR="000C6182" w:rsidRDefault="000C6182">
      <w:r>
        <w:rPr>
          <w:u w:val="single"/>
        </w:rPr>
        <w:t>Styrets aktivitet </w:t>
      </w:r>
      <w:r>
        <w:br/>
        <w:t>Det er i løpet av året avholdt 5 styremøter, og 36 saker er behandlet.  </w:t>
      </w:r>
      <w:r>
        <w:br/>
      </w:r>
      <w:r>
        <w:rPr>
          <w:u w:val="single"/>
        </w:rPr>
        <w:t>Ungdomkontaktens arbeid</w:t>
      </w:r>
      <w:r>
        <w:t xml:space="preserve">  </w:t>
      </w:r>
      <w:r>
        <w:br/>
        <w:t>Det har i år ikke vært noen ungdomskontakt i regionen. Bent Kyllesdal har gjort et enormt arbeid som telefonkontakt, og rekruttert mange nye deltakere til kurs og arrangementer i løpet av året. Det er gledelig for styret å se at så mange nye, yngre fra alle tre fylker har kommet aktivt med i løpet av året, selv med fravær av ungdomskontakt.</w:t>
      </w:r>
    </w:p>
    <w:p w:rsidR="000C6182" w:rsidRDefault="000C6182">
      <w:pPr>
        <w:pStyle w:val="Brdtekst"/>
        <w:rPr>
          <w:sz w:val="24"/>
          <w:szCs w:val="24"/>
        </w:rPr>
      </w:pPr>
    </w:p>
    <w:p w:rsidR="000C6182" w:rsidRDefault="000C6182"/>
    <w:p w:rsidR="000C6182" w:rsidRDefault="000C6182"/>
    <w:p w:rsidR="000C6182" w:rsidRDefault="000C6182">
      <w:r>
        <w:t>------------------------------------------------------------------------------------------------</w:t>
      </w:r>
    </w:p>
    <w:p w:rsidR="000C6182" w:rsidRDefault="000C6182"/>
    <w:p w:rsidR="000C6182" w:rsidRDefault="000C6182">
      <w:r>
        <w:rPr>
          <w:sz w:val="24"/>
          <w:szCs w:val="24"/>
        </w:rPr>
        <w:br w:type="page"/>
      </w:r>
      <w:bookmarkStart w:id="47" w:name="_Toc2606701"/>
      <w:bookmarkStart w:id="48" w:name="_Toc2654099"/>
      <w:bookmarkStart w:id="49" w:name="_Toc2656024"/>
      <w:bookmarkStart w:id="50" w:name="_Toc34810185"/>
      <w:r>
        <w:lastRenderedPageBreak/>
        <w:t>b)</w:t>
      </w:r>
      <w:r>
        <w:tab/>
        <w:t>Sentralt</w:t>
      </w:r>
      <w:bookmarkEnd w:id="47"/>
      <w:bookmarkEnd w:id="48"/>
      <w:bookmarkEnd w:id="49"/>
      <w:bookmarkEnd w:id="50"/>
    </w:p>
    <w:p w:rsidR="000C6182" w:rsidRDefault="000C6182"/>
    <w:p w:rsidR="000C6182" w:rsidRDefault="000C6182">
      <w:r>
        <w:t>Dette er forslag til NBfUs årsmelding for 2002:</w:t>
      </w:r>
    </w:p>
    <w:p w:rsidR="000C6182" w:rsidRDefault="000C6182"/>
    <w:p w:rsidR="000C6182" w:rsidRDefault="000C6182">
      <w:r>
        <w:t>------------------------------------------------------------------------------------------------</w:t>
      </w:r>
    </w:p>
    <w:p w:rsidR="000C6182" w:rsidRDefault="000C6182"/>
    <w:p w:rsidR="000C6182" w:rsidRDefault="000C6182">
      <w:r>
        <w:t>ÅRSMELDING 2002</w:t>
      </w:r>
    </w:p>
    <w:p w:rsidR="000C6182" w:rsidRDefault="000C6182">
      <w:pPr>
        <w:jc w:val="center"/>
      </w:pPr>
      <w:r>
        <w:t>for Norges Blindeforbunds Ungdom (NBfU)</w:t>
      </w:r>
    </w:p>
    <w:p w:rsidR="000C6182" w:rsidRDefault="000C6182"/>
    <w:p w:rsidR="000C6182" w:rsidRDefault="000C6182"/>
    <w:p w:rsidR="000C6182" w:rsidRDefault="000C6182">
      <w:r>
        <w:t>1.0</w:t>
      </w:r>
      <w:r>
        <w:tab/>
        <w:t>Innledning</w:t>
      </w:r>
    </w:p>
    <w:p w:rsidR="000C6182" w:rsidRDefault="000C6182">
      <w:pPr>
        <w:ind w:left="709"/>
        <w:rPr>
          <w:color w:val="000000"/>
        </w:rPr>
      </w:pPr>
      <w:r>
        <w:rPr>
          <w:color w:val="000000"/>
        </w:rPr>
        <w:t>2002 har vært et år med stor aktivitet i Norges Blindeforbunds Ungdom (NBfU). Opprettelse av egen aksjonsgruppe og lobbyvirksomhet har vært viktige hendelser i 2002. Det ble også gjennomført kurs i goalball og showdown som var støttet av stiftelsen Helse og rehabilitering.</w:t>
      </w:r>
    </w:p>
    <w:p w:rsidR="000C6182" w:rsidRDefault="000C6182">
      <w:pPr>
        <w:ind w:left="709"/>
        <w:rPr>
          <w:color w:val="000000"/>
        </w:rPr>
      </w:pPr>
      <w:r>
        <w:rPr>
          <w:color w:val="000000"/>
        </w:rPr>
        <w:t>4 styremedlemmer i NBfU startet i oktober 2002 på gjennomføringen av ett 2 årig lederutviklingsprogram. Programmet som har 45 plasser er et samarbeids- prosjekt mellom Norges Blindeforbund, Norsk forbund for utviklingshemmede og Norges Handikapforbund.</w:t>
      </w:r>
    </w:p>
    <w:p w:rsidR="000C6182" w:rsidRDefault="000C6182">
      <w:pPr>
        <w:ind w:left="709"/>
        <w:rPr>
          <w:color w:val="000000"/>
        </w:rPr>
      </w:pPr>
      <w:r>
        <w:rPr>
          <w:color w:val="000000"/>
        </w:rPr>
        <w:t>NBfU deltok også i 2002 på NBFs lederkonferanse (tidligere kalt fylkessekretærkonferanse), NBFs ungdomsleir, samt arrangerte de vanlige sentrale arrangementene, som landsmøte og tillitsmannskonferanse. Ungdomskontaktene og ungdomskontaktlederne deltok på NBFs skoleringskonferanse for Sosial og besøkskontakter i oktober 2002. I forbindelse med at Norsk lyd og blindeskriftsbibliotek (NLB) i juli innførte en produskjonsstans av all litteratur for synshemmede klarte NBfU å oppnå stor medieoppmerksomhet omkring saken både i landsdekkende og lokale aviser.</w:t>
      </w:r>
    </w:p>
    <w:p w:rsidR="000C6182" w:rsidRDefault="000C6182">
      <w:pPr>
        <w:rPr>
          <w:color w:val="000000"/>
        </w:rPr>
      </w:pPr>
    </w:p>
    <w:p w:rsidR="000C6182" w:rsidRDefault="000C6182">
      <w:pPr>
        <w:ind w:left="709"/>
      </w:pPr>
      <w:r>
        <w:t>NBfU-styret retter en takk til alle som har arbeidet for NBfUs sak i 2002.  Uten iherdig innsats fra aktive og enga</w:t>
      </w:r>
      <w:r>
        <w:softHyphen/>
        <w:t>sjerte medlemmer og tillitsvalgte, både sentralt og regionalt, ville det ikke vært mulig å opprettholde det aktivitetsnivået organisasjonen har hatt dette året.</w:t>
      </w:r>
    </w:p>
    <w:p w:rsidR="000C6182" w:rsidRDefault="000C6182">
      <w:r>
        <w:tab/>
      </w:r>
    </w:p>
    <w:p w:rsidR="000C6182" w:rsidRDefault="000C6182">
      <w:pPr>
        <w:ind w:left="709"/>
      </w:pPr>
      <w:r>
        <w:t>Pr.</w:t>
      </w:r>
      <w:r w:rsidR="00452961">
        <w:t xml:space="preserve"> 31.12.2002 hadde NBfU totalt 359</w:t>
      </w:r>
      <w:r>
        <w:t xml:space="preserve"> (365) medlemmer i alders</w:t>
      </w:r>
      <w:r>
        <w:softHyphen/>
        <w:t>gruppen 14-34 år. I alders</w:t>
      </w:r>
      <w:r w:rsidR="00452961">
        <w:t>gruppen 14-26 år var antallet 166</w:t>
      </w:r>
      <w:r>
        <w:t xml:space="preserve"> (153). Geografisk fordelte medlemme</w:t>
      </w:r>
      <w:r w:rsidR="00452961">
        <w:t>ne seg som følger: region Vest 42</w:t>
      </w:r>
      <w:r>
        <w:t xml:space="preserve"> (4</w:t>
      </w:r>
      <w:r w:rsidR="00452961">
        <w:t>8), region OsAk 85 (90), region Buskfold 64</w:t>
      </w:r>
      <w:r>
        <w:t xml:space="preserve"> (60), region Midt-</w:t>
      </w:r>
      <w:r w:rsidR="00452961">
        <w:lastRenderedPageBreak/>
        <w:t xml:space="preserve">Norge 63 </w:t>
      </w:r>
      <w:r>
        <w:t>(</w:t>
      </w:r>
      <w:r w:rsidR="00452961">
        <w:t>63), region Hedmark og Oppland 32 (25), region Sør 34 (42) og region Nord 39</w:t>
      </w:r>
      <w:r>
        <w:t xml:space="preserve"> (37). </w:t>
      </w:r>
    </w:p>
    <w:p w:rsidR="000C6182" w:rsidRDefault="000C6182"/>
    <w:p w:rsidR="000C6182" w:rsidRDefault="000C6182">
      <w:r>
        <w:t>2.0</w:t>
      </w:r>
      <w:r>
        <w:tab/>
        <w:t>Interessepolitikk</w:t>
      </w:r>
    </w:p>
    <w:p w:rsidR="000C6182" w:rsidRDefault="000C6182"/>
    <w:p w:rsidR="000C6182" w:rsidRDefault="000C6182">
      <w:r>
        <w:t>2.1</w:t>
      </w:r>
      <w:r>
        <w:tab/>
        <w:t>Lobbyvirksomhetskurs del 2</w:t>
      </w:r>
    </w:p>
    <w:p w:rsidR="000C6182" w:rsidRDefault="000C6182">
      <w:pPr>
        <w:tabs>
          <w:tab w:val="left" w:pos="709"/>
        </w:tabs>
        <w:ind w:left="709" w:hanging="709"/>
        <w:rPr>
          <w:color w:val="000000"/>
        </w:rPr>
      </w:pPr>
      <w:r>
        <w:rPr>
          <w:color w:val="000000"/>
        </w:rPr>
        <w:tab/>
        <w:t xml:space="preserve">Høstkurset i 2002 fant sted på </w:t>
      </w:r>
      <w:r>
        <w:rPr>
          <w:snapToGrid w:val="0"/>
          <w:color w:val="000000"/>
        </w:rPr>
        <w:t xml:space="preserve">Quality Airport Hotell Gardermoen. Antall deltakere inkludert 2 ledsagere var 32 personer. </w:t>
      </w:r>
      <w:r>
        <w:rPr>
          <w:color w:val="000000"/>
        </w:rPr>
        <w:t xml:space="preserve"> Dette kurset var i likhet med lobbykurs del 1 også støttet av stiftelsen Helse og Rehabilitering. Tema for kurset var kollektivtransport vinklet mot synshemmede. Det ble også fokusert på ”hvordan aksjonere” for å få gjennomslag for bedre tilrettelegging, av kollektive transportmidler/ knutepunkter. Foredragsholderne på kurset kom fra Norges- Handikap forbunds Ungdom, Natur og Ungdom, OSL og NSB. </w:t>
      </w:r>
    </w:p>
    <w:p w:rsidR="000C6182" w:rsidRDefault="000C6182"/>
    <w:p w:rsidR="000C6182" w:rsidRDefault="000C6182">
      <w:pPr>
        <w:numPr>
          <w:ilvl w:val="1"/>
          <w:numId w:val="25"/>
        </w:numPr>
      </w:pPr>
      <w:r>
        <w:t>Aksjonsgruppen</w:t>
      </w:r>
    </w:p>
    <w:p w:rsidR="000C6182" w:rsidRDefault="000C6182">
      <w:pPr>
        <w:widowControl w:val="0"/>
        <w:ind w:left="709"/>
      </w:pPr>
      <w:r>
        <w:t>I 2002 ble det opprettet en aksjonsgruppe. For å oppnå en geografisk spredning ble gruppa satt sammen med deltakere fra hver region. Leder for gruppa var Kim Vegard Knutsen.</w:t>
      </w:r>
    </w:p>
    <w:p w:rsidR="000C6182" w:rsidRDefault="000C6182">
      <w:pPr>
        <w:widowControl w:val="0"/>
        <w:ind w:left="709"/>
        <w:rPr>
          <w:color w:val="000000"/>
        </w:rPr>
      </w:pPr>
      <w:r>
        <w:t xml:space="preserve">Gruppen bestemte seg for å jobbe med følgende temaer i 2002: </w:t>
      </w:r>
      <w:r>
        <w:rPr>
          <w:color w:val="000000"/>
        </w:rPr>
        <w:t xml:space="preserve"> </w:t>
      </w:r>
    </w:p>
    <w:p w:rsidR="000C6182" w:rsidRDefault="000C6182">
      <w:pPr>
        <w:widowControl w:val="0"/>
        <w:ind w:left="709"/>
        <w:rPr>
          <w:color w:val="000000"/>
        </w:rPr>
      </w:pPr>
      <w:r>
        <w:rPr>
          <w:color w:val="000000"/>
        </w:rPr>
        <w:t>1. - Fritak fra regel om meldekort for alle synshemmede under attføring.</w:t>
      </w:r>
    </w:p>
    <w:p w:rsidR="000C6182" w:rsidRDefault="000C6182">
      <w:pPr>
        <w:ind w:left="709"/>
      </w:pPr>
      <w:r>
        <w:rPr>
          <w:color w:val="000000"/>
        </w:rPr>
        <w:t>2. - Kartlegging under synshemmedes uke av "førerhundvennlige" restauranter</w:t>
      </w:r>
      <w:r>
        <w:t xml:space="preserve">.  På grunn av flere uheldige omstendigheter ble dessverre denne aksjonen avlyst i august og utsatt til begynnelsen av 2003. </w:t>
      </w:r>
    </w:p>
    <w:p w:rsidR="000C6182" w:rsidRDefault="000C6182"/>
    <w:p w:rsidR="000C6182" w:rsidRDefault="000C6182">
      <w:r>
        <w:t>3.0</w:t>
      </w:r>
      <w:r>
        <w:tab/>
        <w:t>Informasjon</w:t>
      </w:r>
    </w:p>
    <w:p w:rsidR="000C6182" w:rsidRDefault="000C6182">
      <w:pPr>
        <w:numPr>
          <w:ilvl w:val="1"/>
          <w:numId w:val="27"/>
        </w:numPr>
        <w:rPr>
          <w:color w:val="000000"/>
        </w:rPr>
      </w:pPr>
      <w:r>
        <w:rPr>
          <w:color w:val="000000"/>
        </w:rPr>
        <w:t xml:space="preserve">NBfUs hjemmeside: </w:t>
      </w:r>
      <w:hyperlink r:id="rId9" w:history="1">
        <w:r>
          <w:rPr>
            <w:rStyle w:val="Hyperkobling"/>
            <w:color w:val="000000"/>
          </w:rPr>
          <w:t>www.nbfu.no</w:t>
        </w:r>
      </w:hyperlink>
      <w:r>
        <w:rPr>
          <w:color w:val="000000"/>
        </w:rPr>
        <w:t xml:space="preserve"> har også i 2002 hatt Bjørnar Seppola som webmaster. Sidene inneholder informasjon både til eksterne lesere, og til NBfUs egne medlemmer og tillitsvalgte. I tillegg inneholder sidene organisatorisk stoff og emner spesielt av interesse for synshemmede. Det finnes også et diskusjonsforum for alle typer saker for både medlemmer og ikke-medlemmer. </w:t>
      </w:r>
    </w:p>
    <w:p w:rsidR="000C6182" w:rsidRDefault="000C6182"/>
    <w:p w:rsidR="000C6182" w:rsidRDefault="000C6182">
      <w:r>
        <w:t>3.2</w:t>
      </w:r>
      <w:r>
        <w:tab/>
        <w:t>U-lyd</w:t>
      </w:r>
      <w:r>
        <w:tab/>
      </w:r>
    </w:p>
    <w:p w:rsidR="000C6182" w:rsidRDefault="000C6182">
      <w:r>
        <w:tab/>
        <w:t xml:space="preserve">Første halvdel av 2002 ble U-lyd sendt ut til alle registrerte i aldersgruppen 14-35 år. Fra august ble den gjort til ren medlemsavis. U-lyd har blitt gitt ut 12 (22) ganger i 2002. Ved utgangen av året hadde U-lyd </w:t>
      </w:r>
      <w:r>
        <w:rPr>
          <w:color w:val="000000"/>
        </w:rPr>
        <w:t>190</w:t>
      </w:r>
      <w:r>
        <w:t xml:space="preserve"> (176) abonnenter. Lydavisa er blitt utgitt av NBfU, og produsert i </w:t>
      </w:r>
      <w:r>
        <w:lastRenderedPageBreak/>
        <w:t xml:space="preserve">samarbeid med Norges Blindeforbunds informasjonsavdeling.  Aage Auby og Sverre Fuglerud var redaktører for U-lyd fram til august 2002. Fra august 2002 har Aage Auby og Berit Holmlimo vært redaktører. </w:t>
      </w:r>
    </w:p>
    <w:p w:rsidR="000C6182" w:rsidRDefault="000C6182"/>
    <w:p w:rsidR="000C6182" w:rsidRDefault="000C6182">
      <w:r>
        <w:t>4.0</w:t>
      </w:r>
      <w:r>
        <w:tab/>
        <w:t>Sentralt organisatorisk arbeid</w:t>
      </w:r>
    </w:p>
    <w:p w:rsidR="000C6182" w:rsidRDefault="000C6182"/>
    <w:p w:rsidR="000C6182" w:rsidRDefault="000C6182">
      <w:r>
        <w:t>4.1</w:t>
      </w:r>
      <w:r>
        <w:tab/>
        <w:t>NBfUs styre</w:t>
      </w:r>
    </w:p>
    <w:p w:rsidR="000C6182" w:rsidRDefault="000C6182">
      <w:r>
        <w:tab/>
        <w:t>NBfU styret har i 2002 hatt følgende sammensetning:</w:t>
      </w:r>
    </w:p>
    <w:p w:rsidR="000C6182" w:rsidRDefault="000C6182"/>
    <w:p w:rsidR="000C6182" w:rsidRDefault="000C6182">
      <w:r>
        <w:tab/>
        <w:t>Før landsmøtet:</w:t>
      </w:r>
    </w:p>
    <w:p w:rsidR="000C6182" w:rsidRDefault="000C6182">
      <w:pPr>
        <w:ind w:firstLine="709"/>
      </w:pPr>
      <w:r>
        <w:t>Leder:                  Kenneth Haukenes</w:t>
      </w:r>
    </w:p>
    <w:p w:rsidR="000C6182" w:rsidRDefault="000C6182">
      <w:pPr>
        <w:ind w:firstLine="709"/>
      </w:pPr>
      <w:r>
        <w:t>Nestleder:           Per Ivar Norum</w:t>
      </w:r>
    </w:p>
    <w:p w:rsidR="000C6182" w:rsidRDefault="000C6182">
      <w:pPr>
        <w:ind w:firstLine="709"/>
      </w:pPr>
      <w:r>
        <w:t>3. Styremedlem: Geir Ove Skråmestø</w:t>
      </w:r>
    </w:p>
    <w:p w:rsidR="000C6182" w:rsidRDefault="000C6182">
      <w:pPr>
        <w:ind w:firstLine="709"/>
      </w:pPr>
      <w:r>
        <w:t>4. Styremedlem: Stein Erik Skotkjerra</w:t>
      </w:r>
    </w:p>
    <w:p w:rsidR="000C6182" w:rsidRDefault="000C6182">
      <w:pPr>
        <w:ind w:firstLine="709"/>
      </w:pPr>
      <w:r>
        <w:t>5. Styremedlem: Nina Aalstad</w:t>
      </w:r>
    </w:p>
    <w:p w:rsidR="000C6182" w:rsidRDefault="000C6182">
      <w:pPr>
        <w:ind w:firstLine="709"/>
      </w:pPr>
      <w:r>
        <w:t>1. Varamedlem:  Magnus Woo Kjesrud</w:t>
      </w:r>
    </w:p>
    <w:p w:rsidR="000C6182" w:rsidRDefault="000C6182">
      <w:pPr>
        <w:ind w:firstLine="709"/>
      </w:pPr>
      <w:r>
        <w:t>2. Varamedlem:  Lise Bakkan</w:t>
      </w:r>
    </w:p>
    <w:p w:rsidR="000C6182" w:rsidRDefault="000C6182">
      <w:r>
        <w:tab/>
      </w:r>
    </w:p>
    <w:p w:rsidR="000C6182" w:rsidRDefault="000C6182">
      <w:r>
        <w:tab/>
        <w:t>Etter landsmøtet:</w:t>
      </w:r>
    </w:p>
    <w:p w:rsidR="000C6182" w:rsidRDefault="000C6182">
      <w:r>
        <w:tab/>
        <w:t>Leder: Kenneth Haukenes</w:t>
      </w:r>
    </w:p>
    <w:p w:rsidR="000C6182" w:rsidRDefault="000C6182">
      <w:r>
        <w:tab/>
        <w:t>Nestleder: Per Ivar Norum</w:t>
      </w:r>
    </w:p>
    <w:p w:rsidR="000C6182" w:rsidRDefault="000C6182">
      <w:r>
        <w:tab/>
        <w:t>3. styremedlem: Lise Bakkan</w:t>
      </w:r>
    </w:p>
    <w:p w:rsidR="000C6182" w:rsidRDefault="000C6182">
      <w:r>
        <w:tab/>
        <w:t>4. styremedlem: Stein Erik Skotkjerra</w:t>
      </w:r>
    </w:p>
    <w:p w:rsidR="000C6182" w:rsidRDefault="000C6182">
      <w:r>
        <w:tab/>
        <w:t>5. styremedlem: Eva Elida Singsaas</w:t>
      </w:r>
    </w:p>
    <w:p w:rsidR="000C6182" w:rsidRDefault="000C6182">
      <w:pPr>
        <w:numPr>
          <w:ilvl w:val="0"/>
          <w:numId w:val="9"/>
        </w:numPr>
      </w:pPr>
      <w:r>
        <w:t>Varamedlem: Kristin Reidarson</w:t>
      </w:r>
    </w:p>
    <w:p w:rsidR="000C6182" w:rsidRDefault="000C6182">
      <w:pPr>
        <w:numPr>
          <w:ilvl w:val="0"/>
          <w:numId w:val="9"/>
        </w:numPr>
      </w:pPr>
      <w:r>
        <w:t xml:space="preserve">Varamedlem: Hanna Sargenius </w:t>
      </w:r>
    </w:p>
    <w:p w:rsidR="000C6182" w:rsidRDefault="000C6182">
      <w:pPr>
        <w:ind w:left="709" w:hanging="709"/>
      </w:pPr>
      <w:r>
        <w:tab/>
      </w:r>
    </w:p>
    <w:p w:rsidR="000C6182" w:rsidRDefault="000C6182">
      <w:pPr>
        <w:ind w:left="709" w:hanging="4"/>
      </w:pPr>
      <w:r>
        <w:t>Styret har i 2002 avholdt 7 (9) styremøter og behandlet til sammen 72 (121) saker.</w:t>
      </w:r>
    </w:p>
    <w:p w:rsidR="000C6182" w:rsidRDefault="000C6182"/>
    <w:p w:rsidR="000C6182" w:rsidRDefault="000C6182">
      <w:pPr>
        <w:ind w:left="709"/>
      </w:pPr>
      <w:r>
        <w:t>Styret har fordelt regionene seg imellom, slik at hver region har hatt en kontaktperson i styret:</w:t>
      </w:r>
    </w:p>
    <w:p w:rsidR="000C6182" w:rsidRDefault="000C6182">
      <w:r>
        <w:tab/>
        <w:t xml:space="preserve">Kenneth Haukenes: </w:t>
      </w:r>
      <w:r>
        <w:tab/>
        <w:t>Buskfold fram til september 2002</w:t>
      </w:r>
    </w:p>
    <w:p w:rsidR="000C6182" w:rsidRDefault="000C6182">
      <w:r>
        <w:t xml:space="preserve">           Per Ivar Norum: </w:t>
      </w:r>
      <w:r>
        <w:tab/>
        <w:t xml:space="preserve">Vest </w:t>
      </w:r>
    </w:p>
    <w:p w:rsidR="000C6182" w:rsidRDefault="000C6182">
      <w:r>
        <w:tab/>
        <w:t>Stein Erik Skotkjerra: Nordland, Troms og Finnmark</w:t>
      </w:r>
    </w:p>
    <w:p w:rsidR="000C6182" w:rsidRDefault="000C6182">
      <w:r>
        <w:tab/>
        <w:t>Lise Bakkan:</w:t>
      </w:r>
      <w:r>
        <w:tab/>
      </w:r>
      <w:r>
        <w:tab/>
        <w:t>Hedmark og Oppland</w:t>
      </w:r>
    </w:p>
    <w:p w:rsidR="000C6182" w:rsidRDefault="000C6182">
      <w:r>
        <w:tab/>
        <w:t xml:space="preserve">Eva Elida Singsaas: </w:t>
      </w:r>
      <w:r>
        <w:tab/>
        <w:t>OsAk</w:t>
      </w:r>
    </w:p>
    <w:p w:rsidR="000C6182" w:rsidRDefault="000C6182">
      <w:pPr>
        <w:ind w:firstLine="709"/>
      </w:pPr>
      <w:r>
        <w:t xml:space="preserve">Kristin Reidarson: </w:t>
      </w:r>
      <w:r>
        <w:tab/>
        <w:t xml:space="preserve">Sør og Buskfold fra september 2002 </w:t>
      </w:r>
    </w:p>
    <w:p w:rsidR="000C6182" w:rsidRDefault="000C6182">
      <w:r>
        <w:tab/>
        <w:t xml:space="preserve">Hanna Sargenius: </w:t>
      </w:r>
      <w:r>
        <w:tab/>
        <w:t>Midt-Norge</w:t>
      </w:r>
    </w:p>
    <w:p w:rsidR="000C6182" w:rsidRDefault="000C6182"/>
    <w:p w:rsidR="000C6182" w:rsidRDefault="000C6182">
      <w:r>
        <w:t>4.2 Administrasjon</w:t>
      </w:r>
    </w:p>
    <w:p w:rsidR="000C6182" w:rsidRDefault="000C6182">
      <w:r>
        <w:lastRenderedPageBreak/>
        <w:t xml:space="preserve">Ida Kvale var fram til juli 2002 leid inn fra vikarbyrå for å arbeide 2 dager i uken for NBfU. I juli fikk NBfU ansatt egen ungdomssekretær, Berit A. Holmlimo. Hun begynte å jobbe på kontoret i august 2002 og er ansatt i 100 % stilling. </w:t>
      </w:r>
    </w:p>
    <w:p w:rsidR="000C6182" w:rsidRDefault="000C6182"/>
    <w:p w:rsidR="000C6182" w:rsidRDefault="000C6182">
      <w:r>
        <w:t>4.3</w:t>
      </w:r>
      <w:r>
        <w:tab/>
        <w:t>Landsmøtet</w:t>
      </w:r>
    </w:p>
    <w:p w:rsidR="000C6182" w:rsidRDefault="000C6182">
      <w:r>
        <w:t>NBfUs 26. ordinære landsmøte fant sted på Hurdalsenteret for blinde og svaksynte 22. - 24. mars 2002 med 31 delegater.</w:t>
      </w:r>
    </w:p>
    <w:p w:rsidR="000C6182" w:rsidRDefault="000C6182"/>
    <w:p w:rsidR="000C6182" w:rsidRDefault="000C6182">
      <w:r>
        <w:t>5.0</w:t>
      </w:r>
      <w:r>
        <w:tab/>
        <w:t>Økonomi</w:t>
      </w:r>
    </w:p>
    <w:p w:rsidR="000C6182" w:rsidRDefault="000C6182">
      <w:r>
        <w:tab/>
      </w:r>
    </w:p>
    <w:p w:rsidR="000C6182" w:rsidRDefault="000C6182">
      <w:r>
        <w:t>5.1</w:t>
      </w:r>
      <w:r>
        <w:tab/>
        <w:t>Extra-prosjekter</w:t>
      </w:r>
    </w:p>
    <w:p w:rsidR="000C6182" w:rsidRDefault="000C6182">
      <w:pPr>
        <w:ind w:left="709"/>
        <w:rPr>
          <w:color w:val="000000"/>
        </w:rPr>
      </w:pPr>
      <w:r>
        <w:rPr>
          <w:color w:val="000000"/>
        </w:rPr>
        <w:t xml:space="preserve">NBfU mottok støtte til fire Extra-prosjekter i 2002. Disse var: </w:t>
      </w:r>
    </w:p>
    <w:p w:rsidR="000C6182" w:rsidRDefault="000C6182">
      <w:pPr>
        <w:ind w:left="709"/>
        <w:rPr>
          <w:color w:val="000000"/>
        </w:rPr>
      </w:pPr>
      <w:r>
        <w:rPr>
          <w:color w:val="000000"/>
        </w:rPr>
        <w:t xml:space="preserve">- Et toårig prosjekt om lobbyvirksomhet </w:t>
      </w:r>
    </w:p>
    <w:p w:rsidR="000C6182" w:rsidRDefault="000C6182">
      <w:pPr>
        <w:ind w:left="709"/>
        <w:rPr>
          <w:color w:val="000000"/>
        </w:rPr>
      </w:pPr>
      <w:r>
        <w:rPr>
          <w:color w:val="000000"/>
        </w:rPr>
        <w:t xml:space="preserve">- Et treårig prosjekt som tar sikte på å kartlegge og tilrettelegge en eller flere idretter for synshemmede (Aktiv framtid) </w:t>
      </w:r>
    </w:p>
    <w:p w:rsidR="000C6182" w:rsidRDefault="000C6182">
      <w:pPr>
        <w:ind w:left="709"/>
        <w:rPr>
          <w:color w:val="000000"/>
        </w:rPr>
      </w:pPr>
      <w:r>
        <w:rPr>
          <w:color w:val="000000"/>
        </w:rPr>
        <w:t>- Hjelpere til NBfUs kurs. (gjennomført)</w:t>
      </w:r>
    </w:p>
    <w:p w:rsidR="000C6182" w:rsidRDefault="000C6182">
      <w:pPr>
        <w:ind w:left="709"/>
        <w:rPr>
          <w:color w:val="000000"/>
        </w:rPr>
      </w:pPr>
      <w:r>
        <w:rPr>
          <w:color w:val="000000"/>
        </w:rPr>
        <w:t>- NBfUs velkomstpakke (gjennomført)</w:t>
      </w:r>
    </w:p>
    <w:p w:rsidR="000C6182" w:rsidRDefault="000C6182"/>
    <w:p w:rsidR="000C6182" w:rsidRDefault="000C6182">
      <w:r>
        <w:t>5.2</w:t>
      </w:r>
      <w:r>
        <w:tab/>
        <w:t>Frifondmidler</w:t>
      </w:r>
    </w:p>
    <w:p w:rsidR="000C6182" w:rsidRDefault="000C6182">
      <w:pPr>
        <w:ind w:left="709"/>
      </w:pPr>
      <w:r>
        <w:t>For 3. året på rad mottok NBfU penger fra støtteordningen Frifond som er penger fra Barne-og fordelingsutvalget fordelt til lokalt arbeid. For 2002 mottok NBfU 90 883,- kr. Til fordeling til lokalt arbeid.</w:t>
      </w:r>
    </w:p>
    <w:p w:rsidR="000C6182" w:rsidRDefault="000C6182">
      <w:pPr>
        <w:ind w:left="709"/>
      </w:pPr>
      <w:r>
        <w:t xml:space="preserve">NBfU-styret har utarbeidet retningslinjer for fordeling av frifondmidler. </w:t>
      </w:r>
    </w:p>
    <w:p w:rsidR="000C6182" w:rsidRDefault="000C6182">
      <w:pPr>
        <w:pStyle w:val="Brdtekstinnrykk3"/>
        <w:ind w:left="0" w:firstLine="0"/>
        <w:rPr>
          <w:sz w:val="24"/>
          <w:szCs w:val="24"/>
        </w:rPr>
      </w:pPr>
    </w:p>
    <w:p w:rsidR="000C6182" w:rsidRDefault="000C6182">
      <w:r>
        <w:t>6.0</w:t>
      </w:r>
      <w:r>
        <w:tab/>
        <w:t>Regionalt organisatorisk arbeid</w:t>
      </w:r>
    </w:p>
    <w:p w:rsidR="000C6182" w:rsidRDefault="000C6182"/>
    <w:p w:rsidR="000C6182" w:rsidRDefault="000C6182">
      <w:r>
        <w:t>6.1</w:t>
      </w:r>
      <w:r>
        <w:tab/>
        <w:t>Regionene</w:t>
      </w:r>
    </w:p>
    <w:p w:rsidR="000C6182" w:rsidRDefault="000C6182">
      <w:pPr>
        <w:ind w:left="709" w:hanging="709"/>
      </w:pPr>
      <w:r>
        <w:tab/>
        <w:t>NBfU har primært hatt seks fungerende regioner i 2002. I tillegg har NBfU-medlemmer i Nordland, Troms og Finmark deltatt på NBfUs sentrale arrangementer. Aktiviteten og oppslutningen på de ulike aktivitetene har vært varierende i de ulike regionene, men generelt sett bra.</w:t>
      </w:r>
    </w:p>
    <w:p w:rsidR="000C6182" w:rsidRDefault="000C6182">
      <w:pPr>
        <w:ind w:left="705"/>
        <w:rPr>
          <w:b w:val="0"/>
          <w:bCs w:val="0"/>
        </w:rPr>
      </w:pPr>
      <w:r>
        <w:t xml:space="preserve">De nordligste fylkene har i 2002 hatt et </w:t>
      </w:r>
      <w:r w:rsidR="008C56FF">
        <w:t>interimsstyre</w:t>
      </w:r>
      <w:r>
        <w:t>. Stein Erik Skotkjerra representerte NBfU-styret på kurs 4.-6. oktober på Salmon Island, utenfor Bodø.</w:t>
      </w:r>
      <w:r>
        <w:rPr>
          <w:b w:val="0"/>
          <w:bCs w:val="0"/>
        </w:rPr>
        <w:t xml:space="preserve"> </w:t>
      </w:r>
    </w:p>
    <w:p w:rsidR="000C6182" w:rsidRDefault="000C6182">
      <w:pPr>
        <w:ind w:left="705"/>
      </w:pPr>
      <w:r>
        <w:t xml:space="preserve">På dette arrangementet ble framtidig organisering av ungdomsarbeidet i Nordland, Troms og Finmark </w:t>
      </w:r>
      <w:r w:rsidR="008C56FF">
        <w:t>diskutert</w:t>
      </w:r>
      <w:r>
        <w:t>. Det var enighet om at ungdomsaktiviteten i Nordland, Troms og Finmark skal organiseres som en region under NBfU.</w:t>
      </w:r>
    </w:p>
    <w:p w:rsidR="000C6182" w:rsidRDefault="000C6182"/>
    <w:p w:rsidR="000C6182" w:rsidRDefault="000C6182">
      <w:r>
        <w:t>6.2</w:t>
      </w:r>
      <w:r>
        <w:tab/>
        <w:t>Ungdomskontaktene</w:t>
      </w:r>
    </w:p>
    <w:p w:rsidR="000C6182" w:rsidRDefault="000C6182">
      <w:pPr>
        <w:ind w:left="709" w:hanging="709"/>
      </w:pPr>
      <w:r>
        <w:tab/>
        <w:t xml:space="preserve">Ungdomskontaktene utgjør en svært viktig ressurs i arbeidet for å rekruttere og engasjere medlemmer. Målsettingen er å ha ungdomskontakter engasjert i samtlige av landets fylker. </w:t>
      </w:r>
    </w:p>
    <w:p w:rsidR="000C6182" w:rsidRDefault="000C6182">
      <w:pPr>
        <w:ind w:left="709" w:hanging="709"/>
      </w:pPr>
    </w:p>
    <w:p w:rsidR="000C6182" w:rsidRDefault="000C6182">
      <w:pPr>
        <w:ind w:left="709"/>
      </w:pPr>
      <w:r>
        <w:t xml:space="preserve">I 2002 har Mona Ramdal og Kim Vegard Knutsen vært engasjert som ungdomskontakt ledere. De har ansvar for skolering, oppfølging, ansettelse og oppsigelse av ungdomskontaktene. </w:t>
      </w:r>
    </w:p>
    <w:p w:rsidR="000C6182" w:rsidRDefault="000C6182">
      <w:pPr>
        <w:ind w:left="705"/>
      </w:pPr>
      <w:r>
        <w:t>Ungdomskontaktene og ungdomskontaktlederne var med på deler av Sosial- og Besøkskontaktenes årlige konferanse på Hurdalsenteret fra 22. -23.oktober.</w:t>
      </w:r>
    </w:p>
    <w:p w:rsidR="000C6182" w:rsidRDefault="000C6182">
      <w:pPr>
        <w:ind w:left="705"/>
      </w:pPr>
    </w:p>
    <w:p w:rsidR="000C6182" w:rsidRDefault="000C6182">
      <w:pPr>
        <w:ind w:left="709" w:hanging="709"/>
      </w:pPr>
      <w:r>
        <w:tab/>
        <w:t xml:space="preserve">Pr. 31.1.2002. var det 5 aktive ungdomskontakter. En ungdomskontakt sluttet i 2002. </w:t>
      </w:r>
    </w:p>
    <w:p w:rsidR="000C6182" w:rsidRDefault="000C6182">
      <w:pPr>
        <w:ind w:left="709" w:hanging="709"/>
      </w:pPr>
    </w:p>
    <w:p w:rsidR="000C6182" w:rsidRDefault="000C6182">
      <w:pPr>
        <w:ind w:left="709"/>
      </w:pPr>
      <w:r>
        <w:t xml:space="preserve">Følgende regioner har hatt dekning: </w:t>
      </w:r>
    </w:p>
    <w:p w:rsidR="000C6182" w:rsidRDefault="000C6182">
      <w:pPr>
        <w:ind w:left="709"/>
      </w:pPr>
      <w:r>
        <w:t xml:space="preserve">Region Midt-Norge: Eva Elida Singsaas og Geir Ove Skråmestø </w:t>
      </w:r>
    </w:p>
    <w:p w:rsidR="000C6182" w:rsidRDefault="000C6182">
      <w:pPr>
        <w:ind w:left="709"/>
      </w:pPr>
      <w:r>
        <w:t>Region OsAk: Kristin Reidarson fram til 17.02.02, Anne Berit Gravvold</w:t>
      </w:r>
    </w:p>
    <w:p w:rsidR="000C6182" w:rsidRDefault="000C6182">
      <w:pPr>
        <w:ind w:left="709"/>
      </w:pPr>
      <w:r>
        <w:t xml:space="preserve">Region Vest Linn Krohn og Elin Helen Tjomsland </w:t>
      </w:r>
    </w:p>
    <w:p w:rsidR="000C6182" w:rsidRDefault="000C6182">
      <w:pPr>
        <w:pStyle w:val="Brdtekst"/>
        <w:rPr>
          <w:b w:val="0"/>
          <w:bCs w:val="0"/>
          <w:sz w:val="24"/>
          <w:szCs w:val="24"/>
        </w:rPr>
      </w:pPr>
    </w:p>
    <w:p w:rsidR="000C6182" w:rsidRDefault="000C6182">
      <w:pPr>
        <w:pStyle w:val="Brdtekst"/>
        <w:rPr>
          <w:b w:val="0"/>
          <w:bCs w:val="0"/>
          <w:sz w:val="24"/>
          <w:szCs w:val="24"/>
        </w:rPr>
      </w:pPr>
    </w:p>
    <w:p w:rsidR="000C6182" w:rsidRDefault="000C6182">
      <w:pPr>
        <w:pStyle w:val="Brdtekst"/>
        <w:numPr>
          <w:ilvl w:val="1"/>
          <w:numId w:val="28"/>
        </w:numPr>
        <w:rPr>
          <w:sz w:val="28"/>
          <w:szCs w:val="28"/>
        </w:rPr>
      </w:pPr>
      <w:r>
        <w:rPr>
          <w:sz w:val="28"/>
          <w:szCs w:val="28"/>
        </w:rPr>
        <w:t xml:space="preserve">Skolering av regionale tillitsvalgte og  </w:t>
      </w:r>
    </w:p>
    <w:p w:rsidR="000C6182" w:rsidRDefault="000C6182">
      <w:pPr>
        <w:pStyle w:val="Brdtekst"/>
        <w:ind w:firstLine="709"/>
        <w:rPr>
          <w:sz w:val="28"/>
          <w:szCs w:val="28"/>
        </w:rPr>
      </w:pPr>
      <w:r>
        <w:rPr>
          <w:sz w:val="28"/>
          <w:szCs w:val="28"/>
        </w:rPr>
        <w:t>ungdomskontakter</w:t>
      </w:r>
    </w:p>
    <w:p w:rsidR="000C6182" w:rsidRDefault="000C6182">
      <w:pPr>
        <w:ind w:left="709" w:hanging="709"/>
      </w:pPr>
      <w:r>
        <w:tab/>
        <w:t xml:space="preserve">Tillitsmannskonferansen i 2002 ble arrangert på Hurdalsenteret for blinde og svaksynte 22. -24. februar. Både ungdomskontakter og tillitsvalgte på regionalt plan deltok på denne konferansen. I tillegg ble de som var interesserte i å sitte i Aksjonsgruppa invitert.  Emner som ble belyst for de tillitsvalgte var blant annet hvordan skrive protokoller og søknader, økonomistyring og organisasjonspsykologi. </w:t>
      </w:r>
    </w:p>
    <w:p w:rsidR="000C6182" w:rsidRDefault="000C6182"/>
    <w:p w:rsidR="000C6182" w:rsidRDefault="000C6182"/>
    <w:p w:rsidR="000C6182" w:rsidRDefault="000C6182">
      <w:r>
        <w:t>7.0</w:t>
      </w:r>
      <w:r>
        <w:tab/>
        <w:t>Samarbeid med andre organisasjoner</w:t>
      </w:r>
    </w:p>
    <w:p w:rsidR="000C6182" w:rsidRDefault="000C6182"/>
    <w:p w:rsidR="000C6182" w:rsidRDefault="000C6182">
      <w:pPr>
        <w:pStyle w:val="Brdtekst"/>
        <w:rPr>
          <w:sz w:val="28"/>
          <w:szCs w:val="28"/>
        </w:rPr>
      </w:pPr>
      <w:r>
        <w:rPr>
          <w:sz w:val="28"/>
          <w:szCs w:val="28"/>
        </w:rPr>
        <w:t>7.1</w:t>
      </w:r>
      <w:r>
        <w:rPr>
          <w:sz w:val="28"/>
          <w:szCs w:val="28"/>
        </w:rPr>
        <w:tab/>
        <w:t>NBFs Barne- og Ungdomsavdeling (BUA)</w:t>
      </w:r>
    </w:p>
    <w:p w:rsidR="000C6182" w:rsidRDefault="000C6182">
      <w:pPr>
        <w:ind w:left="709"/>
      </w:pPr>
      <w:r>
        <w:rPr>
          <w:b w:val="0"/>
          <w:bCs w:val="0"/>
        </w:rPr>
        <w:t>a)</w:t>
      </w:r>
      <w:r>
        <w:t xml:space="preserve"> NBFs sentrale Barne- og ungdomsutvalg (BUU) ble slått sammen med Foreldreutvalget januar 2002 og fikk navnet Barne, ungdoms -og foreldreutvalget (BUF). Sammenslåingen førte til at NBfU mistet 1 av sine 2 representantplasser. </w:t>
      </w:r>
    </w:p>
    <w:p w:rsidR="000C6182" w:rsidRDefault="000C6182">
      <w:pPr>
        <w:ind w:left="709"/>
      </w:pPr>
      <w:r>
        <w:lastRenderedPageBreak/>
        <w:t xml:space="preserve">I februar 2002 ble Magnus Woo Kjesrud valgt som representant for NBfU. Kristin Reidarson er vararepresentant for NBfU i utvalget. </w:t>
      </w:r>
    </w:p>
    <w:p w:rsidR="000C6182" w:rsidRDefault="000C6182">
      <w:pPr>
        <w:ind w:left="709"/>
      </w:pPr>
      <w:r>
        <w:t>Utvalget har hatt to møter. Utvalgets hovedoppgave har vært å gjennomgå og diskutere prosjekter, som leirer og turer, i regi av NBFs Barne- og Ungdomsavdeling og hvordan fange opp synshemmede foreldre.</w:t>
      </w:r>
    </w:p>
    <w:p w:rsidR="000C6182" w:rsidRDefault="000C6182"/>
    <w:p w:rsidR="000C6182" w:rsidRDefault="000C6182">
      <w:pPr>
        <w:ind w:firstLine="709"/>
      </w:pPr>
      <w:r>
        <w:t>b) NBFs ungdomsleir 2002</w:t>
      </w:r>
    </w:p>
    <w:p w:rsidR="000C6182" w:rsidRDefault="000C6182">
      <w:pPr>
        <w:ind w:left="709"/>
      </w:pPr>
      <w:r>
        <w:t xml:space="preserve">Også i år fikk NBfU holde sin del på NBFs ungdomsleir som ble avholdt i tiden 29. juni til 5. juli. </w:t>
      </w:r>
    </w:p>
    <w:p w:rsidR="000C6182" w:rsidRDefault="000C6182">
      <w:pPr>
        <w:ind w:left="709"/>
      </w:pPr>
      <w:r>
        <w:t xml:space="preserve">NBfU hadde hentet inn Per Anders Nordengen til å snakke om selvbilde og selvtillit. </w:t>
      </w:r>
    </w:p>
    <w:p w:rsidR="000C6182" w:rsidRDefault="000C6182"/>
    <w:p w:rsidR="000C6182" w:rsidRDefault="000C6182">
      <w:pPr>
        <w:pStyle w:val="Brdtekst"/>
        <w:rPr>
          <w:sz w:val="24"/>
          <w:szCs w:val="24"/>
        </w:rPr>
      </w:pPr>
    </w:p>
    <w:p w:rsidR="000C6182" w:rsidRDefault="000C6182">
      <w:pPr>
        <w:pStyle w:val="Brdtekst"/>
        <w:rPr>
          <w:sz w:val="28"/>
          <w:szCs w:val="28"/>
        </w:rPr>
      </w:pPr>
      <w:r>
        <w:rPr>
          <w:sz w:val="28"/>
          <w:szCs w:val="28"/>
        </w:rPr>
        <w:t>7.2</w:t>
      </w:r>
      <w:r>
        <w:rPr>
          <w:sz w:val="28"/>
          <w:szCs w:val="28"/>
        </w:rPr>
        <w:tab/>
        <w:t xml:space="preserve">Landsrådet for Norges barne- og </w:t>
      </w:r>
    </w:p>
    <w:p w:rsidR="000C6182" w:rsidRDefault="000C6182">
      <w:pPr>
        <w:pStyle w:val="Brdtekst"/>
        <w:rPr>
          <w:sz w:val="28"/>
          <w:szCs w:val="28"/>
        </w:rPr>
      </w:pPr>
      <w:r>
        <w:rPr>
          <w:sz w:val="28"/>
          <w:szCs w:val="28"/>
        </w:rPr>
        <w:t xml:space="preserve">        ungdomsorganisa</w:t>
      </w:r>
      <w:r>
        <w:rPr>
          <w:sz w:val="28"/>
          <w:szCs w:val="28"/>
        </w:rPr>
        <w:softHyphen/>
        <w:t>sjoner (LNU)</w:t>
      </w:r>
    </w:p>
    <w:p w:rsidR="000C6182" w:rsidRDefault="000C6182">
      <w:pPr>
        <w:ind w:left="709"/>
      </w:pPr>
    </w:p>
    <w:p w:rsidR="000C6182" w:rsidRDefault="000C6182">
      <w:pPr>
        <w:ind w:left="709"/>
      </w:pPr>
      <w:r>
        <w:t>Per Ivar Norum og Magnus Woo Kjesrud var delegater på Barne- og ungdomstinget som ble holdt på Sørmarka kurssenter 12. til 13. april 2002.</w:t>
      </w:r>
    </w:p>
    <w:p w:rsidR="000C6182" w:rsidRDefault="000C6182">
      <w:pPr>
        <w:ind w:left="709"/>
      </w:pPr>
      <w:r>
        <w:t>Barne- og familieminister Laila Davøy snakket her om regjeringen forslag til endringer av forskriften for tildeling av driftsstøtte til frivillige barne- og ungdomsorganisasjoner. Forslaget favoriserte organisasjoner med høyt medlemstall. Gjennom aktiv lobbyvirksomhet overfor Barne- og familieministeren klarte Magnus Woo Kjesrud å sette de små organisasjoners problematikk på agendaen. Dette resulterte i at NBfU, som en av 6 organisasjoner, ble invitert til møte med Barne- og familieministeren før forslaget om endring av forskriften ble lagt fram. NBfU var representert med styremedlem Stein Erik Skotkjerra.</w:t>
      </w:r>
    </w:p>
    <w:p w:rsidR="000C6182" w:rsidRDefault="000C6182"/>
    <w:p w:rsidR="000C6182" w:rsidRDefault="000C6182">
      <w:pPr>
        <w:numPr>
          <w:ilvl w:val="1"/>
          <w:numId w:val="26"/>
        </w:numPr>
      </w:pPr>
      <w:r>
        <w:t>SAF (</w:t>
      </w:r>
      <w:r w:rsidR="008C56FF">
        <w:t>Synshemmede</w:t>
      </w:r>
      <w:r>
        <w:t xml:space="preserve"> Akademikeres Forening)</w:t>
      </w:r>
    </w:p>
    <w:p w:rsidR="000C6182" w:rsidRDefault="000C6182">
      <w:pPr>
        <w:ind w:left="708"/>
      </w:pPr>
      <w:r>
        <w:t>Stein Erik Skotkjerra deltok på SAF sitt årsmøte 15.-17. mars 2002. Tema på seminaret var tilrettelegging av studie- og faglitteratur i elektronisk form</w:t>
      </w:r>
    </w:p>
    <w:p w:rsidR="000C6182" w:rsidRDefault="000C6182">
      <w:pPr>
        <w:jc w:val="right"/>
      </w:pPr>
    </w:p>
    <w:p w:rsidR="000C6182" w:rsidRDefault="000C6182">
      <w:r>
        <w:t>8.0</w:t>
      </w:r>
      <w:r>
        <w:tab/>
        <w:t>Nordisk samarbeid</w:t>
      </w:r>
    </w:p>
    <w:p w:rsidR="000C6182" w:rsidRDefault="000C6182"/>
    <w:p w:rsidR="000C6182" w:rsidRDefault="000C6182">
      <w:r>
        <w:t>8.1</w:t>
      </w:r>
      <w:r>
        <w:tab/>
        <w:t>Nordisk leir</w:t>
      </w:r>
    </w:p>
    <w:p w:rsidR="000C6182" w:rsidRDefault="000C6182">
      <w:pPr>
        <w:ind w:left="709"/>
      </w:pPr>
      <w:r>
        <w:lastRenderedPageBreak/>
        <w:t>Nordisk leir ble arrangert i Roskilde i Danmark, 29. juni til 6. juli 2002. Det deltok i år ingen deltakere fra Norge. Det har blitt innledet et samarbeid mellom de nordiske landene for å øke interessen for nordisk leir. Og for å legge bedre til rette for deltakelse fra alle de nordiske landene.</w:t>
      </w:r>
    </w:p>
    <w:p w:rsidR="000C6182" w:rsidRDefault="000C6182"/>
    <w:p w:rsidR="000C6182" w:rsidRDefault="000C6182">
      <w:pPr>
        <w:pStyle w:val="Brdtekst"/>
        <w:rPr>
          <w:sz w:val="28"/>
          <w:szCs w:val="28"/>
        </w:rPr>
      </w:pPr>
      <w:r>
        <w:rPr>
          <w:sz w:val="28"/>
          <w:szCs w:val="28"/>
        </w:rPr>
        <w:t>8.2</w:t>
      </w:r>
      <w:r>
        <w:rPr>
          <w:sz w:val="28"/>
          <w:szCs w:val="28"/>
        </w:rPr>
        <w:tab/>
        <w:t>Synsskadade Ungdommar i Norden (SUN)</w:t>
      </w:r>
    </w:p>
    <w:p w:rsidR="000C6182" w:rsidRDefault="000C6182">
      <w:pPr>
        <w:ind w:left="709"/>
      </w:pPr>
      <w:r>
        <w:t xml:space="preserve">Det ble i løpet av 2002 avholdt et møte i det nordiske samarbeidsforumet, SUN. Møtet ble avholdt i Finland rett utenfor Helsinki, 1. - 3. mars. Stein Erik Skotkjerra og Magnus Woo Kjesrud var NBfUs representanter på dette møtet. Les mer på: http://www.yahoogroups.com/group/nordblind </w:t>
      </w:r>
    </w:p>
    <w:p w:rsidR="000C6182" w:rsidRDefault="000C6182"/>
    <w:p w:rsidR="000C6182" w:rsidRDefault="000C6182">
      <w:r>
        <w:t xml:space="preserve">8.3 </w:t>
      </w:r>
      <w:r>
        <w:tab/>
        <w:t>Dansk Blindesamfunds Ungdoms (DBSU) landsmøte</w:t>
      </w:r>
    </w:p>
    <w:p w:rsidR="000C6182" w:rsidRDefault="000C6182">
      <w:pPr>
        <w:ind w:left="709" w:hanging="709"/>
      </w:pPr>
      <w:r>
        <w:tab/>
        <w:t>Geir Ove Skråmestø og Per Ivar Norum representerte NBfU som observatører på DBSUs landsmøte som ble avholdt 5. – 7. april 2002.</w:t>
      </w:r>
    </w:p>
    <w:p w:rsidR="000C6182" w:rsidRDefault="000C6182"/>
    <w:p w:rsidR="000C6182" w:rsidRDefault="000C6182">
      <w:pPr>
        <w:rPr>
          <w:lang w:val="en-GB"/>
        </w:rPr>
      </w:pPr>
      <w:r>
        <w:rPr>
          <w:lang w:val="en-GB"/>
        </w:rPr>
        <w:t>8.4</w:t>
      </w:r>
      <w:r>
        <w:rPr>
          <w:lang w:val="en-GB"/>
        </w:rPr>
        <w:tab/>
        <w:t>European Blind Union Youth commission 2002</w:t>
      </w:r>
    </w:p>
    <w:p w:rsidR="000C6182" w:rsidRDefault="000C6182">
      <w:pPr>
        <w:rPr>
          <w:lang w:val="en-GB"/>
        </w:rPr>
      </w:pPr>
    </w:p>
    <w:p w:rsidR="000C6182" w:rsidRDefault="000C6182">
      <w:pPr>
        <w:ind w:left="709"/>
      </w:pPr>
      <w:r>
        <w:t xml:space="preserve">Einar Fiskvik har også i 2002 representert Norges Blindeforbunds Ungdom i European Blind Union Youth Commission (EBUYC). Kommisjonen har i 2002 hatt to møter. Det første møtet, i april, fant sted i New Castle, England. Det andre møte, i november, ble avholdt i Torino, Italia.  Gjennom sin stilling som leder for EBUYC, deltok Einar Fiskvik i februar på kommisjonsledermøte i Athen, Hellas. Han har også deltatt på en rettighetskonferanse som ble arrangert av EBUs rettighetskommisjon. Denne konferansen ble avholdt i september i Pisa, Italia. </w:t>
      </w:r>
    </w:p>
    <w:p w:rsidR="000C6182" w:rsidRDefault="000C6182"/>
    <w:p w:rsidR="000C6182" w:rsidRDefault="000C6182">
      <w:pPr>
        <w:ind w:left="709"/>
      </w:pPr>
      <w:r>
        <w:t xml:space="preserve">Gjennom sitt engasjement i EBUYC får Norges Blindeforbunds Ungdom mye god reklame blant tilsvarende organisasjoner rundt omkring i Europa. Det er også en unik mulighet til å dele erfaringer med andre organisasjoner. Norges Blindeforbunds Ungdom ser seg fornøyd med det internasjonale arbeidet som er gjort i 2002. </w:t>
      </w:r>
    </w:p>
    <w:p w:rsidR="000C6182" w:rsidRDefault="000C6182"/>
    <w:p w:rsidR="000C6182" w:rsidRDefault="000C6182"/>
    <w:p w:rsidR="000C6182" w:rsidRDefault="000C6182">
      <w:r>
        <w:t>Kenneth Haukenes</w:t>
      </w:r>
    </w:p>
    <w:p w:rsidR="000C6182" w:rsidRDefault="000C6182">
      <w:r>
        <w:t>Per Ivar Norum</w:t>
      </w:r>
    </w:p>
    <w:p w:rsidR="000C6182" w:rsidRDefault="000C6182">
      <w:r>
        <w:t>Lise Bakkan</w:t>
      </w:r>
    </w:p>
    <w:p w:rsidR="000C6182" w:rsidRDefault="000C6182">
      <w:r>
        <w:t>Stein Erik Skotkjerra</w:t>
      </w:r>
    </w:p>
    <w:p w:rsidR="000C6182" w:rsidRDefault="000C6182">
      <w:pPr>
        <w:rPr>
          <w:lang w:val="de-DE"/>
        </w:rPr>
      </w:pPr>
      <w:r>
        <w:rPr>
          <w:lang w:val="de-DE"/>
        </w:rPr>
        <w:lastRenderedPageBreak/>
        <w:t>Eva Elida Singsaas</w:t>
      </w:r>
    </w:p>
    <w:p w:rsidR="000C6182" w:rsidRDefault="000C6182">
      <w:pPr>
        <w:rPr>
          <w:lang w:val="de-DE"/>
        </w:rPr>
      </w:pPr>
      <w:r>
        <w:rPr>
          <w:lang w:val="de-DE"/>
        </w:rPr>
        <w:t>Kristin Reidarson</w:t>
      </w:r>
    </w:p>
    <w:p w:rsidR="000C6182" w:rsidRDefault="000C6182">
      <w:r>
        <w:t>Hanna Sargenius</w:t>
      </w:r>
    </w:p>
    <w:p w:rsidR="000C6182" w:rsidRPr="00476598" w:rsidRDefault="000C6182">
      <w:pPr>
        <w:pStyle w:val="Overskrift1"/>
        <w:rPr>
          <w:sz w:val="36"/>
          <w:szCs w:val="36"/>
        </w:rPr>
      </w:pPr>
      <w:bookmarkStart w:id="51" w:name="_Vedlegg_B__Vedtektsendringsforslag"/>
      <w:bookmarkEnd w:id="51"/>
      <w:r>
        <w:br w:type="page"/>
      </w:r>
      <w:bookmarkStart w:id="52" w:name="_Toc38857286"/>
      <w:r w:rsidRPr="00476598">
        <w:rPr>
          <w:sz w:val="36"/>
          <w:szCs w:val="36"/>
        </w:rPr>
        <w:lastRenderedPageBreak/>
        <w:t>Vedlegg B: Vedtektsendringsforslag</w:t>
      </w:r>
      <w:bookmarkEnd w:id="52"/>
    </w:p>
    <w:p w:rsidR="000C6182" w:rsidRDefault="000C6182">
      <w:pPr>
        <w:rPr>
          <w:b w:val="0"/>
          <w:bCs w:val="0"/>
          <w:sz w:val="32"/>
          <w:szCs w:val="32"/>
        </w:rPr>
      </w:pPr>
    </w:p>
    <w:p w:rsidR="000C6182" w:rsidRDefault="000C6182">
      <w:pPr>
        <w:rPr>
          <w:b w:val="0"/>
          <w:bCs w:val="0"/>
          <w:sz w:val="32"/>
          <w:szCs w:val="32"/>
        </w:rPr>
      </w:pPr>
      <w:r>
        <w:rPr>
          <w:b w:val="0"/>
          <w:bCs w:val="0"/>
          <w:sz w:val="32"/>
          <w:szCs w:val="32"/>
        </w:rPr>
        <w:t>1.</w:t>
      </w:r>
      <w:r>
        <w:rPr>
          <w:b w:val="0"/>
          <w:bCs w:val="0"/>
          <w:sz w:val="32"/>
          <w:szCs w:val="32"/>
        </w:rPr>
        <w:tab/>
        <w:t xml:space="preserve">Vedtektsendringsforslag </w:t>
      </w:r>
    </w:p>
    <w:p w:rsidR="000C6182" w:rsidRDefault="000C6182">
      <w:r>
        <w:rPr>
          <w:b w:val="0"/>
          <w:bCs w:val="0"/>
          <w:sz w:val="32"/>
          <w:szCs w:val="32"/>
        </w:rPr>
        <w:tab/>
        <w:t>framsatt av Kim Vegard Knutsen</w:t>
      </w:r>
    </w:p>
    <w:p w:rsidR="000C6182" w:rsidRDefault="000C6182"/>
    <w:p w:rsidR="000C6182" w:rsidRDefault="000C6182"/>
    <w:p w:rsidR="000C6182" w:rsidRPr="00476598" w:rsidRDefault="000C6182">
      <w:r w:rsidRPr="00476598">
        <w:t>§ 7 - Tillitsmannskonferanse</w:t>
      </w:r>
    </w:p>
    <w:p w:rsidR="000C6182" w:rsidRPr="00476598" w:rsidRDefault="000C6182"/>
    <w:p w:rsidR="000C6182" w:rsidRPr="00476598" w:rsidRDefault="000C6182">
      <w:r w:rsidRPr="00476598">
        <w:t>Nåværende ordlyd:</w:t>
      </w:r>
    </w:p>
    <w:p w:rsidR="000C6182" w:rsidRDefault="000C6182">
      <w:pPr>
        <w:ind w:left="450" w:hanging="450"/>
        <w:rPr>
          <w:spacing w:val="-3"/>
        </w:rPr>
      </w:pPr>
      <w:r>
        <w:rPr>
          <w:spacing w:val="-3"/>
        </w:rPr>
        <w:t>1:</w:t>
      </w:r>
      <w:r>
        <w:rPr>
          <w:spacing w:val="-3"/>
        </w:rPr>
        <w:tab/>
        <w:t>Hvert år skal det avholdes en konferanse for tillits</w:t>
      </w:r>
      <w:r>
        <w:rPr>
          <w:spacing w:val="-3"/>
        </w:rPr>
        <w:softHyphen/>
        <w:t>valgte og ungdomskontakter.</w:t>
      </w:r>
    </w:p>
    <w:p w:rsidR="000C6182" w:rsidRDefault="000C6182">
      <w:pPr>
        <w:rPr>
          <w:spacing w:val="-3"/>
        </w:rPr>
      </w:pPr>
    </w:p>
    <w:p w:rsidR="000C6182" w:rsidRDefault="000C6182">
      <w:pPr>
        <w:ind w:left="450" w:hanging="450"/>
        <w:rPr>
          <w:spacing w:val="-3"/>
        </w:rPr>
      </w:pPr>
      <w:r>
        <w:rPr>
          <w:spacing w:val="-3"/>
        </w:rPr>
        <w:t>2:</w:t>
      </w:r>
      <w:r>
        <w:rPr>
          <w:spacing w:val="-3"/>
        </w:rPr>
        <w:tab/>
        <w:t>Konferansen skal avholdes raskest mulig etter regionenes årsmøter.</w:t>
      </w:r>
    </w:p>
    <w:p w:rsidR="000C6182" w:rsidRDefault="000C6182">
      <w:pPr>
        <w:rPr>
          <w:spacing w:val="-3"/>
        </w:rPr>
      </w:pPr>
    </w:p>
    <w:p w:rsidR="000C6182" w:rsidRDefault="000C6182">
      <w:pPr>
        <w:ind w:left="450" w:hanging="450"/>
        <w:rPr>
          <w:spacing w:val="-3"/>
        </w:rPr>
      </w:pPr>
      <w:r>
        <w:rPr>
          <w:spacing w:val="-3"/>
        </w:rPr>
        <w:t>3:</w:t>
      </w:r>
      <w:r>
        <w:rPr>
          <w:spacing w:val="-3"/>
        </w:rPr>
        <w:tab/>
        <w:t>Dersom det ikke finnes organisert ungdomsarbeid i en region, bør fylkes</w:t>
      </w:r>
      <w:r>
        <w:rPr>
          <w:spacing w:val="-3"/>
        </w:rPr>
        <w:softHyphen/>
        <w:t>lagene utpeke en kontaktperson som skal delta.</w:t>
      </w:r>
    </w:p>
    <w:p w:rsidR="000C6182" w:rsidRDefault="000C6182">
      <w:pPr>
        <w:rPr>
          <w:spacing w:val="-3"/>
        </w:rPr>
      </w:pPr>
    </w:p>
    <w:p w:rsidR="000C6182" w:rsidRPr="00476598" w:rsidRDefault="000C6182">
      <w:pPr>
        <w:rPr>
          <w:spacing w:val="-3"/>
        </w:rPr>
      </w:pPr>
      <w:r w:rsidRPr="00476598">
        <w:rPr>
          <w:spacing w:val="-3"/>
        </w:rPr>
        <w:t>Forslagsstillers ordlyd:</w:t>
      </w:r>
    </w:p>
    <w:p w:rsidR="000C6182" w:rsidRDefault="000C6182">
      <w:r>
        <w:rPr>
          <w:u w:val="single"/>
        </w:rPr>
        <w:t>§ 7 - Oppfølging og skolering av NBfUs tillitsvalgte og ungdomskontakter</w:t>
      </w:r>
    </w:p>
    <w:p w:rsidR="000C6182" w:rsidRDefault="000C6182">
      <w:pPr>
        <w:ind w:left="450" w:hanging="450"/>
      </w:pPr>
      <w:r>
        <w:t>1:</w:t>
      </w:r>
      <w:r>
        <w:tab/>
        <w:t>NBfUs sentralstyre er ansvarlige for oppfølging og skolering av NBfUs tillitsvalgte</w:t>
      </w:r>
    </w:p>
    <w:p w:rsidR="000C6182" w:rsidRDefault="000C6182"/>
    <w:p w:rsidR="000C6182" w:rsidRDefault="000C6182">
      <w:pPr>
        <w:ind w:left="450" w:hanging="450"/>
      </w:pPr>
      <w:r>
        <w:t>2:</w:t>
      </w:r>
      <w:r>
        <w:tab/>
        <w:t>Ungdomskontaktsleder(e) eller ungdomskontaktsansvarlig fra NBfUs sentralstyre er ansvarlig for oppfølging og skolering av NBfUs ungdomskontakter.</w:t>
      </w:r>
    </w:p>
    <w:p w:rsidR="000C6182" w:rsidRDefault="000C6182"/>
    <w:p w:rsidR="000C6182" w:rsidRDefault="000C6182">
      <w:pPr>
        <w:ind w:left="450" w:hanging="450"/>
      </w:pPr>
      <w:r>
        <w:t>3:</w:t>
      </w:r>
      <w:r>
        <w:tab/>
        <w:t>Hvert år skal det avholdes en konferanse for tillitsvalgte og ungdomskontakter, og konferansen skal avholdes raskest mulig etter regionenes årsmøter. Konferansens innhold er oppfølging og skolering av NBfUs tillitsvalgte og ungdomskontakter. Hvis det ikke finnes organisert ungdomsarbeid i en region bør fylkeslagene utpeke en kontaktperson som skal delta.</w:t>
      </w:r>
    </w:p>
    <w:p w:rsidR="000C6182" w:rsidRDefault="000C6182">
      <w:pPr>
        <w:rPr>
          <w:b w:val="0"/>
          <w:bCs w:val="0"/>
        </w:rPr>
      </w:pPr>
    </w:p>
    <w:p w:rsidR="000C6182" w:rsidRPr="00476598" w:rsidRDefault="000C6182">
      <w:r w:rsidRPr="00476598">
        <w:t>Forslagsstillers begrunnelse:</w:t>
      </w:r>
    </w:p>
    <w:p w:rsidR="000C6182" w:rsidRDefault="000C6182">
      <w:r>
        <w:t>Begrunnelse for forslaget er å tilpasse paragrafen i forhold til den nye ungdomskontakts ordning og at det ikke skal være tvil om at NBfU styret har ansvaret for tillitsvalgte og ungdomskontaktlederne for ungdomskontaktene.</w:t>
      </w:r>
    </w:p>
    <w:p w:rsidR="000C6182" w:rsidRDefault="000C6182"/>
    <w:p w:rsidR="000C6182" w:rsidRDefault="000C6182">
      <w:pPr>
        <w:rPr>
          <w:b w:val="0"/>
          <w:bCs w:val="0"/>
          <w:sz w:val="32"/>
          <w:szCs w:val="32"/>
        </w:rPr>
      </w:pPr>
      <w:r>
        <w:br w:type="page"/>
      </w:r>
      <w:r>
        <w:lastRenderedPageBreak/>
        <w:t>2</w:t>
      </w:r>
      <w:r>
        <w:rPr>
          <w:b w:val="0"/>
          <w:bCs w:val="0"/>
          <w:sz w:val="32"/>
          <w:szCs w:val="32"/>
        </w:rPr>
        <w:t>.</w:t>
      </w:r>
      <w:r>
        <w:rPr>
          <w:b w:val="0"/>
          <w:bCs w:val="0"/>
          <w:sz w:val="32"/>
          <w:szCs w:val="32"/>
        </w:rPr>
        <w:tab/>
        <w:t xml:space="preserve">Vedtektsendringsforslag </w:t>
      </w:r>
    </w:p>
    <w:p w:rsidR="000C6182" w:rsidRDefault="000C6182">
      <w:pPr>
        <w:ind w:firstLine="454"/>
      </w:pPr>
      <w:r>
        <w:rPr>
          <w:b w:val="0"/>
          <w:bCs w:val="0"/>
          <w:sz w:val="32"/>
          <w:szCs w:val="32"/>
        </w:rPr>
        <w:t>framsatt av NBfU region Vest</w:t>
      </w:r>
    </w:p>
    <w:p w:rsidR="000C6182" w:rsidRDefault="000C6182"/>
    <w:p w:rsidR="000C6182" w:rsidRPr="00476598" w:rsidRDefault="000C6182">
      <w:r w:rsidRPr="00476598">
        <w:t>§ 2 - Medlemskap</w:t>
      </w:r>
    </w:p>
    <w:p w:rsidR="000C6182" w:rsidRPr="00476598" w:rsidRDefault="000C6182"/>
    <w:p w:rsidR="000C6182" w:rsidRPr="00476598" w:rsidRDefault="000C6182">
      <w:r w:rsidRPr="00476598">
        <w:t>Nåværende ordlyd:</w:t>
      </w:r>
    </w:p>
    <w:p w:rsidR="000C6182" w:rsidRDefault="000C6182">
      <w:pPr>
        <w:rPr>
          <w:spacing w:val="-3"/>
        </w:rPr>
      </w:pPr>
      <w:r w:rsidRPr="00476598">
        <w:t xml:space="preserve">[...] </w:t>
      </w:r>
      <w:r w:rsidRPr="00476598">
        <w:rPr>
          <w:spacing w:val="-3"/>
        </w:rPr>
        <w:t>Medlemmer av Norges Blindeforbund i alderen 14 - 35 år er</w:t>
      </w:r>
      <w:r>
        <w:rPr>
          <w:spacing w:val="-3"/>
        </w:rPr>
        <w:t xml:space="preserve"> automatisk også medlemmer av NBfU. Disse betaler ingen medlemskontingent til NBfU. [...]</w:t>
      </w:r>
    </w:p>
    <w:p w:rsidR="000C6182" w:rsidRDefault="000C6182">
      <w:pPr>
        <w:rPr>
          <w:spacing w:val="-3"/>
        </w:rPr>
      </w:pPr>
    </w:p>
    <w:p w:rsidR="000C6182" w:rsidRDefault="000C6182">
      <w:r>
        <w:t>Forslaget er å fjerne dette avsnittet fra NBfU’s vedtekter.</w:t>
      </w:r>
    </w:p>
    <w:p w:rsidR="000C6182" w:rsidRDefault="000C6182">
      <w:pPr>
        <w:rPr>
          <w:spacing w:val="-3"/>
        </w:rPr>
      </w:pPr>
    </w:p>
    <w:p w:rsidR="000C6182" w:rsidRPr="00476598" w:rsidRDefault="000C6182">
      <w:pPr>
        <w:rPr>
          <w:spacing w:val="-3"/>
        </w:rPr>
      </w:pPr>
      <w:r w:rsidRPr="00476598">
        <w:rPr>
          <w:spacing w:val="-3"/>
        </w:rPr>
        <w:t>Forslagstillers begrunnelse:</w:t>
      </w:r>
    </w:p>
    <w:p w:rsidR="000C6182" w:rsidRPr="00476598" w:rsidRDefault="000C6182">
      <w:r w:rsidRPr="00476598">
        <w:t>Dette avsnittet i paragraf 3 har etter hvert skapt en del problemer for NBfU. Følgende problemområder gjør det nødvendig å endre vedtektene på dette punktet:</w:t>
      </w:r>
    </w:p>
    <w:p w:rsidR="000C6182" w:rsidRPr="00476598" w:rsidRDefault="000C6182">
      <w:pPr>
        <w:ind w:left="450" w:hanging="450"/>
      </w:pPr>
      <w:r w:rsidRPr="00476598">
        <w:t>1.</w:t>
      </w:r>
      <w:r w:rsidRPr="00476598">
        <w:tab/>
        <w:t>Dagens ordning medfører at en som melder seg inn i Norges Blindeforbund automatisk blir medlem av NBfU. Dette hindrer at en selv kan velge fritt hvilken organisasjon en ønsker å være medlem av.</w:t>
      </w:r>
    </w:p>
    <w:p w:rsidR="000C6182" w:rsidRDefault="000C6182">
      <w:pPr>
        <w:ind w:left="450" w:hanging="450"/>
      </w:pPr>
      <w:r w:rsidRPr="00476598">
        <w:t>2.</w:t>
      </w:r>
      <w:r w:rsidRPr="00476598">
        <w:tab/>
        <w:t>Som pkt 1 men omvendt at en som melder seg inn i NBfU selv kan velge om en kun vil være medlem av NBfU eller også NBF, uten at</w:t>
      </w:r>
      <w:r>
        <w:t xml:space="preserve"> dette medfører ekstra kontingent.</w:t>
      </w:r>
    </w:p>
    <w:p w:rsidR="000C6182" w:rsidRDefault="000C6182">
      <w:pPr>
        <w:ind w:left="450" w:hanging="450"/>
      </w:pPr>
      <w:r>
        <w:t>3.</w:t>
      </w:r>
      <w:r>
        <w:tab/>
        <w:t>Dagens ordning medfører at NBfU har liten oversikt over hvem som er medlemmer i egen organisasjon. Da medlemsinformasjon er basert på ”gamle” lister fra NBFs fylkeslag. For å kunne føre eget medlemsregister er det nødvendig å få et klart skille mellom dem som:</w:t>
      </w:r>
    </w:p>
    <w:p w:rsidR="000C6182" w:rsidRDefault="000C6182">
      <w:pPr>
        <w:numPr>
          <w:ilvl w:val="0"/>
          <w:numId w:val="7"/>
        </w:numPr>
        <w:tabs>
          <w:tab w:val="left" w:pos="1268"/>
        </w:tabs>
      </w:pPr>
      <w:r>
        <w:t>Er medlem av NBfU</w:t>
      </w:r>
    </w:p>
    <w:p w:rsidR="000C6182" w:rsidRDefault="000C6182">
      <w:pPr>
        <w:numPr>
          <w:ilvl w:val="0"/>
          <w:numId w:val="7"/>
        </w:numPr>
        <w:tabs>
          <w:tab w:val="left" w:pos="1268"/>
        </w:tabs>
      </w:pPr>
      <w:r>
        <w:t>Er medlem av NBfU og NBF</w:t>
      </w:r>
    </w:p>
    <w:p w:rsidR="000C6182" w:rsidRDefault="000C6182">
      <w:pPr>
        <w:numPr>
          <w:ilvl w:val="0"/>
          <w:numId w:val="7"/>
        </w:numPr>
        <w:tabs>
          <w:tab w:val="left" w:pos="1268"/>
        </w:tabs>
      </w:pPr>
      <w:r>
        <w:t>Er medlem av NBF i aldersgruppen 14 - 35 år.</w:t>
      </w:r>
    </w:p>
    <w:p w:rsidR="000C6182" w:rsidRDefault="000C6182">
      <w:pPr>
        <w:ind w:left="450" w:hanging="450"/>
      </w:pPr>
      <w:r>
        <w:t>5.</w:t>
      </w:r>
      <w:r>
        <w:tab/>
        <w:t xml:space="preserve">Det er viktig for NBfUs videre arbeid at det blir et tydeligere skille mellom NBfU og NBF som organisasjoner. Slik kan vi ivareta unge synshemmedes interesser på en bedre måte. </w:t>
      </w:r>
    </w:p>
    <w:p w:rsidR="000C6182" w:rsidRDefault="000C6182">
      <w:pPr>
        <w:ind w:left="450" w:hanging="450"/>
      </w:pPr>
      <w:r>
        <w:t>6.</w:t>
      </w:r>
      <w:r>
        <w:tab/>
        <w:t>I forhold til økonomiske midler fra offentlige myndigheter og andre er det viktig å kunne dokumentere det ”reelle” antall medlemmer av NBfU.</w:t>
      </w:r>
    </w:p>
    <w:p w:rsidR="000C6182" w:rsidRDefault="000C6182">
      <w:pPr>
        <w:ind w:left="450" w:hanging="450"/>
      </w:pPr>
      <w:r>
        <w:t>7.</w:t>
      </w:r>
      <w:r>
        <w:tab/>
        <w:t>Det vil også gi større muligheter for eksterne inntekter til NBfU.</w:t>
      </w:r>
    </w:p>
    <w:p w:rsidR="000C6182" w:rsidRDefault="000C6182">
      <w:pPr>
        <w:ind w:left="450" w:hanging="450"/>
      </w:pPr>
      <w:r>
        <w:t>8.</w:t>
      </w:r>
      <w:r>
        <w:tab/>
        <w:t xml:space="preserve">Det vil også medføre at det må opprettes egne medlemslister for NBfU, noe vi ikke ser at det er slik situasjonen er nå. </w:t>
      </w:r>
    </w:p>
    <w:p w:rsidR="000C6182" w:rsidRPr="00476598" w:rsidRDefault="000C6182">
      <w:pPr>
        <w:pStyle w:val="Overskrift1"/>
        <w:rPr>
          <w:sz w:val="36"/>
          <w:szCs w:val="36"/>
        </w:rPr>
      </w:pPr>
      <w:r>
        <w:br w:type="page"/>
      </w:r>
      <w:bookmarkStart w:id="53" w:name="_Toc34810188"/>
      <w:bookmarkStart w:id="54" w:name="_Toc38857287"/>
      <w:r w:rsidRPr="00476598">
        <w:rPr>
          <w:sz w:val="36"/>
          <w:szCs w:val="36"/>
        </w:rPr>
        <w:lastRenderedPageBreak/>
        <w:t>Vedlegg C: Styrets forslag til Strategiplan 2003-2006</w:t>
      </w:r>
      <w:bookmarkEnd w:id="53"/>
      <w:bookmarkEnd w:id="54"/>
      <w:r w:rsidRPr="00476598">
        <w:rPr>
          <w:sz w:val="36"/>
          <w:szCs w:val="36"/>
        </w:rPr>
        <w:t xml:space="preserve"> </w:t>
      </w:r>
    </w:p>
    <w:p w:rsidR="000C6182" w:rsidRDefault="000C6182"/>
    <w:p w:rsidR="000C6182" w:rsidRDefault="000C6182">
      <w:r>
        <w:t>STRATEGIPLAN FOR NBfU 2003 - 2006</w:t>
      </w:r>
    </w:p>
    <w:p w:rsidR="000C6182" w:rsidRDefault="000C6182">
      <w:pPr>
        <w:rPr>
          <w:b w:val="0"/>
          <w:bCs w:val="0"/>
        </w:rPr>
      </w:pPr>
    </w:p>
    <w:p w:rsidR="000C6182" w:rsidRDefault="000C6182">
      <w:r>
        <w:t>1.0 Innledning</w:t>
      </w:r>
    </w:p>
    <w:p w:rsidR="000C6182" w:rsidRDefault="000C6182"/>
    <w:p w:rsidR="000C6182" w:rsidRDefault="000C6182">
      <w:r>
        <w:t xml:space="preserve">Denne strategiplanen skal være et verktøy for NBfUs tillitsvalgte både sentralt og lokalt. Den skal definere de langsiktige mål som NBfU arbeider for. I tillegg skal den gjøre det lettere å få oversikt over de tiltak som er nødvendige for å nå disse målene. </w:t>
      </w:r>
    </w:p>
    <w:p w:rsidR="000C6182" w:rsidRDefault="000C6182"/>
    <w:p w:rsidR="000C6182" w:rsidRDefault="000C6182">
      <w:r>
        <w:t>NBfUs strategiplan gjelder for en treårsperiode. Planen skal revideres av Landsmøtet hvert tredje år. Hver år blir strategiplanen supplert med en målplan. Målplanen setter konkrete, kortsiktige mål for arbeidet i organisasjonen i den kommende landsmøteperioden.</w:t>
      </w:r>
    </w:p>
    <w:p w:rsidR="000C6182" w:rsidRDefault="000C6182"/>
    <w:p w:rsidR="000C6182" w:rsidRDefault="000C6182">
      <w:r>
        <w:t>2.0 Interessepolitikk</w:t>
      </w:r>
    </w:p>
    <w:p w:rsidR="000C6182" w:rsidRDefault="000C6182"/>
    <w:p w:rsidR="000C6182" w:rsidRDefault="008C56FF">
      <w:r>
        <w:t xml:space="preserve">NBfUs overordnede målsetting er full samfunnsmessig likestilling for synshemmet ungdom (jfr </w:t>
      </w:r>
      <w:r w:rsidR="000C6182">
        <w:t xml:space="preserve">§ 1 i Vedtektene). Særskilt gjelder dette innenfor områdene utdanning, sysselsetting, fritid og framkommelighet/tilgjengelighet. Virkemidlene for å nå denne målsettingen er gjennom direkte påvirkning av myndigheter og andre aktuelle institusjoner. I tillegg skal NBfU arbeide mot å påvirke andre frivillige organisasjoner og andre samarbeidspartnere til å drive rådgivende og holdningsskapende virksomhet i tråd med NBfUs målsettinger. </w:t>
      </w:r>
    </w:p>
    <w:p w:rsidR="000C6182" w:rsidRDefault="000C6182"/>
    <w:p w:rsidR="000C6182" w:rsidRDefault="000C6182">
      <w:r>
        <w:t>NBfU skal også, gjennom sine regionale ungdomslag, drive påvirkning på lokalt plan. De viktigste virkemidlene i de regionale ungdomslagene er lokale aksjoner der NBfU og NBfUs sak blir synliggjort.</w:t>
      </w:r>
    </w:p>
    <w:p w:rsidR="000C6182" w:rsidRDefault="000C6182"/>
    <w:p w:rsidR="000C6182" w:rsidRDefault="000C6182">
      <w:r>
        <w:t>2.1 Utdanning</w:t>
      </w:r>
    </w:p>
    <w:p w:rsidR="000C6182" w:rsidRDefault="000C6182"/>
    <w:p w:rsidR="000C6182" w:rsidRDefault="000C6182">
      <w:r>
        <w:t xml:space="preserve">NBfUs mål er at synshemmet ungdom skal ha samme muligheter til valg av utdanning som andre ungdommer. </w:t>
      </w:r>
    </w:p>
    <w:p w:rsidR="000C6182" w:rsidRDefault="000C6182">
      <w:r>
        <w:t xml:space="preserve">NBfU vil arbeide for at all undervisning skal tilrettelegges på en slik måte at det er mulig for synshemmede studenter å følge undervisningen på lik linje med andre studenter. Det er i tillegg viktig at den nødvendige studielitteratur er tilgjengelig for studenten i god tid før skolestart/semesterstart. Med dette menes at litteraturen er i det </w:t>
      </w:r>
      <w:r>
        <w:lastRenderedPageBreak/>
        <w:t>medium og den utgaven studenten ønsker. Dette gjelder ikke bare obligatorisk litteratur, men også støttelitteratur.</w:t>
      </w:r>
    </w:p>
    <w:p w:rsidR="000C6182" w:rsidRDefault="000C6182">
      <w:r>
        <w:t xml:space="preserve">Eksamener skal tilrettelegges etter studentens behov. </w:t>
      </w:r>
    </w:p>
    <w:p w:rsidR="000C6182" w:rsidRDefault="000C6182">
      <w:r>
        <w:t>Lærestedet bør ha nærliggende studentboliger eller være lett tilgjengelig med offentlig kommunikasjon.</w:t>
      </w:r>
    </w:p>
    <w:p w:rsidR="000C6182" w:rsidRDefault="000C6182">
      <w:r>
        <w:t>I tillegg skal attføringsordningene gjøre det mulig for synshemmede studenter å bruke nødvendig tid for å fullføre studier. Dersom det skjer endringer av studieplaner skal disse godkjennes om det er hensiktsmessig.</w:t>
      </w:r>
    </w:p>
    <w:p w:rsidR="000C6182" w:rsidRDefault="000C6182"/>
    <w:p w:rsidR="000C6182" w:rsidRDefault="000C6182">
      <w:r>
        <w:t>Disse målene skal nås gjennom direkte påvirkning av myndigheter og offentlige institusjoner. Viktige samarbeidspartnere i dette arbeidet er Synshemmede Akademikeres Forening og Norges Blindeforbund. For å synliggjøre problemene kan det brukes demonstrasjoner og aksjoner.</w:t>
      </w:r>
    </w:p>
    <w:p w:rsidR="000C6182" w:rsidRDefault="000C6182"/>
    <w:p w:rsidR="000C6182" w:rsidRDefault="000C6182">
      <w:r>
        <w:t>2.2 Sysselsetting</w:t>
      </w:r>
    </w:p>
    <w:p w:rsidR="000C6182" w:rsidRDefault="000C6182"/>
    <w:p w:rsidR="000C6182" w:rsidRDefault="000C6182">
      <w:r>
        <w:t>NBfU vil jobbe for en holdningsendring blant arbeidsgivere. Målet er å synliggjøre synshemmede som en ressurs i arbeidslivet. NBfU vil informere om rettigheter som finnes slik at arbeidsplasser tilrettelegges for synshemmede.</w:t>
      </w:r>
    </w:p>
    <w:p w:rsidR="000C6182" w:rsidRDefault="000C6182"/>
    <w:p w:rsidR="000C6182" w:rsidRDefault="000C6182">
      <w:r>
        <w:t>NBfU skal arbeide for bedre koordinering av offentlige tiltak for synshemmede i utdanning – og arbeidslivet.</w:t>
      </w:r>
    </w:p>
    <w:p w:rsidR="000C6182" w:rsidRDefault="000C6182"/>
    <w:p w:rsidR="000C6182" w:rsidRDefault="000C6182">
      <w:r>
        <w:t>I tillegg ønsker NBfU å arbeide mot at nødvendige hjelpemidler er raskt tilgjengelig. Dette forutsetter effektiv saksbehandling og rask utlevering av hjelpemidler.</w:t>
      </w:r>
    </w:p>
    <w:p w:rsidR="000C6182" w:rsidRDefault="000C6182"/>
    <w:p w:rsidR="000C6182" w:rsidRDefault="000C6182">
      <w:r>
        <w:t>2.3 Fritid</w:t>
      </w:r>
    </w:p>
    <w:p w:rsidR="000C6182" w:rsidRDefault="000C6182"/>
    <w:p w:rsidR="000C6182" w:rsidRDefault="000C6182">
      <w:r>
        <w:t>NBfU vil arbeide for at synshemmede ungdommer skal få like muligheter til å delta i fritidsaktiviteter. Dette gjelder blant annet idrett, øvrig organisasjonsliv og aktiviteter i regi av kommuner. Idrettskretsenes integreringskonsulenter, kommunalt ansatte aktivitetsledere og andre aktuelle personer i lokalmiljøene skal få nødvendig informasjon om synshemmedes muligheter og behov.</w:t>
      </w:r>
    </w:p>
    <w:p w:rsidR="000C6182" w:rsidRDefault="000C6182">
      <w:r>
        <w:t>For å nå disse målene skal NBfU samarbeide med Foreldreforeningen Assistanse, Norges Funksjonshemmedes Idrettsforbund, samt ulike avdelinger i Norges Blindeforbund.</w:t>
      </w:r>
    </w:p>
    <w:p w:rsidR="000C6182" w:rsidRDefault="000C6182"/>
    <w:p w:rsidR="000C6182" w:rsidRDefault="000C6182">
      <w:r>
        <w:t>2.4 Framkommelighet/tilgjengelighet</w:t>
      </w:r>
    </w:p>
    <w:p w:rsidR="000C6182" w:rsidRDefault="000C6182"/>
    <w:p w:rsidR="000C6182" w:rsidRDefault="000C6182">
      <w:r>
        <w:t>NBfU krever at det kollektive transporttilbudet er godt tilrettelagt også for synshemmede. Der dette ikke er tilfelle i dag krever NBfU særskilte, kompenserende transportordninger. NBfU vil arbeide aktivt for at både kollektivtransporten og transporttjenesten skal være mest mulig standardisert og likeverdig over hele landet.</w:t>
      </w:r>
    </w:p>
    <w:p w:rsidR="000C6182" w:rsidRDefault="000C6182"/>
    <w:p w:rsidR="000C6182" w:rsidRDefault="000C6182">
      <w:r>
        <w:t>Videre skal NBfU, både sentralt og lokalt, ivareta synshemmet ungdom sine interesser i forbruker- og miljøsaker. En viktig samarbeidspartner i dette arbeidet er NBFs Forbruker- og miljøavdeling.</w:t>
      </w:r>
    </w:p>
    <w:p w:rsidR="000C6182" w:rsidRDefault="000C6182"/>
    <w:p w:rsidR="000C6182" w:rsidRDefault="000C6182">
      <w:r>
        <w:t>3.0 Ekstern og intern informasjon</w:t>
      </w:r>
    </w:p>
    <w:p w:rsidR="000C6182" w:rsidRDefault="000C6182"/>
    <w:p w:rsidR="000C6182" w:rsidRDefault="000C6182">
      <w:r>
        <w:t>3.1 Ekstern informasjon</w:t>
      </w:r>
    </w:p>
    <w:p w:rsidR="000C6182" w:rsidRDefault="000C6182"/>
    <w:p w:rsidR="000C6182" w:rsidRDefault="000C6182">
      <w:r>
        <w:t xml:space="preserve">NBfU skal gi informasjon utad for å synliggjøre synshemmet ungdom sine muligheter og begrensninger og deres ulike ønsker og behov. I dette arbeidet skal NBfU bruke av alle tilgjengelige informasjonskanaler. Minst én i NBfUs styre skal ha ansvar for denne markedsføringen. </w:t>
      </w:r>
    </w:p>
    <w:p w:rsidR="000C6182" w:rsidRDefault="000C6182">
      <w:r>
        <w:t>I tillegg skal NBfU aktivt motivere flere ungdommer til å bli informatører både sentralt og lokalt.</w:t>
      </w:r>
    </w:p>
    <w:p w:rsidR="000C6182" w:rsidRDefault="000C6182"/>
    <w:p w:rsidR="000C6182" w:rsidRDefault="000C6182">
      <w:r>
        <w:t>NBfU skal arbeide for at all informasjon produseres i et medium som er tilgjengelig for synshemmede. Denne informasjonen skal gis ut samtidig og til samme pris som for seende.</w:t>
      </w:r>
    </w:p>
    <w:p w:rsidR="000C6182" w:rsidRDefault="000C6182"/>
    <w:p w:rsidR="000C6182" w:rsidRDefault="000C6182">
      <w:r>
        <w:t>NBfU skal arbeide aktivt for å rette fokus på synshemmet ungdoms situasjon og problemer i media.</w:t>
      </w:r>
    </w:p>
    <w:p w:rsidR="000C6182" w:rsidRDefault="000C6182"/>
    <w:p w:rsidR="000C6182" w:rsidRDefault="000C6182">
      <w:r>
        <w:t>NBfU skal aktivt bruke sin informasjonsvideo "øyeblikkets verdi" i sitt informasjonsarbeid. Det skal jobbes for å at en redigert versjon av denne skal bli sendt på tv i forbindelse med reklamefrie høytidsdager.</w:t>
      </w:r>
    </w:p>
    <w:p w:rsidR="000C6182" w:rsidRDefault="000C6182"/>
    <w:p w:rsidR="000C6182" w:rsidRDefault="000C6182">
      <w:r>
        <w:t>3.2 Intern informasjon</w:t>
      </w:r>
    </w:p>
    <w:p w:rsidR="000C6182" w:rsidRDefault="000C6182"/>
    <w:p w:rsidR="000C6182" w:rsidRDefault="000C6182">
      <w:r>
        <w:t>3.2.1 U-lyd</w:t>
      </w:r>
    </w:p>
    <w:p w:rsidR="000C6182" w:rsidRDefault="000C6182"/>
    <w:p w:rsidR="000C6182" w:rsidRDefault="000C6182">
      <w:r>
        <w:t>U-lyd er NBfUs medlemsavis. Lydavisen sendes ut gratis til alle NBfUs medlemmer, og er også tilgjengelig på NBfUs websider. I tillegg er det mulig for andre enn NBfUs medlemmer å abonnere på lydavisen.</w:t>
      </w:r>
    </w:p>
    <w:p w:rsidR="000C6182" w:rsidRDefault="000C6182"/>
    <w:p w:rsidR="000C6182" w:rsidRDefault="000C6182">
      <w:r>
        <w:lastRenderedPageBreak/>
        <w:t>U-lyd er NBfUs viktigste informasjonskanal til medlemmene. Den skal inneholde rapporter fra lokale og sentrale aktiviteter og annet aktuelt organisasjonsstoff. I tillegg skal det tas med reportasjer og informasjon som er av nytte eller interesse for NBfUs medlemmer.</w:t>
      </w:r>
    </w:p>
    <w:p w:rsidR="000C6182" w:rsidRDefault="000C6182"/>
    <w:p w:rsidR="000C6182" w:rsidRDefault="000C6182">
      <w:r>
        <w:t>NBfU skal arbeide for at lydavisen skal bli tilgjengelig i DAISY, som er et medium for distribusjon av digitalt strukturert lyd.</w:t>
      </w:r>
    </w:p>
    <w:p w:rsidR="000C6182" w:rsidRDefault="000C6182"/>
    <w:p w:rsidR="000C6182" w:rsidRDefault="000C6182">
      <w:r>
        <w:t>3.2.2 Hjemmesider</w:t>
      </w:r>
    </w:p>
    <w:p w:rsidR="000C6182" w:rsidRDefault="000C6182"/>
    <w:p w:rsidR="000C6182" w:rsidRDefault="000C6182">
      <w:r>
        <w:t>NBfU skal ha oppdaterte og informative hjemmesider på Internett. Nettsidene skal utformes på en slik måte at de egner seg både til intern og ekstern bruk. Sidene skal være lett tilgjengelige for synshemmede uansett utstyr og nettleser.</w:t>
      </w:r>
    </w:p>
    <w:p w:rsidR="000C6182" w:rsidRDefault="000C6182"/>
    <w:p w:rsidR="000C6182" w:rsidRDefault="000C6182">
      <w:r>
        <w:t>På hjemmesidene skal det finnes muligheter for regioner å legge ut og oppdatere informasjon om lokale aktiviteter. Alle viktige dokumenter fra NBfU sentralt og lokalt skal gjøres tilgjengelig for lesing og nedlasting.</w:t>
      </w:r>
    </w:p>
    <w:p w:rsidR="000C6182" w:rsidRDefault="000C6182"/>
    <w:p w:rsidR="000C6182" w:rsidRDefault="000C6182">
      <w:r>
        <w:t>3.2.3 Protokoller og referater</w:t>
      </w:r>
    </w:p>
    <w:p w:rsidR="000C6182" w:rsidRDefault="000C6182"/>
    <w:p w:rsidR="000C6182" w:rsidRDefault="000C6182">
      <w:r>
        <w:t xml:space="preserve">Protokoller fra NBfU-styrets møter skal sendes ut gratis til alle som ønsker det. Protokoller og referater fra andre møter lokalt og sentralt skal være tilgjengelig på NBfU-kontoret. </w:t>
      </w:r>
    </w:p>
    <w:p w:rsidR="000C6182" w:rsidRDefault="000C6182"/>
    <w:p w:rsidR="000C6182" w:rsidRDefault="000C6182">
      <w:r>
        <w:t>3.2.5 Regionspermer</w:t>
      </w:r>
    </w:p>
    <w:p w:rsidR="000C6182" w:rsidRDefault="000C6182">
      <w:r>
        <w:t xml:space="preserve">For å lette arbeidet til NBfUs regioner skal NBfU sentralt utarbeide en regionsperm. Denne skal inneholde oppdaterte adresselister over de ulike styrene i NBfU, frister for U-lyd og Norges Blinde, strategiplan og målplan. I tillegg skal den inneholde retningslinjer for Frifondmidler og Funksjonshemmedes Studieringsmidler. </w:t>
      </w:r>
    </w:p>
    <w:p w:rsidR="000C6182" w:rsidRDefault="000C6182"/>
    <w:p w:rsidR="000C6182" w:rsidRDefault="000C6182">
      <w:r>
        <w:t>4.0 Sentralt organisatorisk arbeid</w:t>
      </w:r>
    </w:p>
    <w:p w:rsidR="000C6182" w:rsidRDefault="000C6182"/>
    <w:p w:rsidR="000C6182" w:rsidRDefault="000C6182">
      <w:r>
        <w:t>Det kreves en stor innsats både sentralt og regionalt for at NBfU skal fungere som en dynamisk organisasjon. Det er viktig å koordinere denne innsatsen for å oppnå best mulige resultater. NBfU skal gjennom samarbeid og dialog med NBFs fylkeslag motivere dem til å drive ungdomsarbeid i tråd med NBfUs målsetninger.</w:t>
      </w:r>
    </w:p>
    <w:p w:rsidR="000C6182" w:rsidRDefault="000C6182"/>
    <w:p w:rsidR="000C6182" w:rsidRDefault="000C6182">
      <w:r>
        <w:lastRenderedPageBreak/>
        <w:t xml:space="preserve">Det årlige landsmøtet er NBfUs høyeste organ og tar viktige prinsipielle avgjørelser. Landsmøtet behandler også budsjett, regnskap, årsmelding, strategiplan </w:t>
      </w:r>
    </w:p>
    <w:p w:rsidR="000C6182" w:rsidRDefault="000C6182">
      <w:r>
        <w:t>(hvert 3 år), målplan og vedtektsendringer.</w:t>
      </w:r>
    </w:p>
    <w:p w:rsidR="000C6182" w:rsidRDefault="000C6182"/>
    <w:p w:rsidR="000C6182" w:rsidRDefault="000C6182">
      <w:r>
        <w:t>4.1 NBfUs styre</w:t>
      </w:r>
    </w:p>
    <w:p w:rsidR="000C6182" w:rsidRDefault="000C6182"/>
    <w:p w:rsidR="000C6182" w:rsidRDefault="000C6182">
      <w:r>
        <w:t xml:space="preserve">Mellom landsmøtene er NBfUs styre ansvarlig for driften av organisasjonen og koordinering av arbeidet i regionene. </w:t>
      </w:r>
    </w:p>
    <w:p w:rsidR="000C6182" w:rsidRDefault="000C6182">
      <w:r>
        <w:t>Styret skal i tillegg så langt som mulig legge forholdene til rette slik at arbeidet for de regionale styrene blir lettere. NBfU-styret har også et ansvar for å informere utad om NBfUs standpunkter, samt å drive aktivt interessepolitisk arbeid.</w:t>
      </w:r>
    </w:p>
    <w:p w:rsidR="000C6182" w:rsidRDefault="000C6182"/>
    <w:p w:rsidR="000C6182" w:rsidRDefault="000C6182">
      <w:r>
        <w:t>Hvert styremedlem skal være ansvarlig for å holde kontakten med ett regionalt ungdomslag, samt fylkeslagene i regionen. Denne kontaktpersonen skal sørge for god kommunikasjonsflyt mellom NBfU og fylkeslagene, og assistere det regionale styret i dets daglige arbeid.</w:t>
      </w:r>
    </w:p>
    <w:p w:rsidR="000C6182" w:rsidRDefault="000C6182"/>
    <w:p w:rsidR="000C6182" w:rsidRDefault="000C6182">
      <w:r>
        <w:t xml:space="preserve">Videre skal styremedlemmene fordele arbeidet seg imellom slik at ett eller flere medlemmer arbeider med sine saksområder. Saksområdene skal fortløpende evalueres og justeres for hver styreperiode. </w:t>
      </w:r>
    </w:p>
    <w:p w:rsidR="000C6182" w:rsidRDefault="000C6182"/>
    <w:p w:rsidR="000C6182" w:rsidRDefault="000C6182">
      <w:r>
        <w:t>Styrets konkrete oppgaver finnes blant annet i NBfUs målplan, som oppdateres hvert år på landsmøtet. Denne planen skal fungere som et verktøy for styret.</w:t>
      </w:r>
    </w:p>
    <w:p w:rsidR="000C6182" w:rsidRDefault="000C6182"/>
    <w:p w:rsidR="000C6182" w:rsidRDefault="000C6182">
      <w:r>
        <w:t>NBfUs styre skal arbeide aktivt for å skille ut enkeltsaker i prosjekt. Prosjektene kan ivaretas i ulike utvalg for å avlaste styret. Styret kan nedsette utvalg med klart definert mandat og funksjonstid. Utvalgene står ansvarlig overfor NBfUs styre.</w:t>
      </w:r>
    </w:p>
    <w:p w:rsidR="000C6182" w:rsidRDefault="000C6182"/>
    <w:p w:rsidR="000C6182" w:rsidRDefault="000C6182">
      <w:r>
        <w:t>4.2 Ungdomssekretæren</w:t>
      </w:r>
    </w:p>
    <w:p w:rsidR="000C6182" w:rsidRDefault="000C6182"/>
    <w:p w:rsidR="000C6182" w:rsidRDefault="000C6182">
      <w:r>
        <w:t>NBfUs ungdomssekretær skal ha ansvar for driften av NBfU-kontoret og skal stå for den daglige kontakten mellom medlemmene og NBfUs sentrale styre. Blant ungdomssekretærens oppgaver er også den administrative driften av organisasjonen. Dette inkluderer blant annet økonomistyring, posthåndtering og tilrettelegging av saker for NBfUs styre.</w:t>
      </w:r>
    </w:p>
    <w:p w:rsidR="000C6182" w:rsidRDefault="000C6182"/>
    <w:p w:rsidR="000C6182" w:rsidRDefault="000C6182">
      <w:r>
        <w:lastRenderedPageBreak/>
        <w:t>Ungdomssekretæren skal assistere de lokale regionsstyrene i deres arbeid så langt dette er mulig.</w:t>
      </w:r>
    </w:p>
    <w:p w:rsidR="000C6182" w:rsidRDefault="000C6182"/>
    <w:p w:rsidR="000C6182" w:rsidRDefault="000C6182">
      <w:r>
        <w:t>5.0 Lokalt organisatorisk arbeid</w:t>
      </w:r>
    </w:p>
    <w:p w:rsidR="000C6182" w:rsidRDefault="000C6182"/>
    <w:p w:rsidR="000C6182" w:rsidRDefault="000C6182">
      <w:r>
        <w:t>5.1 NBfUs regioner</w:t>
      </w:r>
    </w:p>
    <w:p w:rsidR="000C6182" w:rsidRDefault="000C6182"/>
    <w:p w:rsidR="000C6182" w:rsidRDefault="000C6182">
      <w:r>
        <w:t xml:space="preserve">NBfUs regioner er NBfUs grunnorganisasjoner og skal være bindeleddet mellom organisasjonen og medlemmene på lokalplanet. Lokalleddets viktigste oppgave skal være å nå NBfUs enkeltmedlemmer med kurs og andre aktiviteter samt å bidra på det interessepolitiske plan. </w:t>
      </w:r>
    </w:p>
    <w:p w:rsidR="000C6182" w:rsidRDefault="000C6182"/>
    <w:p w:rsidR="000C6182" w:rsidRDefault="000C6182">
      <w:r>
        <w:t>NBfU sentralt kan gi hjelp til skolering, planlegging og gjennomføring av regionenes ulike tiltak. For at dette skal fungere må regionene ta fortløpende kontakt med NBfU sentralt om aktuelle saker og arrangementer.</w:t>
      </w:r>
    </w:p>
    <w:p w:rsidR="000C6182" w:rsidRDefault="000C6182"/>
    <w:p w:rsidR="000C6182" w:rsidRDefault="000C6182">
      <w:r>
        <w:t>5.2 Ungdomskontakter</w:t>
      </w:r>
    </w:p>
    <w:p w:rsidR="000C6182" w:rsidRDefault="000C6182"/>
    <w:p w:rsidR="000C6182" w:rsidRDefault="000C6182">
      <w:r>
        <w:t>NBfU vil arbeide for å få ungdomskontakter i alle fylker. Ungdomskontaktene skal drive aktivt rekrutterings- og informasjonsarbeid overfor synshemmet ungdom i</w:t>
      </w:r>
    </w:p>
    <w:p w:rsidR="000C6182" w:rsidRDefault="000C6182">
      <w:r>
        <w:t>alderen 14 - 35 år. Ungdomskontaktene skal ha kjennskap både til NBfUs og NBFs ulike aktiviteter og servicetilbud. Videre skal ungdomskontaktene ha kjennskap til instansene i hjelpeapparatet samt ulike trygdeordninger.</w:t>
      </w:r>
    </w:p>
    <w:p w:rsidR="000C6182" w:rsidRDefault="000C6182"/>
    <w:p w:rsidR="000C6182" w:rsidRDefault="008C56FF">
      <w:r>
        <w:t xml:space="preserve">Skoleringen av ungdomskontaktene foregår på et årlig kurs (jfr §61 Skolering av lokale tillitsvalgte og ungdomskontakter). </w:t>
      </w:r>
      <w:r w:rsidR="000C6182">
        <w:t>Kurset skal omfatte opplæring/ videreskolering i ungdomskontaktenes arbeidsoppgaver. Ungdomskontaktene har møteplikt på dette kurset. De som uten gyldig grunn unnlater å møte kan følgelig bli sagt opp.</w:t>
      </w:r>
    </w:p>
    <w:p w:rsidR="000C6182" w:rsidRDefault="000C6182"/>
    <w:p w:rsidR="000C6182" w:rsidRDefault="000C6182">
      <w:r>
        <w:t>6.0 Sentrale kurs</w:t>
      </w:r>
    </w:p>
    <w:p w:rsidR="000C6182" w:rsidRDefault="000C6182"/>
    <w:p w:rsidR="000C6182" w:rsidRDefault="000C6182">
      <w:r>
        <w:t>Skolering i organisasjonsarbeid er en nødvendighet for at organisasjonen skal fungere bra, og at mål som er satt skal nås. NBfU sentralt er derfor ansvarlig for opplæring av tillitsvalgte, ungdomskontakter og andre medlemmer.</w:t>
      </w:r>
    </w:p>
    <w:p w:rsidR="000C6182" w:rsidRDefault="000C6182"/>
    <w:p w:rsidR="000C6182" w:rsidRDefault="000C6182">
      <w:r>
        <w:t>6.1 Skolering av lokale tillitsvalgte og ungdomskontakter</w:t>
      </w:r>
    </w:p>
    <w:p w:rsidR="000C6182" w:rsidRDefault="000C6182"/>
    <w:p w:rsidR="000C6182" w:rsidRDefault="000C6182">
      <w:r>
        <w:t>Det skal hvert år avholdes et skolerings- og oppfølgingskurs for regionale tillitsvalgte og ungdomskontakter. Dette kurset skal holdes like etter de regionale årsmøtene. Målet med denne tillitsmannskonferansen er å motivere og sikre kontinuitet i regionenes arbeid. Dessuten skal tillitsmannskonferansen gi kjennskap til så vel NBFs som NBfUs organisatoriske oppbygning og rutiner. Så langt det er mulig bør flere tillitsvalgte fra hver region delta.</w:t>
      </w:r>
    </w:p>
    <w:p w:rsidR="000C6182" w:rsidRDefault="000C6182"/>
    <w:p w:rsidR="000C6182" w:rsidRDefault="000C6182">
      <w:r>
        <w:t>6.2 Høstkurs</w:t>
      </w:r>
    </w:p>
    <w:p w:rsidR="000C6182" w:rsidRDefault="000C6182"/>
    <w:p w:rsidR="000C6182" w:rsidRDefault="000C6182">
      <w:r>
        <w:t>NBfU skal hver høst gjennomføre et helgekurs. Dette kurset skal fokusere på aktuelle tema av interesse for synshemmet ungdom. Kurset er åpent for alle synshemmede i aldersgruppen 14 - 35 år. På denne måten kan deltaking på kurset bidra til å trekke "nye" personer med i NBfU.</w:t>
      </w:r>
    </w:p>
    <w:p w:rsidR="000C6182" w:rsidRDefault="000C6182"/>
    <w:p w:rsidR="000C6182" w:rsidRDefault="000C6182">
      <w:r>
        <w:t>6.3 Andre kurs</w:t>
      </w:r>
    </w:p>
    <w:p w:rsidR="000C6182" w:rsidRDefault="000C6182"/>
    <w:p w:rsidR="000C6182" w:rsidRDefault="000C6182">
      <w:r>
        <w:t>NBfU skal, så langt det er økonomisk mulig, arbeide for å arrangere kurs utover de allerede nevnte kurs. Synshemmet ungdom skal ha mulighet til å møtes, utveksle erfaringer, flytte grenser, utvikle sine kunnskaper og ikke minst bygge et sosialt nettverk.</w:t>
      </w:r>
    </w:p>
    <w:p w:rsidR="000C6182" w:rsidRDefault="000C6182"/>
    <w:p w:rsidR="000C6182" w:rsidRDefault="000C6182">
      <w:r>
        <w:t>7.0 Samarbeid med andre organisasjoner</w:t>
      </w:r>
    </w:p>
    <w:p w:rsidR="000C6182" w:rsidRDefault="000C6182"/>
    <w:p w:rsidR="000C6182" w:rsidRDefault="000C6182">
      <w:r>
        <w:t>Samarbeid med andre organisasjoner er svært viktig for å oppnå NBfUs målsetninger, samt øke synshemmedes muligheter til å delta i organisasjonslivet for øvrig. NBfU er en liten organisasjon og det er derfor viktig å knytte til seg samarbeidspartnere som kan legge press på myndigheter og andre for å oppnå våre målsetninger.</w:t>
      </w:r>
    </w:p>
    <w:p w:rsidR="000C6182" w:rsidRDefault="000C6182"/>
    <w:p w:rsidR="000C6182" w:rsidRDefault="000C6182">
      <w:r>
        <w:t>7.1 Landsrådet for Norges Barn og Ungdomsorganisasjoner (LNU)</w:t>
      </w:r>
    </w:p>
    <w:p w:rsidR="000C6182" w:rsidRDefault="000C6182">
      <w:r>
        <w:t>LNU er en paraplyorganisasjon for norske barne- og ungdomsorganisasjoner, og en nyttig samarbeidspartner for NBfU. LNU kan legge stor tyngde bak NBfUs krav og ønsker. I tillegg tilbyr LNU et antall skoleringsmuligheter, seminarer og diskusjonsfora. Det oppfordres til at representanter fra NBfU skal nomineres til tillitsverv i LNU.</w:t>
      </w:r>
    </w:p>
    <w:p w:rsidR="000C6182" w:rsidRDefault="000C6182">
      <w:r>
        <w:t>NBfUs representanter i LNU-verv har rapportplikt overfor NBfUs styre og U-lyd.</w:t>
      </w:r>
    </w:p>
    <w:p w:rsidR="000C6182" w:rsidRDefault="000C6182"/>
    <w:p w:rsidR="000C6182" w:rsidRDefault="000C6182">
      <w:r>
        <w:lastRenderedPageBreak/>
        <w:t>7.2 Andre norske organisasjoner av og for synshemmede</w:t>
      </w:r>
    </w:p>
    <w:p w:rsidR="000C6182" w:rsidRDefault="000C6182"/>
    <w:p w:rsidR="000C6182" w:rsidRDefault="000C6182">
      <w:r>
        <w:t>Samarbeid med andre organisasjoner av og for funksjonshemmede som jobber i tråd med NBfUs målsetning er viktig for å nå de mål som er satt.</w:t>
      </w:r>
    </w:p>
    <w:p w:rsidR="000C6182" w:rsidRDefault="000C6182"/>
    <w:p w:rsidR="000C6182" w:rsidRDefault="000C6182">
      <w:r>
        <w:t>NBfU skal spesielt satse på samarbeid med foreldreforeningen Assistanse, Norges Blindeforbund og Synshemmede Akademikeres Forening. Informasjonsutveksling er en viktig del av samarbeidet slik at blant annet sammenfallende arrangementer unngås.</w:t>
      </w:r>
    </w:p>
    <w:p w:rsidR="000C6182" w:rsidRDefault="000C6182"/>
    <w:p w:rsidR="000C6182" w:rsidRDefault="000C6182">
      <w:r>
        <w:t>Det bør også innledes samarbeid med andre organisasjoner som har kompetanse på enkeltsaker NBfU jobber med.</w:t>
      </w:r>
    </w:p>
    <w:p w:rsidR="000C6182" w:rsidRDefault="000C6182"/>
    <w:p w:rsidR="000C6182" w:rsidRDefault="000C6182">
      <w:r>
        <w:t>7.3 Nordisk samarbeid</w:t>
      </w:r>
    </w:p>
    <w:p w:rsidR="000C6182" w:rsidRDefault="000C6182"/>
    <w:p w:rsidR="000C6182" w:rsidRDefault="000C6182">
      <w:r>
        <w:t>Nordisk samarbeid skjer i form av et årlig møte med representanter for de nordiske organisasjonene av synshemmet ungdom. Møtet skal være et forum for samarbeid og erfaringsutveksling mellom organisasjonene. NBfU vil opprettholde praksisen med å invitere de øvrige nordiske ungdomsorganisasjonene av synshemmede til å sende observatører til vårt landsmøte, og ønsker også selv å sende observatører til våre søsterorganisasjoners landsmøter. Videre ønsker NBfU å være representert i NBFs nordiske arbeid når dette angår ungdom. De som representerer NBfU har informasjonsplikt overfor NBfU-styret og U-lyd.</w:t>
      </w:r>
    </w:p>
    <w:p w:rsidR="000C6182" w:rsidRDefault="000C6182"/>
    <w:p w:rsidR="000C6182" w:rsidRDefault="000C6182">
      <w:r>
        <w:t>Nordisk leir er et viktig sosialt møtested for synshemmet ungdom i Norden. Derfor ønsker NBfU å motivere til deltakelse på nordisk leir.</w:t>
      </w:r>
    </w:p>
    <w:p w:rsidR="000C6182" w:rsidRDefault="000C6182"/>
    <w:p w:rsidR="000C6182" w:rsidRDefault="000C6182">
      <w:r>
        <w:t>7.4 Europeisk samarbeid</w:t>
      </w:r>
    </w:p>
    <w:p w:rsidR="000C6182" w:rsidRDefault="000C6182"/>
    <w:p w:rsidR="000C6182" w:rsidRDefault="000C6182">
      <w:r>
        <w:t>NBfU anser det som viktig at minst ett av de nordiske land til enhver tid er representert i European Blind Union Youth Commission (EBUYC). Ungdomskommisjonen er et viktig bindeledd mellom synshemmet ungdom i Europa, og kan gi nyttige innspill i saker som berører synshemmet ungdom i Norge.</w:t>
      </w:r>
    </w:p>
    <w:p w:rsidR="000C6182" w:rsidRDefault="000C6182"/>
    <w:p w:rsidR="000C6182" w:rsidRDefault="000C6182">
      <w:r>
        <w:t xml:space="preserve">NBfU ønsker i tillegg å uttale seg i NBFs europeiske arbeid, når dette arbeidet berører ungdom. </w:t>
      </w:r>
    </w:p>
    <w:p w:rsidR="000C6182" w:rsidRPr="00476598" w:rsidRDefault="000C6182">
      <w:pPr>
        <w:pStyle w:val="Overskrift1"/>
        <w:rPr>
          <w:sz w:val="36"/>
          <w:szCs w:val="36"/>
        </w:rPr>
      </w:pPr>
      <w:r>
        <w:br w:type="page"/>
      </w:r>
      <w:bookmarkStart w:id="55" w:name="_Toc38857288"/>
      <w:r w:rsidRPr="00476598">
        <w:rPr>
          <w:sz w:val="36"/>
          <w:szCs w:val="36"/>
        </w:rPr>
        <w:lastRenderedPageBreak/>
        <w:t>Vedlegg D: Styrets forslag til målplan 2003</w:t>
      </w:r>
      <w:r w:rsidR="0004333F" w:rsidRPr="00476598">
        <w:rPr>
          <w:sz w:val="36"/>
          <w:szCs w:val="36"/>
        </w:rPr>
        <w:t>/04</w:t>
      </w:r>
      <w:bookmarkEnd w:id="55"/>
    </w:p>
    <w:p w:rsidR="0004333F" w:rsidRDefault="0004333F" w:rsidP="0004333F"/>
    <w:p w:rsidR="0004333F" w:rsidRPr="00486816" w:rsidRDefault="0004333F" w:rsidP="00486816">
      <w:pPr>
        <w:jc w:val="center"/>
        <w:rPr>
          <w:sz w:val="32"/>
          <w:szCs w:val="32"/>
          <w:u w:val="single"/>
        </w:rPr>
      </w:pPr>
      <w:r w:rsidRPr="00486816">
        <w:rPr>
          <w:sz w:val="32"/>
          <w:szCs w:val="32"/>
          <w:u w:val="single"/>
        </w:rPr>
        <w:t>MÅLPLAN 2003</w:t>
      </w:r>
    </w:p>
    <w:p w:rsidR="0004333F" w:rsidRPr="00486816" w:rsidRDefault="0004333F" w:rsidP="00486816">
      <w:pPr>
        <w:jc w:val="center"/>
        <w:rPr>
          <w:sz w:val="32"/>
          <w:szCs w:val="32"/>
          <w:u w:val="single"/>
        </w:rPr>
      </w:pPr>
      <w:r w:rsidRPr="00486816">
        <w:rPr>
          <w:sz w:val="32"/>
          <w:szCs w:val="32"/>
          <w:u w:val="single"/>
        </w:rPr>
        <w:t>for Norges Blindeforbunds Ungdom (NBfU)</w:t>
      </w:r>
    </w:p>
    <w:p w:rsidR="0004333F" w:rsidRPr="00486816" w:rsidRDefault="0004333F" w:rsidP="00486816">
      <w:pPr>
        <w:jc w:val="center"/>
        <w:rPr>
          <w:sz w:val="32"/>
          <w:szCs w:val="32"/>
          <w:u w:val="single"/>
        </w:rPr>
      </w:pPr>
    </w:p>
    <w:p w:rsidR="0004333F" w:rsidRPr="0004333F" w:rsidRDefault="0004333F" w:rsidP="0004333F"/>
    <w:p w:rsidR="0004333F" w:rsidRPr="00486816" w:rsidRDefault="0004333F" w:rsidP="00486816">
      <w:pPr>
        <w:rPr>
          <w:sz w:val="32"/>
          <w:szCs w:val="32"/>
        </w:rPr>
      </w:pPr>
      <w:r w:rsidRPr="00486816">
        <w:rPr>
          <w:sz w:val="32"/>
          <w:szCs w:val="32"/>
        </w:rPr>
        <w:t>1</w:t>
      </w:r>
      <w:r w:rsidRPr="00486816">
        <w:rPr>
          <w:sz w:val="32"/>
          <w:szCs w:val="32"/>
        </w:rPr>
        <w:tab/>
        <w:t>Lobbyvirksomhet</w:t>
      </w:r>
    </w:p>
    <w:p w:rsidR="0004333F" w:rsidRPr="0004333F" w:rsidRDefault="0004333F" w:rsidP="0004333F">
      <w:pPr>
        <w:ind w:left="709" w:hanging="709"/>
      </w:pPr>
      <w:r w:rsidRPr="0004333F">
        <w:tab/>
        <w:t>NBfU skal følge opp og videreføre det arbeidet som er påbegynt gjennom prosjektet "NBfU påvirker politikerne" - særlig med vekt på tilgjengelighet til offentlige kommunikasjonsmidler.</w:t>
      </w:r>
    </w:p>
    <w:p w:rsidR="0004333F" w:rsidRPr="0004333F" w:rsidRDefault="0004333F" w:rsidP="0004333F"/>
    <w:p w:rsidR="0004333F" w:rsidRPr="00486816" w:rsidRDefault="0004333F" w:rsidP="00486816">
      <w:pPr>
        <w:rPr>
          <w:sz w:val="32"/>
          <w:szCs w:val="32"/>
        </w:rPr>
      </w:pPr>
      <w:r w:rsidRPr="00486816">
        <w:rPr>
          <w:sz w:val="32"/>
          <w:szCs w:val="32"/>
        </w:rPr>
        <w:t>2</w:t>
      </w:r>
      <w:r w:rsidRPr="00486816">
        <w:rPr>
          <w:sz w:val="32"/>
          <w:szCs w:val="32"/>
        </w:rPr>
        <w:tab/>
        <w:t>NBfUs aksjonsgruppe</w:t>
      </w:r>
    </w:p>
    <w:p w:rsidR="0004333F" w:rsidRPr="0004333F" w:rsidRDefault="0004333F" w:rsidP="0004333F">
      <w:pPr>
        <w:ind w:left="709"/>
      </w:pPr>
      <w:r w:rsidRPr="0004333F">
        <w:t>Aksjonsgruppen består av frivillige synshemmede ungdommer fra hele landet.</w:t>
      </w:r>
    </w:p>
    <w:p w:rsidR="0004333F" w:rsidRPr="0004333F" w:rsidRDefault="0004333F" w:rsidP="0004333F">
      <w:pPr>
        <w:ind w:left="709"/>
      </w:pPr>
      <w:r w:rsidRPr="0004333F">
        <w:t>Aksjonsgruppen skal gjennomføre en eller flere aksjoner til fordel for synshemmedes sak.</w:t>
      </w:r>
    </w:p>
    <w:p w:rsidR="0004333F" w:rsidRPr="0004333F" w:rsidRDefault="0004333F" w:rsidP="0004333F">
      <w:pPr>
        <w:ind w:left="709"/>
      </w:pPr>
    </w:p>
    <w:p w:rsidR="0004333F" w:rsidRPr="00486816" w:rsidRDefault="0004333F" w:rsidP="00486816">
      <w:pPr>
        <w:rPr>
          <w:sz w:val="32"/>
          <w:szCs w:val="32"/>
        </w:rPr>
      </w:pPr>
      <w:r w:rsidRPr="00486816">
        <w:rPr>
          <w:sz w:val="32"/>
          <w:szCs w:val="32"/>
        </w:rPr>
        <w:t>3</w:t>
      </w:r>
      <w:r w:rsidRPr="00486816">
        <w:rPr>
          <w:sz w:val="32"/>
          <w:szCs w:val="32"/>
        </w:rPr>
        <w:tab/>
        <w:t>Ungdomskontaktordningen</w:t>
      </w:r>
    </w:p>
    <w:p w:rsidR="0004333F" w:rsidRPr="0004333F" w:rsidRDefault="0004333F" w:rsidP="0004333F">
      <w:pPr>
        <w:ind w:left="709"/>
        <w:rPr>
          <w:sz w:val="20"/>
          <w:szCs w:val="20"/>
        </w:rPr>
      </w:pPr>
      <w:r w:rsidRPr="0004333F">
        <w:t>NBfUs likemannsnettverk, ungdomskontaktsordningen, skal videreutvikles for å finne den beste mulige organiseringen. Samarbeidet med Norges Blindeforbunds rehabiliteringsavdeling skal styrkes og NBfU skal jobbe aktivt for å rekruttere flere ungdomskontakter.</w:t>
      </w:r>
    </w:p>
    <w:p w:rsidR="0004333F" w:rsidRPr="0004333F" w:rsidRDefault="0004333F" w:rsidP="0004333F"/>
    <w:p w:rsidR="000C6182" w:rsidRDefault="000C6182"/>
    <w:p w:rsidR="000C6182" w:rsidRPr="00476598" w:rsidRDefault="000C6182">
      <w:pPr>
        <w:pStyle w:val="Overskrift1"/>
        <w:rPr>
          <w:sz w:val="36"/>
          <w:szCs w:val="36"/>
        </w:rPr>
      </w:pPr>
      <w:r>
        <w:br w:type="page"/>
      </w:r>
      <w:bookmarkStart w:id="56" w:name="_Toc38857289"/>
      <w:r w:rsidRPr="00476598">
        <w:rPr>
          <w:sz w:val="36"/>
          <w:szCs w:val="36"/>
        </w:rPr>
        <w:lastRenderedPageBreak/>
        <w:t>Vedlegg E: Styrets forslag til budsjett 2003</w:t>
      </w:r>
      <w:bookmarkEnd w:id="56"/>
    </w:p>
    <w:p w:rsidR="000C6182" w:rsidRDefault="000C6182">
      <w:pPr>
        <w:ind w:left="450" w:hanging="4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828"/>
      </w:tblGrid>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Konto tekst</w:t>
            </w:r>
          </w:p>
        </w:tc>
        <w:tc>
          <w:tcPr>
            <w:tcW w:w="3828" w:type="dxa"/>
          </w:tcPr>
          <w:p w:rsidR="000C6182" w:rsidRDefault="000C6182">
            <w:pPr>
              <w:rPr>
                <w:rFonts w:ascii="Times New Roman" w:hAnsi="Times New Roman" w:cs="Times New Roman"/>
              </w:rPr>
            </w:pPr>
            <w:r>
              <w:rPr>
                <w:rFonts w:ascii="Times New Roman" w:hAnsi="Times New Roman" w:cs="Times New Roman"/>
              </w:rPr>
              <w:t>Budsjett 2003</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Statstilskudd BFD Drift-Ung</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130 000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Statstilskudd, SHD</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100 000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Deltakeravgift</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95 000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Sum inntekter</w:t>
            </w:r>
          </w:p>
        </w:tc>
        <w:tc>
          <w:tcPr>
            <w:tcW w:w="3828" w:type="dxa"/>
          </w:tcPr>
          <w:p w:rsidR="000C6182" w:rsidRDefault="000C6182">
            <w:pPr>
              <w:rPr>
                <w:rFonts w:ascii="Times New Roman" w:hAnsi="Times New Roman" w:cs="Times New Roman"/>
              </w:rPr>
            </w:pPr>
            <w:r>
              <w:rPr>
                <w:rFonts w:ascii="Times New Roman" w:hAnsi="Times New Roman" w:cs="Times New Roman"/>
              </w:rPr>
              <w:t>325 000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p>
        </w:tc>
        <w:tc>
          <w:tcPr>
            <w:tcW w:w="3828" w:type="dxa"/>
          </w:tcPr>
          <w:p w:rsidR="000C6182" w:rsidRDefault="000C6182">
            <w:pPr>
              <w:rPr>
                <w:rFonts w:ascii="Times New Roman" w:hAnsi="Times New Roman" w:cs="Times New Roman"/>
                <w:b w:val="0"/>
                <w:bCs w:val="0"/>
              </w:rPr>
            </w:pP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Andre honorarer, avg.pl.</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40 000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Andre honorarer, avg.fri</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3 000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Kostnader arbeidskraft</w:t>
            </w:r>
          </w:p>
        </w:tc>
        <w:tc>
          <w:tcPr>
            <w:tcW w:w="3828" w:type="dxa"/>
          </w:tcPr>
          <w:p w:rsidR="000C6182" w:rsidRDefault="000C6182">
            <w:pPr>
              <w:rPr>
                <w:rFonts w:ascii="Times New Roman" w:hAnsi="Times New Roman" w:cs="Times New Roman"/>
              </w:rPr>
            </w:pPr>
            <w:r>
              <w:rPr>
                <w:rFonts w:ascii="Times New Roman" w:hAnsi="Times New Roman" w:cs="Times New Roman"/>
              </w:rPr>
              <w:t>43 000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p>
        </w:tc>
        <w:tc>
          <w:tcPr>
            <w:tcW w:w="3828" w:type="dxa"/>
          </w:tcPr>
          <w:p w:rsidR="000C6182" w:rsidRDefault="000C6182">
            <w:pPr>
              <w:rPr>
                <w:rFonts w:ascii="Times New Roman" w:hAnsi="Times New Roman" w:cs="Times New Roman"/>
              </w:rPr>
            </w:pP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Annen kopiering</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55 000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Prod. av info. lyd/punkt</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100 000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Husleie</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39 100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Leie møtelokale, studio, stand</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Leie transportmidler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Annet inventar og utstyr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Vedlikeh. kontorinv./utstyr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Div. adm.kostnader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Kontorrekvisita</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30 000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Kopieringsrekvisita</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Telefon – telefax</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7 000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Tlf.godtgj. avg.pl.</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Tlf.godtgj. avg.fri</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20 000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Porto</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21 000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Diettgodtgjørelse</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20 000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Bilgodtgjørelse</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Reisekostn. etter regning</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223 000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Hotellkostn. etter regning</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45 000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Opphold på egne institusjoner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140 000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Representasjonskostn.</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Andre medlemskontingenter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Servering div. møter</w:t>
            </w:r>
          </w:p>
        </w:tc>
        <w:tc>
          <w:tcPr>
            <w:tcW w:w="3828" w:type="dxa"/>
          </w:tcPr>
          <w:p w:rsidR="000C6182" w:rsidRDefault="000C6182">
            <w:pPr>
              <w:rPr>
                <w:rFonts w:ascii="Times New Roman" w:hAnsi="Times New Roman" w:cs="Times New Roman"/>
                <w:b w:val="0"/>
                <w:bCs w:val="0"/>
              </w:rPr>
            </w:pPr>
            <w:r>
              <w:rPr>
                <w:rFonts w:ascii="Times New Roman" w:hAnsi="Times New Roman" w:cs="Times New Roman"/>
                <w:b w:val="0"/>
                <w:bCs w:val="0"/>
              </w:rPr>
              <w:t>10 000</w:t>
            </w: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Sum driftskostnader</w:t>
            </w:r>
          </w:p>
        </w:tc>
        <w:tc>
          <w:tcPr>
            <w:tcW w:w="3828" w:type="dxa"/>
          </w:tcPr>
          <w:p w:rsidR="000C6182" w:rsidRDefault="000C6182">
            <w:pPr>
              <w:rPr>
                <w:rFonts w:ascii="Times New Roman" w:hAnsi="Times New Roman" w:cs="Times New Roman"/>
              </w:rPr>
            </w:pPr>
            <w:r>
              <w:rPr>
                <w:rFonts w:ascii="Times New Roman" w:hAnsi="Times New Roman" w:cs="Times New Roman"/>
              </w:rPr>
              <w:t>782 100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p>
        </w:tc>
        <w:tc>
          <w:tcPr>
            <w:tcW w:w="3828" w:type="dxa"/>
          </w:tcPr>
          <w:p w:rsidR="000C6182" w:rsidRDefault="000C6182">
            <w:pPr>
              <w:rPr>
                <w:rFonts w:ascii="Times New Roman" w:hAnsi="Times New Roman" w:cs="Times New Roman"/>
                <w:b w:val="0"/>
                <w:bCs w:val="0"/>
              </w:rPr>
            </w:pP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Sum kostnader totalt</w:t>
            </w:r>
          </w:p>
        </w:tc>
        <w:tc>
          <w:tcPr>
            <w:tcW w:w="3828" w:type="dxa"/>
          </w:tcPr>
          <w:p w:rsidR="000C6182" w:rsidRDefault="000C6182">
            <w:pPr>
              <w:rPr>
                <w:rFonts w:ascii="Times New Roman" w:hAnsi="Times New Roman" w:cs="Times New Roman"/>
              </w:rPr>
            </w:pPr>
            <w:r>
              <w:rPr>
                <w:rFonts w:ascii="Times New Roman" w:hAnsi="Times New Roman" w:cs="Times New Roman"/>
              </w:rPr>
              <w:t>825 100</w:t>
            </w:r>
          </w:p>
        </w:tc>
      </w:tr>
      <w:tr w:rsidR="000C6182">
        <w:tblPrEx>
          <w:tblCellMar>
            <w:top w:w="0" w:type="dxa"/>
            <w:bottom w:w="0" w:type="dxa"/>
          </w:tblCellMar>
        </w:tblPrEx>
        <w:tc>
          <w:tcPr>
            <w:tcW w:w="3828" w:type="dxa"/>
          </w:tcPr>
          <w:p w:rsidR="000C6182" w:rsidRDefault="000C6182">
            <w:pPr>
              <w:rPr>
                <w:rFonts w:ascii="Times New Roman" w:hAnsi="Times New Roman" w:cs="Times New Roman"/>
                <w:b w:val="0"/>
                <w:bCs w:val="0"/>
              </w:rPr>
            </w:pPr>
          </w:p>
        </w:tc>
        <w:tc>
          <w:tcPr>
            <w:tcW w:w="3828" w:type="dxa"/>
          </w:tcPr>
          <w:p w:rsidR="000C6182" w:rsidRDefault="000C6182">
            <w:pPr>
              <w:rPr>
                <w:rFonts w:ascii="Times New Roman" w:hAnsi="Times New Roman" w:cs="Times New Roman"/>
                <w:b w:val="0"/>
                <w:bCs w:val="0"/>
              </w:rPr>
            </w:pPr>
          </w:p>
        </w:tc>
      </w:tr>
      <w:tr w:rsidR="000C6182">
        <w:tblPrEx>
          <w:tblCellMar>
            <w:top w:w="0" w:type="dxa"/>
            <w:bottom w:w="0" w:type="dxa"/>
          </w:tblCellMar>
        </w:tblPrEx>
        <w:tc>
          <w:tcPr>
            <w:tcW w:w="3828" w:type="dxa"/>
          </w:tcPr>
          <w:p w:rsidR="000C6182" w:rsidRDefault="000C6182">
            <w:pPr>
              <w:rPr>
                <w:rFonts w:ascii="Times New Roman" w:hAnsi="Times New Roman" w:cs="Times New Roman"/>
              </w:rPr>
            </w:pPr>
            <w:r>
              <w:rPr>
                <w:rFonts w:ascii="Times New Roman" w:hAnsi="Times New Roman" w:cs="Times New Roman"/>
              </w:rPr>
              <w:t>Dekkes av N.Bf.</w:t>
            </w:r>
          </w:p>
        </w:tc>
        <w:tc>
          <w:tcPr>
            <w:tcW w:w="3828" w:type="dxa"/>
          </w:tcPr>
          <w:p w:rsidR="000C6182" w:rsidRDefault="000C6182">
            <w:pPr>
              <w:rPr>
                <w:rFonts w:ascii="Times New Roman" w:hAnsi="Times New Roman" w:cs="Times New Roman"/>
              </w:rPr>
            </w:pPr>
            <w:r>
              <w:rPr>
                <w:rFonts w:ascii="Times New Roman" w:hAnsi="Times New Roman" w:cs="Times New Roman"/>
              </w:rPr>
              <w:t>500 100</w:t>
            </w:r>
          </w:p>
        </w:tc>
      </w:tr>
    </w:tbl>
    <w:p w:rsidR="000C6182" w:rsidRDefault="000C6182">
      <w:pPr>
        <w:ind w:left="450" w:hanging="450"/>
      </w:pPr>
    </w:p>
    <w:p w:rsidR="000C6182" w:rsidRPr="00476598" w:rsidRDefault="000C6182">
      <w:pPr>
        <w:pStyle w:val="Overskrift1"/>
        <w:rPr>
          <w:sz w:val="36"/>
          <w:szCs w:val="36"/>
        </w:rPr>
      </w:pPr>
      <w:bookmarkStart w:id="57" w:name="_Vedlegg_B__Valgkomiteens"/>
      <w:bookmarkStart w:id="58" w:name="_Vedlegg_F__Valgkomiteens"/>
      <w:bookmarkEnd w:id="57"/>
      <w:bookmarkEnd w:id="58"/>
      <w:r>
        <w:br w:type="page"/>
      </w:r>
      <w:bookmarkStart w:id="59" w:name="_Toc38857290"/>
      <w:r w:rsidRPr="00476598">
        <w:rPr>
          <w:sz w:val="36"/>
          <w:szCs w:val="36"/>
        </w:rPr>
        <w:lastRenderedPageBreak/>
        <w:t>Vedlegg F: Valgkomiteens innstilling</w:t>
      </w:r>
      <w:bookmarkEnd w:id="59"/>
    </w:p>
    <w:p w:rsidR="000C6182" w:rsidRDefault="000C6182"/>
    <w:p w:rsidR="000C6182" w:rsidRDefault="000C6182">
      <w:r>
        <w:t>Valgkomiteen avga følgende innstilling:</w:t>
      </w:r>
      <w:r>
        <w:br/>
        <w:t xml:space="preserve"> </w:t>
      </w:r>
    </w:p>
    <w:p w:rsidR="000C6182" w:rsidRDefault="000C6182">
      <w:r>
        <w:t>Valgkomiteen har i år 2002/2003 bestått av:</w:t>
      </w:r>
    </w:p>
    <w:p w:rsidR="000C6182" w:rsidRDefault="000C6182"/>
    <w:p w:rsidR="000C6182" w:rsidRDefault="000C6182">
      <w:r>
        <w:t>Leder: Runar A Kvam</w:t>
      </w:r>
    </w:p>
    <w:p w:rsidR="000C6182" w:rsidRDefault="000C6182">
      <w:r>
        <w:t>Medlemmer: Magnus Woo Kjesrud og Bent Kyllesdal</w:t>
      </w:r>
    </w:p>
    <w:p w:rsidR="000C6182" w:rsidRDefault="000C6182">
      <w:r>
        <w:t>Varamedlem: Kristin Walin</w:t>
      </w:r>
    </w:p>
    <w:p w:rsidR="000C6182" w:rsidRDefault="000C6182"/>
    <w:p w:rsidR="000C6182" w:rsidRDefault="000C6182">
      <w:r>
        <w:t>Valgkomiteens innstilling:</w:t>
      </w:r>
    </w:p>
    <w:p w:rsidR="000C6182" w:rsidRDefault="000C6182"/>
    <w:p w:rsidR="000C6182" w:rsidRDefault="000C6182">
      <w:r>
        <w:t>NBfU-styret:</w:t>
      </w:r>
    </w:p>
    <w:p w:rsidR="000C6182" w:rsidRDefault="000C6182">
      <w:r>
        <w:t xml:space="preserve">Leder: </w:t>
      </w:r>
      <w:r>
        <w:tab/>
      </w:r>
      <w:r>
        <w:tab/>
        <w:t xml:space="preserve">Norum, Per Ivar </w:t>
      </w:r>
      <w:r>
        <w:tab/>
      </w:r>
      <w:r>
        <w:tab/>
      </w:r>
      <w:r w:rsidR="00476598">
        <w:tab/>
      </w:r>
      <w:r>
        <w:t>(1 år)</w:t>
      </w:r>
    </w:p>
    <w:p w:rsidR="000C6182" w:rsidRDefault="000C6182">
      <w:r>
        <w:t>Nestleder:</w:t>
      </w:r>
      <w:r>
        <w:tab/>
      </w:r>
      <w:r>
        <w:tab/>
        <w:t xml:space="preserve">Skotkjerra, Stein Erik </w:t>
      </w:r>
      <w:r>
        <w:tab/>
      </w:r>
      <w:r w:rsidR="00476598">
        <w:tab/>
      </w:r>
      <w:r>
        <w:t>(1 år)</w:t>
      </w:r>
    </w:p>
    <w:p w:rsidR="000C6182" w:rsidRDefault="000C6182">
      <w:r>
        <w:t>3. styremedlem:</w:t>
      </w:r>
      <w:r>
        <w:tab/>
        <w:t>Sargenius, Hanna Louise</w:t>
      </w:r>
      <w:r>
        <w:tab/>
        <w:t>(2 år)</w:t>
      </w:r>
    </w:p>
    <w:p w:rsidR="000C6182" w:rsidRDefault="000C6182">
      <w:r>
        <w:t>4. styremedlem:</w:t>
      </w:r>
      <w:r>
        <w:tab/>
        <w:t>Singsaas, Eva Elida</w:t>
      </w:r>
      <w:r>
        <w:tab/>
      </w:r>
      <w:r>
        <w:tab/>
        <w:t>(1 år)</w:t>
      </w:r>
    </w:p>
    <w:p w:rsidR="000C6182" w:rsidRDefault="000C6182">
      <w:r>
        <w:t>5. styremedlem:</w:t>
      </w:r>
      <w:r>
        <w:tab/>
        <w:t>Knutsen, Kim Vegard</w:t>
      </w:r>
      <w:r>
        <w:tab/>
      </w:r>
      <w:r>
        <w:tab/>
        <w:t>(2 år)</w:t>
      </w:r>
    </w:p>
    <w:p w:rsidR="000C6182" w:rsidRDefault="00476598">
      <w:r>
        <w:t>1. vara</w:t>
      </w:r>
      <w:r>
        <w:tab/>
      </w:r>
      <w:r>
        <w:tab/>
        <w:t>Reidarson, Kristin</w:t>
      </w:r>
      <w:r>
        <w:tab/>
      </w:r>
      <w:r>
        <w:tab/>
      </w:r>
      <w:r w:rsidR="000C6182">
        <w:t>(Gjenstående)</w:t>
      </w:r>
    </w:p>
    <w:p w:rsidR="000C6182" w:rsidRDefault="000C6182">
      <w:r>
        <w:t>2. vara</w:t>
      </w:r>
      <w:r>
        <w:tab/>
      </w:r>
      <w:r>
        <w:tab/>
        <w:t>Arntzen, Elisabeth</w:t>
      </w:r>
      <w:r>
        <w:tab/>
      </w:r>
      <w:r w:rsidR="00476598">
        <w:tab/>
      </w:r>
      <w:r>
        <w:t>(2 år)</w:t>
      </w:r>
    </w:p>
    <w:p w:rsidR="000C6182" w:rsidRDefault="000C6182"/>
    <w:p w:rsidR="000C6182" w:rsidRDefault="000C6182">
      <w:r>
        <w:t>Valgkomité:</w:t>
      </w:r>
    </w:p>
    <w:p w:rsidR="000C6182" w:rsidRDefault="00476598">
      <w:r>
        <w:t>Leder:</w:t>
      </w:r>
      <w:r>
        <w:tab/>
      </w:r>
      <w:r>
        <w:tab/>
      </w:r>
      <w:r w:rsidR="000C6182">
        <w:t>Kjesrud, Magnus Woo</w:t>
      </w:r>
      <w:r w:rsidR="000C6182">
        <w:tab/>
      </w:r>
      <w:r>
        <w:tab/>
      </w:r>
      <w:r w:rsidR="000C6182">
        <w:t>(1 år)</w:t>
      </w:r>
    </w:p>
    <w:p w:rsidR="000C6182" w:rsidRDefault="000C6182">
      <w:r>
        <w:t>Medlem:</w:t>
      </w:r>
      <w:r>
        <w:tab/>
      </w:r>
      <w:r>
        <w:tab/>
        <w:t>Walin, Kristin</w:t>
      </w:r>
      <w:r>
        <w:tab/>
      </w:r>
      <w:r>
        <w:tab/>
      </w:r>
      <w:r>
        <w:tab/>
        <w:t>(1 år)</w:t>
      </w:r>
    </w:p>
    <w:p w:rsidR="000C6182" w:rsidRDefault="000C6182">
      <w:r>
        <w:t>Medlem:</w:t>
      </w:r>
      <w:r>
        <w:tab/>
      </w:r>
      <w:r>
        <w:tab/>
        <w:t>Haukenes, Kenneth</w:t>
      </w:r>
      <w:r>
        <w:tab/>
      </w:r>
      <w:r>
        <w:tab/>
        <w:t>(1 år)</w:t>
      </w:r>
    </w:p>
    <w:p w:rsidR="000C6182" w:rsidRDefault="000C6182">
      <w:r>
        <w:t>Vara:</w:t>
      </w:r>
      <w:r>
        <w:tab/>
      </w:r>
      <w:r>
        <w:tab/>
      </w:r>
      <w:r>
        <w:tab/>
        <w:t>Kyllesdal, Bent</w:t>
      </w:r>
      <w:r>
        <w:tab/>
      </w:r>
      <w:r>
        <w:tab/>
      </w:r>
      <w:r w:rsidR="00476598">
        <w:tab/>
      </w:r>
      <w:r>
        <w:t xml:space="preserve">(1 år) </w:t>
      </w:r>
    </w:p>
    <w:p w:rsidR="000C6182" w:rsidRPr="00476598" w:rsidRDefault="000C6182">
      <w:pPr>
        <w:pStyle w:val="Overskrift1"/>
        <w:rPr>
          <w:sz w:val="36"/>
          <w:szCs w:val="36"/>
        </w:rPr>
      </w:pPr>
      <w:bookmarkStart w:id="60" w:name="_Vedlegg_G__Resolusjon"/>
      <w:bookmarkEnd w:id="60"/>
      <w:r>
        <w:br w:type="page"/>
      </w:r>
      <w:bookmarkStart w:id="61" w:name="_Toc38857291"/>
      <w:r w:rsidRPr="00476598">
        <w:rPr>
          <w:sz w:val="36"/>
          <w:szCs w:val="36"/>
        </w:rPr>
        <w:lastRenderedPageBreak/>
        <w:t>Vedlegg G: Resolusjon 1</w:t>
      </w:r>
      <w:bookmarkEnd w:id="61"/>
    </w:p>
    <w:p w:rsidR="000C6182" w:rsidRDefault="000C6182"/>
    <w:p w:rsidR="000C6182" w:rsidRDefault="000C6182">
      <w:r>
        <w:t>Resolusjon fra NBfUs Landsmøte 2003 til Norges Blindeforbunds Sentrale styre og Norges Blindeforbunds regnskapsavdeling.</w:t>
      </w:r>
    </w:p>
    <w:p w:rsidR="000C6182" w:rsidRDefault="000C6182"/>
    <w:p w:rsidR="000C6182" w:rsidRDefault="000C6182"/>
    <w:p w:rsidR="000C6182" w:rsidRDefault="000C6182">
      <w:r>
        <w:t>Regnskap tilgjengelig for alle</w:t>
      </w:r>
    </w:p>
    <w:p w:rsidR="000C6182" w:rsidRDefault="000C6182">
      <w:pPr>
        <w:rPr>
          <w:sz w:val="32"/>
          <w:szCs w:val="32"/>
        </w:rPr>
      </w:pPr>
    </w:p>
    <w:p w:rsidR="000C6182" w:rsidRPr="00476598" w:rsidRDefault="000C6182">
      <w:r w:rsidRPr="00476598">
        <w:t>Norges Blindeforbunds Ungdom (NBfU) setter stor pris på arbeidet til Norges Blindeforbunds (NBF) regnskapsavdeling, men det er dessverre et stadig problem at NBfUs regnskap sjelden eller aldri foreligger i rimelig tid før vårt landsmøte som avholdes i slutten av mars hvert år.</w:t>
      </w:r>
    </w:p>
    <w:p w:rsidR="000C6182" w:rsidRPr="00476598" w:rsidRDefault="000C6182">
      <w:r w:rsidRPr="00476598">
        <w:t>Ofte behandles regnskapet kun som et opplest dokument. Dette fører til at delegatene har svært liten mulighet til å danne seg et tilstrekkelig bilde av NBfUs økonomi og økonomiske status.</w:t>
      </w:r>
    </w:p>
    <w:p w:rsidR="000C6182" w:rsidRPr="00476598" w:rsidRDefault="000C6182">
      <w:r w:rsidRPr="00476598">
        <w:t>NBfU har problemer med å dokumentere sin økonomiske situasjon, og kan ikke sammenligne budsjettet med regnskap for forrige år.</w:t>
      </w:r>
    </w:p>
    <w:p w:rsidR="000C6182" w:rsidRPr="00476598" w:rsidRDefault="000C6182">
      <w:r w:rsidRPr="00476598">
        <w:t xml:space="preserve">Dette fører videre til at budsjettforhandlingene </w:t>
      </w:r>
      <w:r w:rsidR="008C56FF" w:rsidRPr="00476598">
        <w:t>verken</w:t>
      </w:r>
      <w:r w:rsidRPr="00476598">
        <w:t xml:space="preserve"> blir så demokratiske som de burde være, eller at delegatene har noe særlig grunnlag for å komme med konstruktive forslag til eventuelle endringer. Regnskapstall foreligger aldri i tilrettelagt form. Dette oppleves diskriminerende og et svært alvorlig problem. Fungerende økonomiansvarlig i NBfUs sentralstyre er blind, og er følgelig ikke i stand til å dokumentere sitt arbeide overfor NBfU’s styre uten hjelp av en seende personer.</w:t>
      </w:r>
    </w:p>
    <w:p w:rsidR="000C6182" w:rsidRPr="00476598" w:rsidRDefault="000C6182"/>
    <w:p w:rsidR="000C6182" w:rsidRPr="00476598" w:rsidRDefault="000C6182">
      <w:r w:rsidRPr="00476598">
        <w:t>Et samlet Landsmøte ber NBF’s regnskapsavdeling om å forsøke å forbedre på dette så fort som mulig.</w:t>
      </w:r>
    </w:p>
    <w:p w:rsidR="000C6182" w:rsidRPr="00476598" w:rsidRDefault="000C6182">
      <w:pPr>
        <w:pStyle w:val="Overskrift1"/>
        <w:rPr>
          <w:sz w:val="36"/>
          <w:szCs w:val="36"/>
        </w:rPr>
      </w:pPr>
      <w:bookmarkStart w:id="62" w:name="_Vedlegg_H__Resolusjon"/>
      <w:bookmarkEnd w:id="62"/>
      <w:r w:rsidRPr="00476598">
        <w:rPr>
          <w:sz w:val="28"/>
          <w:szCs w:val="28"/>
        </w:rPr>
        <w:br w:type="page"/>
      </w:r>
      <w:bookmarkStart w:id="63" w:name="_Toc38857292"/>
      <w:r w:rsidRPr="00476598">
        <w:rPr>
          <w:sz w:val="36"/>
          <w:szCs w:val="36"/>
        </w:rPr>
        <w:lastRenderedPageBreak/>
        <w:t>Vedlegg H: Resolusjon 2</w:t>
      </w:r>
      <w:bookmarkEnd w:id="63"/>
    </w:p>
    <w:p w:rsidR="000C6182" w:rsidRPr="00476598" w:rsidRDefault="000C6182"/>
    <w:p w:rsidR="000C6182" w:rsidRPr="00476598" w:rsidRDefault="000C6182">
      <w:pPr>
        <w:pStyle w:val="Brdtekst"/>
        <w:rPr>
          <w:sz w:val="28"/>
          <w:szCs w:val="28"/>
        </w:rPr>
      </w:pPr>
      <w:r w:rsidRPr="00476598">
        <w:rPr>
          <w:sz w:val="28"/>
          <w:szCs w:val="28"/>
        </w:rPr>
        <w:t xml:space="preserve">RESOLUSJON TIL </w:t>
      </w:r>
    </w:p>
    <w:p w:rsidR="000C6182" w:rsidRPr="00476598" w:rsidRDefault="000C6182">
      <w:pPr>
        <w:pStyle w:val="Brdtekst"/>
        <w:rPr>
          <w:sz w:val="28"/>
          <w:szCs w:val="28"/>
        </w:rPr>
      </w:pPr>
      <w:r w:rsidRPr="00476598">
        <w:rPr>
          <w:sz w:val="28"/>
          <w:szCs w:val="28"/>
        </w:rPr>
        <w:t xml:space="preserve">NORGES BLINDEFORBUND </w:t>
      </w:r>
    </w:p>
    <w:p w:rsidR="000C6182" w:rsidRPr="00476598" w:rsidRDefault="000C6182">
      <w:pPr>
        <w:pStyle w:val="Brdtekst"/>
        <w:rPr>
          <w:sz w:val="28"/>
          <w:szCs w:val="28"/>
        </w:rPr>
      </w:pPr>
      <w:r w:rsidRPr="00476598">
        <w:rPr>
          <w:sz w:val="28"/>
          <w:szCs w:val="28"/>
        </w:rPr>
        <w:t xml:space="preserve">SYNSHEMMEDE AKADEMIKERES FORENING </w:t>
      </w:r>
    </w:p>
    <w:p w:rsidR="000C6182" w:rsidRPr="00476598" w:rsidRDefault="000C6182">
      <w:pPr>
        <w:pStyle w:val="Brdtekst"/>
        <w:rPr>
          <w:sz w:val="28"/>
          <w:szCs w:val="28"/>
        </w:rPr>
      </w:pPr>
      <w:r w:rsidRPr="00476598">
        <w:rPr>
          <w:sz w:val="28"/>
          <w:szCs w:val="28"/>
        </w:rPr>
        <w:t xml:space="preserve">VESTLANDSKE BLINDEFORBUND </w:t>
      </w:r>
    </w:p>
    <w:p w:rsidR="000C6182" w:rsidRPr="00476598" w:rsidRDefault="000C6182">
      <w:pPr>
        <w:pStyle w:val="Brdtekst"/>
        <w:rPr>
          <w:sz w:val="28"/>
          <w:szCs w:val="28"/>
        </w:rPr>
      </w:pPr>
      <w:r w:rsidRPr="00476598">
        <w:rPr>
          <w:sz w:val="28"/>
          <w:szCs w:val="28"/>
        </w:rPr>
        <w:t xml:space="preserve">NORGES HANDIKAPFORBUND </w:t>
      </w:r>
    </w:p>
    <w:p w:rsidR="000C6182" w:rsidRPr="00476598" w:rsidRDefault="000C6182">
      <w:pPr>
        <w:pStyle w:val="Brdtekst"/>
        <w:rPr>
          <w:sz w:val="28"/>
          <w:szCs w:val="28"/>
        </w:rPr>
      </w:pPr>
      <w:r w:rsidRPr="00476598">
        <w:rPr>
          <w:sz w:val="28"/>
          <w:szCs w:val="28"/>
        </w:rPr>
        <w:t>NORGES HANDIKAPFORBUNDS UNGDOM</w:t>
      </w:r>
    </w:p>
    <w:p w:rsidR="000C6182" w:rsidRPr="00476598" w:rsidRDefault="000C6182">
      <w:pPr>
        <w:pStyle w:val="Brdtekst"/>
        <w:rPr>
          <w:sz w:val="28"/>
          <w:szCs w:val="28"/>
        </w:rPr>
      </w:pPr>
      <w:r w:rsidRPr="00476598">
        <w:rPr>
          <w:sz w:val="28"/>
          <w:szCs w:val="28"/>
        </w:rPr>
        <w:t xml:space="preserve">KRISTENT ARBEID BLANT BLINDE </w:t>
      </w:r>
    </w:p>
    <w:p w:rsidR="000C6182" w:rsidRPr="00476598" w:rsidRDefault="000C6182">
      <w:pPr>
        <w:pStyle w:val="Brdtekst"/>
        <w:rPr>
          <w:sz w:val="28"/>
          <w:szCs w:val="28"/>
        </w:rPr>
      </w:pPr>
      <w:r w:rsidRPr="00476598">
        <w:rPr>
          <w:sz w:val="28"/>
          <w:szCs w:val="28"/>
        </w:rPr>
        <w:t>SAFO</w:t>
      </w:r>
    </w:p>
    <w:p w:rsidR="000C6182" w:rsidRPr="00476598" w:rsidRDefault="000C6182">
      <w:pPr>
        <w:pStyle w:val="Brdtekst"/>
        <w:rPr>
          <w:sz w:val="28"/>
          <w:szCs w:val="28"/>
        </w:rPr>
      </w:pPr>
      <w:r w:rsidRPr="00476598">
        <w:rPr>
          <w:sz w:val="28"/>
          <w:szCs w:val="28"/>
        </w:rPr>
        <w:t>AETAT</w:t>
      </w:r>
    </w:p>
    <w:p w:rsidR="000C6182" w:rsidRPr="00476598" w:rsidRDefault="000C6182">
      <w:pPr>
        <w:pStyle w:val="Brdtekst"/>
        <w:rPr>
          <w:sz w:val="28"/>
          <w:szCs w:val="28"/>
        </w:rPr>
      </w:pPr>
      <w:r w:rsidRPr="00476598">
        <w:rPr>
          <w:sz w:val="28"/>
          <w:szCs w:val="28"/>
        </w:rPr>
        <w:t>RIKSTRYGDEVERKET</w:t>
      </w:r>
    </w:p>
    <w:p w:rsidR="000C6182" w:rsidRPr="00476598" w:rsidRDefault="000C6182">
      <w:pPr>
        <w:pStyle w:val="Brdtekst"/>
        <w:rPr>
          <w:sz w:val="28"/>
          <w:szCs w:val="28"/>
        </w:rPr>
      </w:pPr>
      <w:r w:rsidRPr="00476598">
        <w:rPr>
          <w:sz w:val="28"/>
          <w:szCs w:val="28"/>
        </w:rPr>
        <w:t xml:space="preserve">TAMBARTUN KOMPETANSESENTER </w:t>
      </w:r>
    </w:p>
    <w:p w:rsidR="000C6182" w:rsidRPr="00476598" w:rsidRDefault="000C6182">
      <w:pPr>
        <w:pStyle w:val="Brdtekst"/>
        <w:rPr>
          <w:sz w:val="28"/>
          <w:szCs w:val="28"/>
        </w:rPr>
      </w:pPr>
      <w:r w:rsidRPr="00476598">
        <w:rPr>
          <w:sz w:val="28"/>
          <w:szCs w:val="28"/>
        </w:rPr>
        <w:t xml:space="preserve">HUSEBY KOMPETANSESENTER </w:t>
      </w:r>
    </w:p>
    <w:p w:rsidR="000C6182" w:rsidRPr="00476598" w:rsidRDefault="000C6182">
      <w:pPr>
        <w:pStyle w:val="Brdtekst"/>
        <w:rPr>
          <w:sz w:val="28"/>
          <w:szCs w:val="28"/>
        </w:rPr>
      </w:pPr>
      <w:r w:rsidRPr="00476598">
        <w:rPr>
          <w:sz w:val="28"/>
          <w:szCs w:val="28"/>
        </w:rPr>
        <w:t>FRA NORGES BLINDEFORBUNDS UNGDOM 27. LANDSMØTE</w:t>
      </w:r>
    </w:p>
    <w:p w:rsidR="000C6182" w:rsidRPr="00476598" w:rsidRDefault="000C6182">
      <w:pPr>
        <w:jc w:val="center"/>
      </w:pPr>
      <w:r w:rsidRPr="00476598">
        <w:t>2003</w:t>
      </w:r>
    </w:p>
    <w:p w:rsidR="000C6182" w:rsidRPr="00476598" w:rsidRDefault="000C6182">
      <w:pPr>
        <w:jc w:val="center"/>
      </w:pPr>
    </w:p>
    <w:p w:rsidR="000C6182" w:rsidRPr="00476598" w:rsidRDefault="000C6182">
      <w:pPr>
        <w:jc w:val="center"/>
      </w:pPr>
    </w:p>
    <w:p w:rsidR="000C6182" w:rsidRPr="00476598" w:rsidRDefault="000C6182">
      <w:pPr>
        <w:jc w:val="center"/>
      </w:pPr>
    </w:p>
    <w:p w:rsidR="000C6182" w:rsidRPr="00476598" w:rsidRDefault="000C6182">
      <w:pPr>
        <w:pStyle w:val="Brdtekst2"/>
        <w:rPr>
          <w:sz w:val="28"/>
          <w:szCs w:val="28"/>
        </w:rPr>
      </w:pPr>
      <w:r w:rsidRPr="00476598">
        <w:rPr>
          <w:sz w:val="28"/>
          <w:szCs w:val="28"/>
        </w:rPr>
        <w:t>Segregerende saksbehandling i hjelpemiddelapparatet:</w:t>
      </w:r>
    </w:p>
    <w:p w:rsidR="000C6182" w:rsidRPr="00476598" w:rsidRDefault="000C6182">
      <w:pPr>
        <w:jc w:val="center"/>
      </w:pPr>
    </w:p>
    <w:p w:rsidR="000C6182" w:rsidRPr="00476598" w:rsidRDefault="000C6182">
      <w:pPr>
        <w:pStyle w:val="Brdtekst3"/>
        <w:rPr>
          <w:b/>
          <w:bCs/>
          <w:sz w:val="28"/>
          <w:szCs w:val="28"/>
        </w:rPr>
      </w:pPr>
      <w:r w:rsidRPr="00476598">
        <w:rPr>
          <w:b/>
          <w:bCs/>
          <w:sz w:val="28"/>
          <w:szCs w:val="28"/>
        </w:rPr>
        <w:t xml:space="preserve">Et samlet landsmøte i Norges Blindeforbunds Ungdom opplever at saksbehandlingen i hjelpemiddelapparatet er svært tidkrevende, og til dels meget vanskelig å orientere seg i. Landsmøtet finner at dette er en faktor som i forholdsvis stor grad bremser integreringen av synshemmede og funksjonshemmede generelt. </w:t>
      </w:r>
    </w:p>
    <w:p w:rsidR="000C6182" w:rsidRPr="00476598" w:rsidRDefault="000C6182"/>
    <w:p w:rsidR="000C6182" w:rsidRPr="00476598" w:rsidRDefault="000C6182">
      <w:r w:rsidRPr="00476598">
        <w:t>Man finner stadig eksempler på saksbehandlingstider rundt et år, graverende saksbehandlingsfeil og brukere som resignerer overfor en situasjon som kan føles som en kamp mot vindmøller. Det er umulig for en funksjonshemmet å fullføre studier etter normert tid og å fremstå som attraktive arbeidstagere når man opplever slike forsinkelser.</w:t>
      </w:r>
    </w:p>
    <w:p w:rsidR="000C6182" w:rsidRPr="00476598" w:rsidRDefault="000C6182"/>
    <w:p w:rsidR="000C6182" w:rsidRPr="00476598" w:rsidRDefault="000C6182">
      <w:r w:rsidRPr="00476598">
        <w:t xml:space="preserve">Landsmøtet forstår og respekterer at dette er et stort apparat som er der for å sikre at man virkelig trenger de hjelpemidlene. Men det bør finnes muligheter for å kunne forenkle denne prosessen. </w:t>
      </w:r>
    </w:p>
    <w:p w:rsidR="000C6182" w:rsidRPr="00476598" w:rsidRDefault="000C6182">
      <w:r w:rsidRPr="00476598">
        <w:t xml:space="preserve">Vi ønsker derfor et bredt samarbeid for å jobbe mot en enklere og kortere saksbehandlingsprosess. </w:t>
      </w:r>
    </w:p>
    <w:p w:rsidR="000C6182" w:rsidRPr="00476598" w:rsidRDefault="000C6182"/>
    <w:sectPr w:rsidR="000C6182" w:rsidRPr="00476598" w:rsidSect="00184054">
      <w:footerReference w:type="defaul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7C29">
      <w:r>
        <w:separator/>
      </w:r>
    </w:p>
  </w:endnote>
  <w:endnote w:type="continuationSeparator" w:id="0">
    <w:p w:rsidR="00000000" w:rsidRDefault="0053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54" w:rsidRDefault="00184054" w:rsidP="007363DA">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37C29">
      <w:rPr>
        <w:rStyle w:val="Sidetall"/>
        <w:noProof/>
      </w:rPr>
      <w:t>4</w:t>
    </w:r>
    <w:r>
      <w:rPr>
        <w:rStyle w:val="Sidetall"/>
      </w:rPr>
      <w:fldChar w:fldCharType="end"/>
    </w:r>
  </w:p>
  <w:p w:rsidR="00184054" w:rsidRDefault="00184054" w:rsidP="0018405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7C29">
      <w:r>
        <w:separator/>
      </w:r>
    </w:p>
  </w:footnote>
  <w:footnote w:type="continuationSeparator" w:id="0">
    <w:p w:rsidR="00000000" w:rsidRDefault="0053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6B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1C0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C2F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EC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2AC23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DFEC60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23445B7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53C159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A28D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CC1C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4F06FF4E"/>
    <w:lvl w:ilvl="0">
      <w:numFmt w:val="decimal"/>
      <w:lvlText w:val="*"/>
      <w:lvlJc w:val="left"/>
    </w:lvl>
  </w:abstractNum>
  <w:abstractNum w:abstractNumId="11" w15:restartNumberingAfterBreak="0">
    <w:nsid w:val="031154FC"/>
    <w:multiLevelType w:val="multilevel"/>
    <w:tmpl w:val="FAD09D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61119"/>
    <w:multiLevelType w:val="hybridMultilevel"/>
    <w:tmpl w:val="1B3C542A"/>
    <w:lvl w:ilvl="0" w:tplc="04140003">
      <w:start w:val="1"/>
      <w:numFmt w:val="bullet"/>
      <w:lvlText w:val="o"/>
      <w:lvlJc w:val="left"/>
      <w:pPr>
        <w:tabs>
          <w:tab w:val="num" w:pos="1080"/>
        </w:tabs>
        <w:ind w:left="1080" w:hanging="360"/>
      </w:pPr>
      <w:rPr>
        <w:rFonts w:ascii="Courier New" w:hAnsi="Courier New" w:cs="Courier New"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1D1F613E"/>
    <w:multiLevelType w:val="multilevel"/>
    <w:tmpl w:val="7B68A2CA"/>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6050A7"/>
    <w:multiLevelType w:val="hybridMultilevel"/>
    <w:tmpl w:val="D966E1A6"/>
    <w:lvl w:ilvl="0" w:tplc="04140007">
      <w:start w:val="1"/>
      <w:numFmt w:val="bullet"/>
      <w:lvlText w:val=""/>
      <w:lvlJc w:val="left"/>
      <w:pPr>
        <w:tabs>
          <w:tab w:val="num" w:pos="720"/>
        </w:tabs>
        <w:ind w:left="720" w:hanging="360"/>
      </w:pPr>
      <w:rPr>
        <w:rFonts w:ascii="Wingdings" w:hAnsi="Wingdings" w:cs="Wingdings" w:hint="default"/>
        <w:sz w:val="16"/>
        <w:szCs w:val="16"/>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FC77AC"/>
    <w:multiLevelType w:val="multilevel"/>
    <w:tmpl w:val="83A279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177A89"/>
    <w:multiLevelType w:val="multilevel"/>
    <w:tmpl w:val="64744C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AA83340"/>
    <w:multiLevelType w:val="multilevel"/>
    <w:tmpl w:val="C6B0C3D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2DBA7603"/>
    <w:multiLevelType w:val="multilevel"/>
    <w:tmpl w:val="83B2AB0A"/>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numFmt w:val="none"/>
      <w:lvlText w:val=""/>
      <w:lvlJc w:val="left"/>
      <w:pPr>
        <w:tabs>
          <w:tab w:val="num" w:pos="360"/>
        </w:tabs>
      </w:p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E475D01"/>
    <w:multiLevelType w:val="multilevel"/>
    <w:tmpl w:val="7A84A9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9F54F8"/>
    <w:multiLevelType w:val="multilevel"/>
    <w:tmpl w:val="086444B8"/>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1" w15:restartNumberingAfterBreak="0">
    <w:nsid w:val="519C0F2C"/>
    <w:multiLevelType w:val="hybridMultilevel"/>
    <w:tmpl w:val="8B3880A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A13808"/>
    <w:multiLevelType w:val="multilevel"/>
    <w:tmpl w:val="49E403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B57A2C"/>
    <w:multiLevelType w:val="multilevel"/>
    <w:tmpl w:val="5D2A8BB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15:restartNumberingAfterBreak="0">
    <w:nsid w:val="58521143"/>
    <w:multiLevelType w:val="singleLevel"/>
    <w:tmpl w:val="C13A502E"/>
    <w:lvl w:ilvl="0">
      <w:start w:val="1"/>
      <w:numFmt w:val="decimal"/>
      <w:lvlText w:val="%1."/>
      <w:lvlJc w:val="left"/>
      <w:pPr>
        <w:tabs>
          <w:tab w:val="num" w:pos="1080"/>
        </w:tabs>
        <w:ind w:left="1080" w:hanging="375"/>
      </w:pPr>
      <w:rPr>
        <w:rFonts w:hint="default"/>
      </w:rPr>
    </w:lvl>
  </w:abstractNum>
  <w:abstractNum w:abstractNumId="25" w15:restartNumberingAfterBreak="0">
    <w:nsid w:val="60B67341"/>
    <w:multiLevelType w:val="multilevel"/>
    <w:tmpl w:val="7CA422A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D6812"/>
    <w:multiLevelType w:val="multilevel"/>
    <w:tmpl w:val="6158DA10"/>
    <w:lvl w:ilvl="0">
      <w:start w:val="6"/>
      <w:numFmt w:val="decimal"/>
      <w:lvlText w:val="%1"/>
      <w:lvlJc w:val="left"/>
      <w:pPr>
        <w:tabs>
          <w:tab w:val="num" w:pos="480"/>
        </w:tabs>
        <w:ind w:left="480" w:hanging="480"/>
      </w:pPr>
      <w:rPr>
        <w:rFonts w:hint="default"/>
        <w:b w:val="0"/>
        <w:bCs w:val="0"/>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800"/>
        </w:tabs>
        <w:ind w:left="1800" w:hanging="1800"/>
      </w:pPr>
      <w:rPr>
        <w:rFonts w:hint="default"/>
        <w:b w:val="0"/>
        <w:bCs w:val="0"/>
      </w:rPr>
    </w:lvl>
    <w:lvl w:ilvl="6">
      <w:start w:val="1"/>
      <w:numFmt w:val="decimal"/>
      <w:lvlText w:val="%1.%2.%3.%4.%5.%6.%7"/>
      <w:lvlJc w:val="left"/>
      <w:pPr>
        <w:tabs>
          <w:tab w:val="num" w:pos="2160"/>
        </w:tabs>
        <w:ind w:left="2160" w:hanging="2160"/>
      </w:pPr>
      <w:rPr>
        <w:rFonts w:hint="default"/>
        <w:b w:val="0"/>
        <w:bCs w:val="0"/>
      </w:rPr>
    </w:lvl>
    <w:lvl w:ilvl="7">
      <w:start w:val="1"/>
      <w:numFmt w:val="decimal"/>
      <w:lvlText w:val="%1.%2.%3.%4.%5.%6.%7.%8"/>
      <w:lvlJc w:val="left"/>
      <w:pPr>
        <w:tabs>
          <w:tab w:val="num" w:pos="2160"/>
        </w:tabs>
        <w:ind w:left="2160" w:hanging="2160"/>
      </w:pPr>
      <w:rPr>
        <w:rFonts w:hint="default"/>
        <w:b w:val="0"/>
        <w:bCs w:val="0"/>
      </w:rPr>
    </w:lvl>
    <w:lvl w:ilvl="8">
      <w:start w:val="1"/>
      <w:numFmt w:val="decimal"/>
      <w:lvlText w:val="%1.%2.%3.%4.%5.%6.%7.%8.%9"/>
      <w:lvlJc w:val="left"/>
      <w:pPr>
        <w:tabs>
          <w:tab w:val="num" w:pos="2520"/>
        </w:tabs>
        <w:ind w:left="2520" w:hanging="2520"/>
      </w:pPr>
      <w:rPr>
        <w:rFonts w:hint="default"/>
        <w:b w:val="0"/>
        <w:bCs w:val="0"/>
      </w:rPr>
    </w:lvl>
  </w:abstractNum>
  <w:abstractNum w:abstractNumId="27" w15:restartNumberingAfterBreak="0">
    <w:nsid w:val="671D7E23"/>
    <w:multiLevelType w:val="hybridMultilevel"/>
    <w:tmpl w:val="1CB6BF22"/>
    <w:lvl w:ilvl="0" w:tplc="1994AE4C">
      <w:start w:val="1"/>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BA4880"/>
    <w:multiLevelType w:val="singleLevel"/>
    <w:tmpl w:val="0414000F"/>
    <w:lvl w:ilvl="0">
      <w:start w:val="1"/>
      <w:numFmt w:val="decimal"/>
      <w:lvlText w:val="%1."/>
      <w:lvlJc w:val="left"/>
      <w:pPr>
        <w:tabs>
          <w:tab w:val="num" w:pos="360"/>
        </w:tabs>
        <w:ind w:left="360" w:hanging="360"/>
      </w:pPr>
      <w:rPr>
        <w:rFonts w:hint="default"/>
      </w:rPr>
    </w:lvl>
  </w:abstractNum>
  <w:abstractNum w:abstractNumId="29" w15:restartNumberingAfterBreak="0">
    <w:nsid w:val="6DC73AF1"/>
    <w:multiLevelType w:val="hybridMultilevel"/>
    <w:tmpl w:val="BC1647C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2"/>
  </w:num>
  <w:num w:numId="3">
    <w:abstractNumId w:val="20"/>
  </w:num>
  <w:num w:numId="4">
    <w:abstractNumId w:val="15"/>
  </w:num>
  <w:num w:numId="5">
    <w:abstractNumId w:val="11"/>
  </w:num>
  <w:num w:numId="6">
    <w:abstractNumId w:val="19"/>
  </w:num>
  <w:num w:numId="7">
    <w:abstractNumId w:val="10"/>
    <w:lvlOverride w:ilvl="0">
      <w:lvl w:ilvl="0">
        <w:start w:val="1"/>
        <w:numFmt w:val="bullet"/>
        <w:lvlText w:val=""/>
        <w:legacy w:legacy="1" w:legacySpace="120" w:legacyIndent="360"/>
        <w:lvlJc w:val="left"/>
        <w:pPr>
          <w:ind w:left="1268" w:hanging="360"/>
        </w:pPr>
        <w:rPr>
          <w:rFonts w:ascii="Symbol" w:hAnsi="Symbol" w:cs="Symbol" w:hint="default"/>
        </w:rPr>
      </w:lvl>
    </w:lvlOverride>
  </w:num>
  <w:num w:numId="8">
    <w:abstractNumId w:val="25"/>
  </w:num>
  <w:num w:numId="9">
    <w:abstractNumId w:val="24"/>
  </w:num>
  <w:num w:numId="10">
    <w:abstractNumId w:val="9"/>
  </w:num>
  <w:num w:numId="11">
    <w:abstractNumId w:val="1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12">
    <w:abstractNumId w:val="10"/>
    <w:lvlOverride w:ilvl="0">
      <w:lvl w:ilvl="0">
        <w:start w:val="23"/>
        <w:numFmt w:val="bullet"/>
        <w:lvlText w:val="·"/>
        <w:legacy w:legacy="1" w:legacySpace="120" w:legacyIndent="360"/>
        <w:lvlJc w:val="left"/>
        <w:pPr>
          <w:ind w:left="720" w:hanging="360"/>
        </w:pPr>
      </w:lvl>
    </w:lvlOverride>
  </w:num>
  <w:num w:numId="13">
    <w:abstractNumId w:val="28"/>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29"/>
  </w:num>
  <w:num w:numId="24">
    <w:abstractNumId w:val="21"/>
  </w:num>
  <w:num w:numId="25">
    <w:abstractNumId w:val="17"/>
  </w:num>
  <w:num w:numId="26">
    <w:abstractNumId w:val="18"/>
  </w:num>
  <w:num w:numId="27">
    <w:abstractNumId w:val="16"/>
  </w:num>
  <w:num w:numId="28">
    <w:abstractNumId w:val="26"/>
  </w:num>
  <w:num w:numId="29">
    <w:abstractNumId w:val="27"/>
  </w:num>
  <w:num w:numId="30">
    <w:abstractNumId w:val="23"/>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82"/>
    <w:rsid w:val="0004333F"/>
    <w:rsid w:val="000C6182"/>
    <w:rsid w:val="00184054"/>
    <w:rsid w:val="001970B6"/>
    <w:rsid w:val="003C5EA8"/>
    <w:rsid w:val="00452961"/>
    <w:rsid w:val="00476598"/>
    <w:rsid w:val="00486816"/>
    <w:rsid w:val="005302B5"/>
    <w:rsid w:val="00537C29"/>
    <w:rsid w:val="007363DA"/>
    <w:rsid w:val="008C56FF"/>
    <w:rsid w:val="00A038E2"/>
    <w:rsid w:val="00AF3E55"/>
    <w:rsid w:val="00C520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7AAA50-659B-48C0-8BEE-56EB2F4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b/>
      <w:bCs/>
      <w:spacing w:val="-6"/>
      <w:kern w:val="28"/>
      <w:position w:val="2"/>
      <w:sz w:val="28"/>
      <w:szCs w:val="28"/>
    </w:rPr>
  </w:style>
  <w:style w:type="paragraph" w:styleId="Overskrift1">
    <w:name w:val="heading 1"/>
    <w:basedOn w:val="Normal"/>
    <w:next w:val="Normal"/>
    <w:link w:val="Overskrift1Tegn"/>
    <w:uiPriority w:val="99"/>
    <w:qFormat/>
    <w:pPr>
      <w:keepNext/>
      <w:widowControl w:val="0"/>
      <w:suppressAutoHyphens/>
      <w:outlineLvl w:val="0"/>
    </w:pPr>
    <w:rPr>
      <w:spacing w:val="0"/>
      <w:kern w:val="0"/>
      <w:position w:val="0"/>
      <w:sz w:val="40"/>
      <w:szCs w:val="40"/>
      <w:u w:val="single"/>
    </w:rPr>
  </w:style>
  <w:style w:type="paragraph" w:styleId="Overskrift2">
    <w:name w:val="heading 2"/>
    <w:basedOn w:val="Normal"/>
    <w:next w:val="Normal"/>
    <w:link w:val="Overskrift2Tegn"/>
    <w:uiPriority w:val="99"/>
    <w:qFormat/>
    <w:pPr>
      <w:keepNext/>
      <w:spacing w:before="240" w:after="60"/>
      <w:outlineLvl w:val="1"/>
    </w:pPr>
    <w:rPr>
      <w:spacing w:val="0"/>
      <w:kern w:val="0"/>
      <w:position w:val="0"/>
    </w:rPr>
  </w:style>
  <w:style w:type="paragraph" w:styleId="Overskrift3">
    <w:name w:val="heading 3"/>
    <w:basedOn w:val="Normal"/>
    <w:next w:val="Normal"/>
    <w:link w:val="Overskrift3Tegn"/>
    <w:uiPriority w:val="99"/>
    <w:qFormat/>
    <w:pPr>
      <w:keepNext/>
      <w:spacing w:before="240" w:after="60"/>
      <w:outlineLvl w:val="2"/>
    </w:pPr>
    <w:rPr>
      <w:b w:val="0"/>
      <w:bCs w:val="0"/>
      <w:spacing w:val="0"/>
      <w:kern w:val="0"/>
      <w:position w:val="0"/>
    </w:rPr>
  </w:style>
  <w:style w:type="paragraph" w:styleId="Overskrift6">
    <w:name w:val="heading 6"/>
    <w:basedOn w:val="Normal"/>
    <w:next w:val="Normal"/>
    <w:link w:val="Overskrift6Tegn"/>
    <w:uiPriority w:val="99"/>
    <w:qFormat/>
    <w:pPr>
      <w:keepNext/>
      <w:jc w:val="right"/>
      <w:outlineLvl w:val="5"/>
    </w:pPr>
    <w:rPr>
      <w:rFonts w:ascii="Arial Black" w:hAnsi="Arial Black" w:cs="Arial Black"/>
      <w:b w:val="0"/>
      <w:bCs w:val="0"/>
      <w:spacing w:val="0"/>
      <w:kern w:val="0"/>
      <w:position w:val="0"/>
    </w:rPr>
  </w:style>
  <w:style w:type="paragraph" w:styleId="Overskrift7">
    <w:name w:val="heading 7"/>
    <w:basedOn w:val="Normal"/>
    <w:next w:val="Normal"/>
    <w:link w:val="Overskrift7Tegn"/>
    <w:uiPriority w:val="99"/>
    <w:qFormat/>
    <w:pPr>
      <w:keepNext/>
      <w:jc w:val="center"/>
      <w:outlineLvl w:val="6"/>
    </w:pPr>
    <w:rPr>
      <w:spacing w:val="0"/>
      <w:kern w:val="0"/>
      <w:position w:val="0"/>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spacing w:val="-6"/>
      <w:kern w:val="32"/>
      <w:position w:val="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pacing w:val="-6"/>
      <w:kern w:val="28"/>
      <w:position w:val="2"/>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pacing w:val="-6"/>
      <w:kern w:val="28"/>
      <w:position w:val="2"/>
      <w:sz w:val="26"/>
      <w:szCs w:val="26"/>
    </w:rPr>
  </w:style>
  <w:style w:type="character" w:customStyle="1" w:styleId="Overskrift6Tegn">
    <w:name w:val="Overskrift 6 Tegn"/>
    <w:basedOn w:val="Standardskriftforavsnitt"/>
    <w:link w:val="Overskrift6"/>
    <w:uiPriority w:val="9"/>
    <w:semiHidden/>
    <w:rPr>
      <w:rFonts w:asciiTheme="minorHAnsi" w:eastAsiaTheme="minorEastAsia" w:hAnsiTheme="minorHAnsi" w:cstheme="minorBidi"/>
      <w:spacing w:val="-6"/>
      <w:kern w:val="28"/>
      <w:position w:val="2"/>
    </w:rPr>
  </w:style>
  <w:style w:type="character" w:customStyle="1" w:styleId="Overskrift7Tegn">
    <w:name w:val="Overskrift 7 Tegn"/>
    <w:basedOn w:val="Standardskriftforavsnitt"/>
    <w:link w:val="Overskrift7"/>
    <w:uiPriority w:val="9"/>
    <w:semiHidden/>
    <w:rPr>
      <w:rFonts w:asciiTheme="minorHAnsi" w:eastAsiaTheme="minorEastAsia" w:hAnsiTheme="minorHAnsi" w:cstheme="minorBidi"/>
      <w:b/>
      <w:bCs/>
      <w:spacing w:val="-6"/>
      <w:kern w:val="28"/>
      <w:position w:val="2"/>
      <w:sz w:val="24"/>
      <w:szCs w:val="24"/>
    </w:rPr>
  </w:style>
  <w:style w:type="paragraph" w:styleId="Dokumentkart">
    <w:name w:val="Document Map"/>
    <w:basedOn w:val="Normal"/>
    <w:link w:val="DokumentkartTegn"/>
    <w:uiPriority w:val="99"/>
    <w:semiHidden/>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Pr>
      <w:rFonts w:ascii="Segoe UI" w:hAnsi="Segoe UI" w:cs="Segoe UI"/>
      <w:b/>
      <w:bCs/>
      <w:spacing w:val="-6"/>
      <w:kern w:val="28"/>
      <w:position w:val="2"/>
      <w:sz w:val="16"/>
      <w:szCs w:val="16"/>
    </w:rPr>
  </w:style>
  <w:style w:type="paragraph" w:styleId="Brdtekst">
    <w:name w:val="Body Text"/>
    <w:basedOn w:val="Normal"/>
    <w:link w:val="BrdtekstTegn"/>
    <w:uiPriority w:val="99"/>
    <w:pPr>
      <w:widowControl w:val="0"/>
      <w:suppressAutoHyphens/>
    </w:pPr>
    <w:rPr>
      <w:spacing w:val="0"/>
      <w:kern w:val="0"/>
      <w:position w:val="0"/>
      <w:sz w:val="40"/>
      <w:szCs w:val="40"/>
    </w:rPr>
  </w:style>
  <w:style w:type="character" w:customStyle="1" w:styleId="BrdtekstTegn">
    <w:name w:val="Brødtekst Tegn"/>
    <w:basedOn w:val="Standardskriftforavsnitt"/>
    <w:link w:val="Brdtekst"/>
    <w:uiPriority w:val="99"/>
    <w:semiHidden/>
    <w:rPr>
      <w:rFonts w:ascii="Arial" w:hAnsi="Arial" w:cs="Arial"/>
      <w:b/>
      <w:bCs/>
      <w:spacing w:val="-6"/>
      <w:kern w:val="28"/>
      <w:position w:val="2"/>
      <w:sz w:val="28"/>
      <w:szCs w:val="28"/>
    </w:rPr>
  </w:style>
  <w:style w:type="paragraph" w:styleId="Brdtekst2">
    <w:name w:val="Body Text 2"/>
    <w:basedOn w:val="Normal"/>
    <w:link w:val="Brdtekst2Tegn"/>
    <w:uiPriority w:val="99"/>
    <w:pPr>
      <w:widowControl w:val="0"/>
      <w:suppressAutoHyphens/>
    </w:pPr>
    <w:rPr>
      <w:spacing w:val="0"/>
      <w:kern w:val="0"/>
      <w:position w:val="0"/>
      <w:sz w:val="40"/>
      <w:szCs w:val="40"/>
      <w:u w:val="single"/>
    </w:rPr>
  </w:style>
  <w:style w:type="character" w:customStyle="1" w:styleId="Brdtekst2Tegn">
    <w:name w:val="Brødtekst 2 Tegn"/>
    <w:basedOn w:val="Standardskriftforavsnitt"/>
    <w:link w:val="Brdtekst2"/>
    <w:uiPriority w:val="99"/>
    <w:semiHidden/>
    <w:rPr>
      <w:rFonts w:ascii="Arial" w:hAnsi="Arial" w:cs="Arial"/>
      <w:b/>
      <w:bCs/>
      <w:spacing w:val="-6"/>
      <w:kern w:val="28"/>
      <w:position w:val="2"/>
      <w:sz w:val="28"/>
      <w:szCs w:val="28"/>
    </w:rPr>
  </w:style>
  <w:style w:type="paragraph" w:customStyle="1" w:styleId="Stikkordregister1">
    <w:name w:val="Stikkordregister 1"/>
    <w:basedOn w:val="Normal"/>
    <w:next w:val="Normal"/>
    <w:autoRedefine/>
    <w:uiPriority w:val="99"/>
    <w:semiHidden/>
    <w:pPr>
      <w:ind w:left="280" w:hanging="280"/>
    </w:pPr>
  </w:style>
  <w:style w:type="paragraph" w:styleId="Indeks1">
    <w:name w:val="index 1"/>
    <w:basedOn w:val="Normal"/>
    <w:next w:val="Normal"/>
    <w:autoRedefine/>
    <w:uiPriority w:val="99"/>
    <w:semiHidden/>
    <w:pPr>
      <w:ind w:left="280" w:hanging="280"/>
    </w:pPr>
  </w:style>
  <w:style w:type="paragraph" w:styleId="Stikkordregisteroverskrift">
    <w:name w:val="index heading"/>
    <w:basedOn w:val="Normal"/>
    <w:next w:val="Stikkordregister1"/>
    <w:uiPriority w:val="99"/>
    <w:semiHidden/>
    <w:rPr>
      <w:b w:val="0"/>
      <w:bCs w:val="0"/>
      <w:spacing w:val="0"/>
      <w:kern w:val="0"/>
      <w:position w:val="0"/>
      <w:sz w:val="24"/>
      <w:szCs w:val="24"/>
    </w:rPr>
  </w:style>
  <w:style w:type="paragraph" w:styleId="INNH1">
    <w:name w:val="toc 1"/>
    <w:basedOn w:val="Normal"/>
    <w:next w:val="Normal"/>
    <w:autoRedefine/>
    <w:uiPriority w:val="99"/>
    <w:semiHidden/>
  </w:style>
  <w:style w:type="paragraph" w:styleId="INNH2">
    <w:name w:val="toc 2"/>
    <w:basedOn w:val="Normal"/>
    <w:next w:val="Normal"/>
    <w:autoRedefine/>
    <w:uiPriority w:val="99"/>
    <w:semiHidden/>
    <w:pPr>
      <w:ind w:left="280"/>
    </w:pPr>
  </w:style>
  <w:style w:type="paragraph" w:styleId="INNH3">
    <w:name w:val="toc 3"/>
    <w:basedOn w:val="Normal"/>
    <w:next w:val="Normal"/>
    <w:autoRedefine/>
    <w:uiPriority w:val="99"/>
    <w:semiHidden/>
    <w:pPr>
      <w:ind w:left="560"/>
    </w:pPr>
  </w:style>
  <w:style w:type="paragraph" w:styleId="INNH4">
    <w:name w:val="toc 4"/>
    <w:basedOn w:val="Normal"/>
    <w:next w:val="Normal"/>
    <w:autoRedefine/>
    <w:uiPriority w:val="99"/>
    <w:semiHidden/>
    <w:pPr>
      <w:ind w:left="840"/>
    </w:pPr>
  </w:style>
  <w:style w:type="paragraph" w:styleId="INNH5">
    <w:name w:val="toc 5"/>
    <w:basedOn w:val="Normal"/>
    <w:next w:val="Normal"/>
    <w:autoRedefine/>
    <w:uiPriority w:val="99"/>
    <w:semiHidden/>
    <w:pPr>
      <w:ind w:left="1120"/>
    </w:pPr>
  </w:style>
  <w:style w:type="paragraph" w:styleId="INNH6">
    <w:name w:val="toc 6"/>
    <w:basedOn w:val="Normal"/>
    <w:next w:val="Normal"/>
    <w:autoRedefine/>
    <w:uiPriority w:val="99"/>
    <w:semiHidden/>
    <w:pPr>
      <w:ind w:left="1400"/>
    </w:pPr>
  </w:style>
  <w:style w:type="paragraph" w:styleId="INNH7">
    <w:name w:val="toc 7"/>
    <w:basedOn w:val="Normal"/>
    <w:next w:val="Normal"/>
    <w:autoRedefine/>
    <w:uiPriority w:val="99"/>
    <w:semiHidden/>
    <w:pPr>
      <w:ind w:left="1680"/>
    </w:pPr>
  </w:style>
  <w:style w:type="paragraph" w:styleId="INNH8">
    <w:name w:val="toc 8"/>
    <w:basedOn w:val="Normal"/>
    <w:next w:val="Normal"/>
    <w:autoRedefine/>
    <w:uiPriority w:val="99"/>
    <w:semiHidden/>
    <w:pPr>
      <w:ind w:left="1960"/>
    </w:pPr>
  </w:style>
  <w:style w:type="paragraph" w:styleId="INNH9">
    <w:name w:val="toc 9"/>
    <w:basedOn w:val="Normal"/>
    <w:next w:val="Normal"/>
    <w:autoRedefine/>
    <w:uiPriority w:val="99"/>
    <w:semiHidden/>
    <w:pPr>
      <w:ind w:left="2240"/>
    </w:p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uiPriority w:val="99"/>
    <w:rPr>
      <w:color w:val="800080"/>
      <w:u w:val="single"/>
    </w:rPr>
  </w:style>
  <w:style w:type="paragraph" w:styleId="Brdtekstinnrykk3">
    <w:name w:val="Body Text Indent 3"/>
    <w:basedOn w:val="Normal"/>
    <w:link w:val="Brdtekstinnrykk3Tegn"/>
    <w:uiPriority w:val="99"/>
    <w:pPr>
      <w:overflowPunct w:val="0"/>
      <w:adjustRightInd w:val="0"/>
      <w:ind w:left="709" w:hanging="709"/>
      <w:textAlignment w:val="baseline"/>
    </w:pPr>
    <w:rPr>
      <w:spacing w:val="0"/>
      <w:kern w:val="0"/>
      <w:position w:val="0"/>
    </w:rPr>
  </w:style>
  <w:style w:type="character" w:customStyle="1" w:styleId="Brdtekstinnrykk3Tegn">
    <w:name w:val="Brødtekstinnrykk 3 Tegn"/>
    <w:basedOn w:val="Standardskriftforavsnitt"/>
    <w:link w:val="Brdtekstinnrykk3"/>
    <w:uiPriority w:val="99"/>
    <w:semiHidden/>
    <w:rPr>
      <w:rFonts w:ascii="Arial" w:hAnsi="Arial" w:cs="Arial"/>
      <w:b/>
      <w:bCs/>
      <w:spacing w:val="-6"/>
      <w:kern w:val="28"/>
      <w:position w:val="2"/>
      <w:sz w:val="16"/>
      <w:szCs w:val="16"/>
    </w:rPr>
  </w:style>
  <w:style w:type="paragraph" w:customStyle="1" w:styleId="StilOverskrift112pt">
    <w:name w:val="Stil Overskrift 1 + 12 pt"/>
    <w:basedOn w:val="Overskrift1"/>
    <w:uiPriority w:val="99"/>
    <w:pPr>
      <w:widowControl/>
      <w:suppressAutoHyphens w:val="0"/>
      <w:overflowPunct w:val="0"/>
      <w:adjustRightInd w:val="0"/>
      <w:textAlignment w:val="baseline"/>
    </w:pPr>
    <w:rPr>
      <w:sz w:val="32"/>
      <w:szCs w:val="32"/>
      <w:u w:val="none"/>
    </w:rPr>
  </w:style>
  <w:style w:type="paragraph" w:styleId="Brdtekst3">
    <w:name w:val="Body Text 3"/>
    <w:basedOn w:val="Normal"/>
    <w:link w:val="Brdtekst3Tegn"/>
    <w:uiPriority w:val="99"/>
    <w:pPr>
      <w:autoSpaceDE/>
      <w:autoSpaceDN/>
    </w:pPr>
    <w:rPr>
      <w:b w:val="0"/>
      <w:bCs w:val="0"/>
      <w:spacing w:val="0"/>
      <w:kern w:val="0"/>
      <w:position w:val="0"/>
      <w:sz w:val="40"/>
      <w:szCs w:val="40"/>
    </w:rPr>
  </w:style>
  <w:style w:type="character" w:customStyle="1" w:styleId="Brdtekst3Tegn">
    <w:name w:val="Brødtekst 3 Tegn"/>
    <w:basedOn w:val="Standardskriftforavsnitt"/>
    <w:link w:val="Brdtekst3"/>
    <w:uiPriority w:val="99"/>
    <w:semiHidden/>
    <w:rPr>
      <w:rFonts w:ascii="Arial" w:hAnsi="Arial" w:cs="Arial"/>
      <w:b/>
      <w:bCs/>
      <w:spacing w:val="-6"/>
      <w:kern w:val="28"/>
      <w:position w:val="2"/>
      <w:sz w:val="16"/>
      <w:szCs w:val="16"/>
    </w:rPr>
  </w:style>
  <w:style w:type="paragraph" w:styleId="Bunntekst">
    <w:name w:val="footer"/>
    <w:basedOn w:val="Normal"/>
    <w:link w:val="BunntekstTegn"/>
    <w:uiPriority w:val="99"/>
    <w:rsid w:val="00184054"/>
    <w:pPr>
      <w:tabs>
        <w:tab w:val="center" w:pos="4536"/>
        <w:tab w:val="right" w:pos="9072"/>
      </w:tabs>
    </w:pPr>
  </w:style>
  <w:style w:type="character" w:customStyle="1" w:styleId="BunntekstTegn">
    <w:name w:val="Bunntekst Tegn"/>
    <w:basedOn w:val="Standardskriftforavsnitt"/>
    <w:link w:val="Bunntekst"/>
    <w:uiPriority w:val="99"/>
    <w:semiHidden/>
    <w:rPr>
      <w:rFonts w:ascii="Arial" w:hAnsi="Arial" w:cs="Arial"/>
      <w:b/>
      <w:bCs/>
      <w:spacing w:val="-6"/>
      <w:kern w:val="28"/>
      <w:position w:val="2"/>
      <w:sz w:val="28"/>
      <w:szCs w:val="28"/>
    </w:rPr>
  </w:style>
  <w:style w:type="character" w:styleId="Sidetall">
    <w:name w:val="page number"/>
    <w:basedOn w:val="Standardskriftforavsnitt"/>
    <w:uiPriority w:val="99"/>
    <w:rsid w:val="0018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medlem@shells.no" TargetMode="External"/><Relationship Id="rId3" Type="http://schemas.openxmlformats.org/officeDocument/2006/relationships/settings" Target="settings.xml"/><Relationship Id="rId7" Type="http://schemas.openxmlformats.org/officeDocument/2006/relationships/hyperlink" Target="http://www.kabb.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bf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11576</Words>
  <Characters>61356</Characters>
  <Application>Microsoft Office Word</Application>
  <DocSecurity>0</DocSecurity>
  <Lines>511</Lines>
  <Paragraphs>145</Paragraphs>
  <ScaleCrop>false</ScaleCrop>
  <HeadingPairs>
    <vt:vector size="2" baseType="variant">
      <vt:variant>
        <vt:lpstr>Tittel</vt:lpstr>
      </vt:variant>
      <vt:variant>
        <vt:i4>1</vt:i4>
      </vt:variant>
    </vt:vector>
  </HeadingPairs>
  <TitlesOfParts>
    <vt:vector size="1" baseType="lpstr">
      <vt:lpstr>Protokoll</vt:lpstr>
    </vt:vector>
  </TitlesOfParts>
  <Company>HMS</Company>
  <LinksUpToDate>false</LinksUpToDate>
  <CharactersWithSpaces>72787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HOle-Harald dahl</dc:creator>
  <cp:keywords/>
  <dc:description/>
  <cp:lastModifiedBy>Trine-Lise Østlund Blime</cp:lastModifiedBy>
  <cp:revision>2</cp:revision>
  <cp:lastPrinted>2003-04-23T09:25:00Z</cp:lastPrinted>
  <dcterms:created xsi:type="dcterms:W3CDTF">2019-01-02T14:22:00Z</dcterms:created>
  <dcterms:modified xsi:type="dcterms:W3CDTF">2019-01-02T14:22:00Z</dcterms:modified>
</cp:coreProperties>
</file>