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36" w:rsidRPr="004736CA" w:rsidRDefault="007F0B36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Protokoll fra sentralstyremøte 08/20</w:t>
      </w:r>
    </w:p>
    <w:p w:rsidR="007F0B36" w:rsidRPr="004736CA" w:rsidRDefault="007F0B36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</w:p>
    <w:p w:rsidR="007F0B36" w:rsidRDefault="007F0B36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  <w:r w:rsidRPr="004736CA">
        <w:rPr>
          <w:rFonts w:ascii="Verdana" w:hAnsi="Verdana"/>
          <w:sz w:val="32"/>
          <w:szCs w:val="32"/>
        </w:rPr>
        <w:t>Norges Blindeforbunds Ungdom</w:t>
      </w:r>
    </w:p>
    <w:p w:rsidR="007F0B36" w:rsidRPr="005166B6" w:rsidRDefault="007F0B36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Møtet ble holdt over zoom. Møtestart 20:45 og </w:t>
      </w:r>
      <w:r w:rsidRPr="005166B6">
        <w:rPr>
          <w:rFonts w:ascii="Verdana" w:hAnsi="Verdana"/>
          <w:sz w:val="32"/>
          <w:szCs w:val="32"/>
        </w:rPr>
        <w:t>møteslutt 22:15</w:t>
      </w:r>
    </w:p>
    <w:p w:rsidR="007F0B36" w:rsidRDefault="007F0B36" w:rsidP="007536A8">
      <w:pPr>
        <w:pStyle w:val="Ingenmellomrom"/>
        <w:jc w:val="center"/>
        <w:rPr>
          <w:rFonts w:ascii="Verdana" w:hAnsi="Verdana"/>
          <w:sz w:val="32"/>
          <w:szCs w:val="32"/>
        </w:rPr>
      </w:pPr>
    </w:p>
    <w:p w:rsidR="007F0B36" w:rsidRPr="001758A4" w:rsidRDefault="007F0B36" w:rsidP="00493393">
      <w:pPr>
        <w:pStyle w:val="Ingenmellomrom"/>
        <w:rPr>
          <w:rFonts w:ascii="Verdana" w:hAnsi="Verdana"/>
          <w:sz w:val="28"/>
          <w:szCs w:val="32"/>
        </w:rPr>
      </w:pPr>
      <w:r w:rsidRPr="001758A4">
        <w:rPr>
          <w:rFonts w:ascii="Verdana" w:hAnsi="Verdana"/>
          <w:sz w:val="28"/>
          <w:szCs w:val="32"/>
        </w:rPr>
        <w:t>Tilstede:</w:t>
      </w:r>
    </w:p>
    <w:p w:rsidR="007F0B36" w:rsidRDefault="007F0B36" w:rsidP="00493393">
      <w:pPr>
        <w:pStyle w:val="Ingenmellomrom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t>Lena Gimse (leder)</w:t>
      </w:r>
    </w:p>
    <w:p w:rsidR="007F0B36" w:rsidRPr="001758A4" w:rsidRDefault="007F0B36" w:rsidP="00493393">
      <w:pPr>
        <w:pStyle w:val="Ingenmellomrom"/>
        <w:rPr>
          <w:rFonts w:ascii="Verdana" w:hAnsi="Verdana"/>
          <w:sz w:val="28"/>
          <w:szCs w:val="32"/>
        </w:rPr>
      </w:pPr>
      <w:r w:rsidRPr="001758A4">
        <w:rPr>
          <w:rFonts w:ascii="Verdana" w:hAnsi="Verdana"/>
          <w:sz w:val="28"/>
          <w:szCs w:val="32"/>
        </w:rPr>
        <w:t>Frida M. Natland (nestleder)</w:t>
      </w:r>
    </w:p>
    <w:p w:rsidR="007F0B36" w:rsidRPr="001758A4" w:rsidRDefault="007F0B36" w:rsidP="00493393">
      <w:pPr>
        <w:pStyle w:val="Ingenmellomrom"/>
        <w:rPr>
          <w:rFonts w:ascii="Verdana" w:hAnsi="Verdana"/>
          <w:sz w:val="28"/>
          <w:szCs w:val="32"/>
        </w:rPr>
      </w:pPr>
      <w:r w:rsidRPr="001758A4">
        <w:rPr>
          <w:rFonts w:ascii="Verdana" w:hAnsi="Verdana"/>
          <w:sz w:val="28"/>
          <w:szCs w:val="32"/>
        </w:rPr>
        <w:t>Henning Knudsen</w:t>
      </w:r>
    </w:p>
    <w:p w:rsidR="007F0B36" w:rsidRDefault="007F0B36" w:rsidP="00493393">
      <w:pPr>
        <w:pStyle w:val="Ingenmellomrom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t>Maiken Mucha</w:t>
      </w:r>
    </w:p>
    <w:p w:rsidR="007F0B36" w:rsidRPr="001758A4" w:rsidRDefault="007F0B36" w:rsidP="00493393">
      <w:pPr>
        <w:pStyle w:val="Ingenmellomrom"/>
        <w:rPr>
          <w:rFonts w:ascii="Verdana" w:hAnsi="Verdana"/>
          <w:sz w:val="28"/>
          <w:szCs w:val="32"/>
        </w:rPr>
      </w:pPr>
    </w:p>
    <w:p w:rsidR="007F0B36" w:rsidRDefault="007F0B36" w:rsidP="00247CFB">
      <w:pPr>
        <w:pStyle w:val="Ingenmellomrom"/>
        <w:rPr>
          <w:rFonts w:ascii="Verdana" w:hAnsi="Verdana"/>
          <w:sz w:val="32"/>
          <w:szCs w:val="32"/>
        </w:rPr>
      </w:pPr>
      <w:r>
        <w:rPr>
          <w:rFonts w:ascii="Verdana" w:hAnsi="Verdana"/>
          <w:sz w:val="28"/>
          <w:szCs w:val="32"/>
        </w:rPr>
        <w:t>Daglig leder Irene Elise Hamborg deltok fra administrasjonen</w:t>
      </w:r>
    </w:p>
    <w:p w:rsidR="007F0B36" w:rsidRPr="00DA0FF3" w:rsidRDefault="007F0B36" w:rsidP="007536A8">
      <w:pPr>
        <w:pStyle w:val="Rentekst"/>
        <w:rPr>
          <w:sz w:val="24"/>
          <w:szCs w:val="22"/>
        </w:rPr>
      </w:pPr>
    </w:p>
    <w:p w:rsidR="007F0B36" w:rsidRPr="0093034C" w:rsidRDefault="007F0B36" w:rsidP="007536A8">
      <w:pPr>
        <w:pStyle w:val="Rentekst"/>
        <w:rPr>
          <w:rFonts w:ascii="Verdana" w:hAnsi="Verdana"/>
          <w:sz w:val="28"/>
          <w:szCs w:val="28"/>
        </w:rPr>
      </w:pPr>
    </w:p>
    <w:p w:rsidR="007F0B36" w:rsidRPr="00C767B8" w:rsidRDefault="007F0B36">
      <w:pPr>
        <w:pStyle w:val="Overskriftforinnholdsfortegnelse"/>
        <w:rPr>
          <w:rFonts w:ascii="Verdana" w:hAnsi="Verdana"/>
          <w:b/>
          <w:sz w:val="36"/>
          <w:szCs w:val="28"/>
        </w:rPr>
      </w:pPr>
      <w:bookmarkStart w:id="0" w:name="_Toc508119660"/>
      <w:r w:rsidRPr="00C767B8">
        <w:rPr>
          <w:rFonts w:ascii="Verdana" w:hAnsi="Verdana"/>
          <w:b/>
          <w:sz w:val="36"/>
          <w:szCs w:val="28"/>
        </w:rPr>
        <w:t>Innhold</w:t>
      </w:r>
    </w:p>
    <w:p w:rsidR="007F0B36" w:rsidRDefault="007F0B36">
      <w:pPr>
        <w:pStyle w:val="INNH1"/>
        <w:tabs>
          <w:tab w:val="right" w:leader="dot" w:pos="9060"/>
        </w:tabs>
        <w:rPr>
          <w:noProof/>
        </w:rPr>
      </w:pPr>
      <w:r w:rsidRPr="00C767B8">
        <w:rPr>
          <w:rFonts w:ascii="Verdana" w:hAnsi="Verdana"/>
          <w:b/>
          <w:bCs/>
          <w:sz w:val="36"/>
          <w:szCs w:val="28"/>
        </w:rPr>
        <w:fldChar w:fldCharType="begin"/>
      </w:r>
      <w:r w:rsidRPr="00C767B8">
        <w:rPr>
          <w:rFonts w:ascii="Verdana" w:hAnsi="Verdana"/>
          <w:b/>
          <w:bCs/>
          <w:sz w:val="36"/>
          <w:szCs w:val="28"/>
        </w:rPr>
        <w:instrText xml:space="preserve"> TOC \o "1-3" \h \z \u </w:instrText>
      </w:r>
      <w:r w:rsidRPr="00C767B8">
        <w:rPr>
          <w:rFonts w:ascii="Verdana" w:hAnsi="Verdana"/>
          <w:b/>
          <w:bCs/>
          <w:sz w:val="36"/>
          <w:szCs w:val="28"/>
        </w:rPr>
        <w:fldChar w:fldCharType="separate"/>
      </w:r>
      <w:hyperlink w:anchor="_Toc48767371" w:history="1">
        <w:r w:rsidRPr="00D40B3D">
          <w:rPr>
            <w:rStyle w:val="Hyperkobling"/>
            <w:rFonts w:ascii="Verdana" w:hAnsi="Verdana"/>
            <w:b/>
            <w:noProof/>
          </w:rPr>
          <w:t>SAK 081/20 Godkjenning av innkalling og saksliste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_Toc48767371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F0B36" w:rsidRDefault="003D2CB9">
      <w:pPr>
        <w:pStyle w:val="INNH1"/>
        <w:tabs>
          <w:tab w:val="right" w:leader="dot" w:pos="9060"/>
        </w:tabs>
        <w:rPr>
          <w:noProof/>
        </w:rPr>
      </w:pPr>
      <w:hyperlink w:anchor="_Toc48767372" w:history="1">
        <w:r w:rsidR="007F0B36" w:rsidRPr="00D40B3D">
          <w:rPr>
            <w:rStyle w:val="Hyperkobling"/>
            <w:rFonts w:ascii="Verdana" w:hAnsi="Verdana"/>
            <w:b/>
            <w:noProof/>
          </w:rPr>
          <w:t>SAK 082/20 Regionstilhørlighet for medlemmer</w:t>
        </w:r>
        <w:r w:rsidR="007F0B36">
          <w:rPr>
            <w:noProof/>
            <w:webHidden/>
          </w:rPr>
          <w:tab/>
        </w:r>
        <w:r w:rsidR="007F0B36">
          <w:rPr>
            <w:noProof/>
            <w:webHidden/>
          </w:rPr>
          <w:fldChar w:fldCharType="begin"/>
        </w:r>
        <w:r w:rsidR="007F0B36">
          <w:rPr>
            <w:noProof/>
            <w:webHidden/>
          </w:rPr>
          <w:instrText xml:space="preserve"> PAGEREF _Toc48767372 \h </w:instrText>
        </w:r>
        <w:r w:rsidR="007F0B36">
          <w:rPr>
            <w:noProof/>
            <w:webHidden/>
          </w:rPr>
        </w:r>
        <w:r w:rsidR="007F0B36">
          <w:rPr>
            <w:noProof/>
            <w:webHidden/>
          </w:rPr>
          <w:fldChar w:fldCharType="separate"/>
        </w:r>
        <w:r w:rsidR="007F0B36">
          <w:rPr>
            <w:noProof/>
            <w:webHidden/>
          </w:rPr>
          <w:t>2</w:t>
        </w:r>
        <w:r w:rsidR="007F0B36">
          <w:rPr>
            <w:noProof/>
            <w:webHidden/>
          </w:rPr>
          <w:fldChar w:fldCharType="end"/>
        </w:r>
      </w:hyperlink>
    </w:p>
    <w:p w:rsidR="007F0B36" w:rsidRDefault="003D2CB9">
      <w:pPr>
        <w:pStyle w:val="INNH1"/>
        <w:tabs>
          <w:tab w:val="right" w:leader="dot" w:pos="9060"/>
        </w:tabs>
        <w:rPr>
          <w:noProof/>
        </w:rPr>
      </w:pPr>
      <w:hyperlink w:anchor="_Toc48767373" w:history="1">
        <w:r w:rsidR="007F0B36" w:rsidRPr="00D40B3D">
          <w:rPr>
            <w:rStyle w:val="Hyperkobling"/>
            <w:rFonts w:ascii="Verdana" w:hAnsi="Verdana"/>
            <w:b/>
            <w:noProof/>
          </w:rPr>
          <w:t>SAK 083/20 Målplan 2020-2022</w:t>
        </w:r>
        <w:r w:rsidR="007F0B36">
          <w:rPr>
            <w:noProof/>
            <w:webHidden/>
          </w:rPr>
          <w:tab/>
        </w:r>
        <w:r w:rsidR="007F0B36">
          <w:rPr>
            <w:noProof/>
            <w:webHidden/>
          </w:rPr>
          <w:fldChar w:fldCharType="begin"/>
        </w:r>
        <w:r w:rsidR="007F0B36">
          <w:rPr>
            <w:noProof/>
            <w:webHidden/>
          </w:rPr>
          <w:instrText xml:space="preserve"> PAGEREF _Toc48767373 \h </w:instrText>
        </w:r>
        <w:r w:rsidR="007F0B36">
          <w:rPr>
            <w:noProof/>
            <w:webHidden/>
          </w:rPr>
        </w:r>
        <w:r w:rsidR="007F0B36">
          <w:rPr>
            <w:noProof/>
            <w:webHidden/>
          </w:rPr>
          <w:fldChar w:fldCharType="separate"/>
        </w:r>
        <w:r w:rsidR="007F0B36">
          <w:rPr>
            <w:noProof/>
            <w:webHidden/>
          </w:rPr>
          <w:t>3</w:t>
        </w:r>
        <w:r w:rsidR="007F0B36">
          <w:rPr>
            <w:noProof/>
            <w:webHidden/>
          </w:rPr>
          <w:fldChar w:fldCharType="end"/>
        </w:r>
      </w:hyperlink>
    </w:p>
    <w:p w:rsidR="007F0B36" w:rsidRDefault="003D2CB9">
      <w:pPr>
        <w:pStyle w:val="INNH1"/>
        <w:tabs>
          <w:tab w:val="right" w:leader="dot" w:pos="9060"/>
        </w:tabs>
        <w:rPr>
          <w:noProof/>
        </w:rPr>
      </w:pPr>
      <w:hyperlink w:anchor="_Toc48767376" w:history="1">
        <w:r w:rsidR="007F0B36" w:rsidRPr="00D40B3D">
          <w:rPr>
            <w:rStyle w:val="Hyperkobling"/>
            <w:rFonts w:ascii="Verdana" w:hAnsi="Verdana"/>
            <w:b/>
            <w:noProof/>
          </w:rPr>
          <w:t>SAK 084/20 Forespørsel fra Norges Blindeforbund angående arbeidet som er gjort med Trygg i etterkant av me too</w:t>
        </w:r>
        <w:r w:rsidR="007F0B36">
          <w:rPr>
            <w:noProof/>
            <w:webHidden/>
          </w:rPr>
          <w:tab/>
        </w:r>
        <w:r w:rsidR="007F0B36">
          <w:rPr>
            <w:noProof/>
            <w:webHidden/>
          </w:rPr>
          <w:fldChar w:fldCharType="begin"/>
        </w:r>
        <w:r w:rsidR="007F0B36">
          <w:rPr>
            <w:noProof/>
            <w:webHidden/>
          </w:rPr>
          <w:instrText xml:space="preserve"> PAGEREF _Toc48767376 \h </w:instrText>
        </w:r>
        <w:r w:rsidR="007F0B36">
          <w:rPr>
            <w:noProof/>
            <w:webHidden/>
          </w:rPr>
        </w:r>
        <w:r w:rsidR="007F0B36">
          <w:rPr>
            <w:noProof/>
            <w:webHidden/>
          </w:rPr>
          <w:fldChar w:fldCharType="separate"/>
        </w:r>
        <w:r w:rsidR="007F0B36">
          <w:rPr>
            <w:noProof/>
            <w:webHidden/>
          </w:rPr>
          <w:t>3</w:t>
        </w:r>
        <w:r w:rsidR="007F0B36">
          <w:rPr>
            <w:noProof/>
            <w:webHidden/>
          </w:rPr>
          <w:fldChar w:fldCharType="end"/>
        </w:r>
      </w:hyperlink>
    </w:p>
    <w:p w:rsidR="007F0B36" w:rsidRDefault="003D2CB9">
      <w:pPr>
        <w:pStyle w:val="INNH1"/>
        <w:tabs>
          <w:tab w:val="right" w:leader="dot" w:pos="9060"/>
        </w:tabs>
        <w:rPr>
          <w:noProof/>
        </w:rPr>
      </w:pPr>
      <w:hyperlink w:anchor="_Toc48767377" w:history="1">
        <w:r w:rsidR="007F0B36" w:rsidRPr="00D40B3D">
          <w:rPr>
            <w:rStyle w:val="Hyperkobling"/>
            <w:rFonts w:ascii="Verdana" w:hAnsi="Verdana"/>
            <w:b/>
            <w:noProof/>
          </w:rPr>
          <w:t>SAK 085/20 Utdanningspolitisk nettverk</w:t>
        </w:r>
        <w:r w:rsidR="007F0B36">
          <w:rPr>
            <w:noProof/>
            <w:webHidden/>
          </w:rPr>
          <w:tab/>
        </w:r>
        <w:r w:rsidR="007F0B36">
          <w:rPr>
            <w:noProof/>
            <w:webHidden/>
          </w:rPr>
          <w:fldChar w:fldCharType="begin"/>
        </w:r>
        <w:r w:rsidR="007F0B36">
          <w:rPr>
            <w:noProof/>
            <w:webHidden/>
          </w:rPr>
          <w:instrText xml:space="preserve"> PAGEREF _Toc48767377 \h </w:instrText>
        </w:r>
        <w:r w:rsidR="007F0B36">
          <w:rPr>
            <w:noProof/>
            <w:webHidden/>
          </w:rPr>
        </w:r>
        <w:r w:rsidR="007F0B36">
          <w:rPr>
            <w:noProof/>
            <w:webHidden/>
          </w:rPr>
          <w:fldChar w:fldCharType="separate"/>
        </w:r>
        <w:r w:rsidR="007F0B36">
          <w:rPr>
            <w:noProof/>
            <w:webHidden/>
          </w:rPr>
          <w:t>4</w:t>
        </w:r>
        <w:r w:rsidR="007F0B36">
          <w:rPr>
            <w:noProof/>
            <w:webHidden/>
          </w:rPr>
          <w:fldChar w:fldCharType="end"/>
        </w:r>
      </w:hyperlink>
    </w:p>
    <w:p w:rsidR="007F0B36" w:rsidRDefault="003D2CB9">
      <w:pPr>
        <w:pStyle w:val="INNH1"/>
        <w:tabs>
          <w:tab w:val="right" w:leader="dot" w:pos="9060"/>
        </w:tabs>
        <w:rPr>
          <w:noProof/>
        </w:rPr>
      </w:pPr>
      <w:hyperlink w:anchor="_Toc48767378" w:history="1">
        <w:r w:rsidR="007F0B36" w:rsidRPr="00D40B3D">
          <w:rPr>
            <w:rStyle w:val="Hyperkobling"/>
            <w:rFonts w:ascii="Verdana" w:hAnsi="Verdana"/>
            <w:b/>
            <w:noProof/>
          </w:rPr>
          <w:t>SAK 088/20 Eventuelt</w:t>
        </w:r>
        <w:r w:rsidR="007F0B36">
          <w:rPr>
            <w:noProof/>
            <w:webHidden/>
          </w:rPr>
          <w:tab/>
        </w:r>
        <w:r w:rsidR="007F0B36">
          <w:rPr>
            <w:noProof/>
            <w:webHidden/>
          </w:rPr>
          <w:fldChar w:fldCharType="begin"/>
        </w:r>
        <w:r w:rsidR="007F0B36">
          <w:rPr>
            <w:noProof/>
            <w:webHidden/>
          </w:rPr>
          <w:instrText xml:space="preserve"> PAGEREF _Toc48767378 \h </w:instrText>
        </w:r>
        <w:r w:rsidR="007F0B36">
          <w:rPr>
            <w:noProof/>
            <w:webHidden/>
          </w:rPr>
        </w:r>
        <w:r w:rsidR="007F0B36">
          <w:rPr>
            <w:noProof/>
            <w:webHidden/>
          </w:rPr>
          <w:fldChar w:fldCharType="separate"/>
        </w:r>
        <w:r w:rsidR="007F0B36">
          <w:rPr>
            <w:noProof/>
            <w:webHidden/>
          </w:rPr>
          <w:t>5</w:t>
        </w:r>
        <w:r w:rsidR="007F0B36">
          <w:rPr>
            <w:noProof/>
            <w:webHidden/>
          </w:rPr>
          <w:fldChar w:fldCharType="end"/>
        </w:r>
      </w:hyperlink>
    </w:p>
    <w:p w:rsidR="007F0B36" w:rsidRDefault="007F0B36" w:rsidP="00D26974">
      <w:pPr>
        <w:rPr>
          <w:rFonts w:ascii="Verdana" w:hAnsi="Verdana"/>
          <w:b/>
          <w:bCs/>
          <w:sz w:val="36"/>
          <w:szCs w:val="28"/>
        </w:rPr>
      </w:pPr>
      <w:r w:rsidRPr="00C767B8">
        <w:rPr>
          <w:rFonts w:ascii="Verdana" w:hAnsi="Verdana"/>
          <w:b/>
          <w:bCs/>
          <w:sz w:val="36"/>
          <w:szCs w:val="28"/>
        </w:rPr>
        <w:fldChar w:fldCharType="end"/>
      </w:r>
    </w:p>
    <w:p w:rsidR="007F0B36" w:rsidRDefault="007F0B36" w:rsidP="00D26974">
      <w:pPr>
        <w:rPr>
          <w:rFonts w:ascii="Verdana" w:hAnsi="Verdana"/>
          <w:b/>
          <w:bCs/>
          <w:sz w:val="36"/>
          <w:szCs w:val="28"/>
        </w:rPr>
      </w:pPr>
    </w:p>
    <w:p w:rsidR="007F0B36" w:rsidRDefault="007F0B36" w:rsidP="00D26974">
      <w:pPr>
        <w:rPr>
          <w:rFonts w:ascii="Verdana" w:hAnsi="Verdana"/>
          <w:b/>
          <w:bCs/>
          <w:sz w:val="36"/>
          <w:szCs w:val="28"/>
        </w:rPr>
      </w:pPr>
    </w:p>
    <w:p w:rsidR="007F0B36" w:rsidRDefault="007F0B36" w:rsidP="00D26974">
      <w:pPr>
        <w:rPr>
          <w:rFonts w:ascii="Verdana" w:hAnsi="Verdana"/>
          <w:b/>
          <w:bCs/>
          <w:sz w:val="36"/>
          <w:szCs w:val="28"/>
        </w:rPr>
      </w:pPr>
    </w:p>
    <w:p w:rsidR="007F0B36" w:rsidRDefault="007F0B36" w:rsidP="00D26974">
      <w:pPr>
        <w:rPr>
          <w:rFonts w:ascii="Verdana" w:hAnsi="Verdana"/>
          <w:b/>
          <w:bCs/>
          <w:sz w:val="36"/>
          <w:szCs w:val="28"/>
        </w:rPr>
      </w:pPr>
    </w:p>
    <w:p w:rsidR="007F0B36" w:rsidRPr="00D26974" w:rsidRDefault="007F0B36" w:rsidP="00D26974">
      <w:pPr>
        <w:rPr>
          <w:rFonts w:ascii="Verdana" w:hAnsi="Verdana"/>
          <w:sz w:val="36"/>
          <w:szCs w:val="28"/>
        </w:rPr>
      </w:pPr>
    </w:p>
    <w:p w:rsidR="007F0B36" w:rsidRPr="00F70AC7" w:rsidRDefault="007F0B36" w:rsidP="00AB38A0">
      <w:pPr>
        <w:pStyle w:val="Overskrift1"/>
        <w:jc w:val="both"/>
        <w:rPr>
          <w:rFonts w:ascii="Verdana" w:hAnsi="Verdana"/>
          <w:b/>
          <w:color w:val="auto"/>
        </w:rPr>
      </w:pPr>
      <w:bookmarkStart w:id="1" w:name="_Toc48767371"/>
      <w:r w:rsidRPr="00F70AC7">
        <w:rPr>
          <w:rFonts w:ascii="Verdana" w:hAnsi="Verdana"/>
          <w:b/>
          <w:color w:val="auto"/>
        </w:rPr>
        <w:lastRenderedPageBreak/>
        <w:t>SAK 081/20 Godkjenning av innkalling og saksliste</w:t>
      </w:r>
      <w:bookmarkEnd w:id="1"/>
      <w:bookmarkEnd w:id="0"/>
    </w:p>
    <w:p w:rsidR="007F0B36" w:rsidRPr="00F70AC7" w:rsidRDefault="007F0B36" w:rsidP="00AB38A0">
      <w:pPr>
        <w:jc w:val="both"/>
        <w:rPr>
          <w:rFonts w:ascii="Verdana" w:hAnsi="Verdana"/>
          <w:sz w:val="32"/>
          <w:szCs w:val="32"/>
        </w:rPr>
      </w:pPr>
    </w:p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  <w:r w:rsidRPr="00F70AC7">
        <w:rPr>
          <w:rFonts w:ascii="Verdana" w:hAnsi="Verdana"/>
          <w:sz w:val="28"/>
          <w:szCs w:val="32"/>
        </w:rPr>
        <w:t xml:space="preserve">Vedtak: Innkalling og saksliste godkjennes </w:t>
      </w:r>
    </w:p>
    <w:p w:rsidR="007F0B36" w:rsidRPr="00F70AC7" w:rsidRDefault="007F0B36" w:rsidP="00AB38A0">
      <w:pPr>
        <w:jc w:val="both"/>
        <w:rPr>
          <w:rFonts w:ascii="Verdana" w:hAnsi="Verdana"/>
          <w:sz w:val="32"/>
          <w:szCs w:val="32"/>
        </w:rPr>
      </w:pPr>
      <w:bookmarkStart w:id="2" w:name="_Toc508119667"/>
    </w:p>
    <w:p w:rsidR="007F0B36" w:rsidRPr="00F70AC7" w:rsidRDefault="007F0B36" w:rsidP="00AB38A0">
      <w:pPr>
        <w:pStyle w:val="Overskrift1"/>
        <w:jc w:val="both"/>
        <w:rPr>
          <w:rFonts w:ascii="Verdana" w:hAnsi="Verdana"/>
          <w:b/>
          <w:color w:val="auto"/>
        </w:rPr>
      </w:pPr>
      <w:bookmarkStart w:id="3" w:name="_Toc48767372"/>
      <w:r w:rsidRPr="00F70AC7">
        <w:rPr>
          <w:rFonts w:ascii="Verdana" w:hAnsi="Verdana"/>
          <w:b/>
          <w:color w:val="auto"/>
        </w:rPr>
        <w:t xml:space="preserve">SAK 082/20 </w:t>
      </w:r>
      <w:r>
        <w:rPr>
          <w:rFonts w:ascii="Verdana" w:hAnsi="Verdana"/>
          <w:b/>
          <w:color w:val="auto"/>
        </w:rPr>
        <w:t>Regionstilhør</w:t>
      </w:r>
      <w:r w:rsidRPr="00F70AC7">
        <w:rPr>
          <w:rFonts w:ascii="Verdana" w:hAnsi="Verdana"/>
          <w:b/>
          <w:color w:val="auto"/>
        </w:rPr>
        <w:t>ighet for medlemmer</w:t>
      </w:r>
      <w:bookmarkEnd w:id="3"/>
    </w:p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  <w:r w:rsidRPr="00F70AC7">
        <w:rPr>
          <w:rFonts w:ascii="Verdana" w:hAnsi="Verdana"/>
          <w:sz w:val="28"/>
          <w:szCs w:val="32"/>
        </w:rPr>
        <w:t xml:space="preserve">Lena Gimse åpnet saken da sentralstyret og kontoret har fått flere spørsmål om bytte av region man er registrert i. Vedtektene lyder som følger: </w:t>
      </w:r>
    </w:p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</w:p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  <w:r w:rsidRPr="00F70AC7">
        <w:rPr>
          <w:rFonts w:ascii="Verdana" w:hAnsi="Verdana"/>
          <w:sz w:val="28"/>
          <w:szCs w:val="32"/>
        </w:rPr>
        <w:t>«NBfU medlemmer kan kun inneha medlemskap i en av organisasjonens regioner. For NBfU medlemmer som også er medlemmer av Norges Blindeforbund følger regionstilhørigheten den fylkeslagstilhørigheten medlemmet har i Norges Blindeforbund. For NBfU medlemmer som ikke også er medlemmer av Norges Blindeforbund følger regionstilhørigheten den postadressen som er registrert i NBfUs medlemssystem. Dersom det foreligger sterke grunner kan sentralstyret etter søknad fra et medlem godkjenne at medlemmet bytter region».</w:t>
      </w:r>
    </w:p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</w:p>
    <w:p w:rsidR="007F0B36" w:rsidRDefault="007F0B36" w:rsidP="00AB38A0">
      <w:pPr>
        <w:jc w:val="both"/>
        <w:rPr>
          <w:rFonts w:ascii="Verdana" w:hAnsi="Verdana"/>
          <w:sz w:val="28"/>
          <w:szCs w:val="32"/>
        </w:rPr>
      </w:pPr>
      <w:r w:rsidRPr="00F70AC7">
        <w:rPr>
          <w:rFonts w:ascii="Verdana" w:hAnsi="Verdana"/>
          <w:sz w:val="28"/>
          <w:szCs w:val="32"/>
        </w:rPr>
        <w:t>Sentralstyret tolke</w:t>
      </w:r>
      <w:r>
        <w:rPr>
          <w:rFonts w:ascii="Verdana" w:hAnsi="Verdana"/>
          <w:sz w:val="28"/>
          <w:szCs w:val="32"/>
        </w:rPr>
        <w:t>r det som at medlemmer</w:t>
      </w:r>
      <w:r w:rsidRPr="00F70AC7">
        <w:rPr>
          <w:rFonts w:ascii="Verdana" w:hAnsi="Verdana"/>
          <w:sz w:val="28"/>
          <w:szCs w:val="32"/>
        </w:rPr>
        <w:t xml:space="preserve"> skal være </w:t>
      </w:r>
      <w:r>
        <w:rPr>
          <w:rFonts w:ascii="Verdana" w:hAnsi="Verdana"/>
          <w:sz w:val="28"/>
          <w:szCs w:val="32"/>
        </w:rPr>
        <w:t xml:space="preserve">registrert </w:t>
      </w:r>
      <w:r w:rsidRPr="00F70AC7">
        <w:rPr>
          <w:rFonts w:ascii="Verdana" w:hAnsi="Verdana"/>
          <w:sz w:val="28"/>
          <w:szCs w:val="32"/>
        </w:rPr>
        <w:t>i d</w:t>
      </w:r>
      <w:r>
        <w:rPr>
          <w:rFonts w:ascii="Verdana" w:hAnsi="Verdana"/>
          <w:sz w:val="28"/>
          <w:szCs w:val="32"/>
        </w:rPr>
        <w:t>en regionen i NBfU der medlemmene</w:t>
      </w:r>
      <w:r w:rsidRPr="00F70AC7">
        <w:rPr>
          <w:rFonts w:ascii="Verdana" w:hAnsi="Verdana"/>
          <w:sz w:val="28"/>
          <w:szCs w:val="32"/>
        </w:rPr>
        <w:t xml:space="preserve"> faktisk er bosatt. Hvis </w:t>
      </w:r>
      <w:r>
        <w:rPr>
          <w:rFonts w:ascii="Verdana" w:hAnsi="Verdana"/>
          <w:sz w:val="28"/>
          <w:szCs w:val="32"/>
        </w:rPr>
        <w:t xml:space="preserve">et </w:t>
      </w:r>
      <w:r w:rsidRPr="00F70AC7">
        <w:rPr>
          <w:rFonts w:ascii="Verdana" w:hAnsi="Verdana"/>
          <w:sz w:val="28"/>
          <w:szCs w:val="32"/>
        </w:rPr>
        <w:t>medlem endrer bosted etter man er valgt til st</w:t>
      </w:r>
      <w:r>
        <w:rPr>
          <w:rFonts w:ascii="Verdana" w:hAnsi="Verdana"/>
          <w:sz w:val="28"/>
          <w:szCs w:val="32"/>
        </w:rPr>
        <w:t xml:space="preserve">yret i tidligere region kan medlemmet </w:t>
      </w:r>
      <w:r w:rsidRPr="00F70AC7">
        <w:rPr>
          <w:rFonts w:ascii="Verdana" w:hAnsi="Verdana"/>
          <w:sz w:val="28"/>
          <w:szCs w:val="32"/>
        </w:rPr>
        <w:t>sitte ut perioden</w:t>
      </w:r>
      <w:r>
        <w:rPr>
          <w:rFonts w:ascii="Verdana" w:hAnsi="Verdana"/>
          <w:sz w:val="28"/>
          <w:szCs w:val="32"/>
        </w:rPr>
        <w:t>.</w:t>
      </w:r>
      <w:r w:rsidRPr="00F70AC7">
        <w:rPr>
          <w:rFonts w:ascii="Verdana" w:hAnsi="Verdana"/>
          <w:sz w:val="28"/>
          <w:szCs w:val="32"/>
        </w:rPr>
        <w:t xml:space="preserve"> </w:t>
      </w:r>
      <w:r>
        <w:rPr>
          <w:rFonts w:ascii="Verdana" w:hAnsi="Verdana"/>
          <w:sz w:val="28"/>
          <w:szCs w:val="32"/>
        </w:rPr>
        <w:t xml:space="preserve"> I disse tilfellene beholder medlemmet</w:t>
      </w:r>
      <w:r w:rsidRPr="00F70AC7">
        <w:rPr>
          <w:rFonts w:ascii="Verdana" w:hAnsi="Verdana"/>
          <w:sz w:val="28"/>
          <w:szCs w:val="32"/>
        </w:rPr>
        <w:t xml:space="preserve"> </w:t>
      </w:r>
      <w:r>
        <w:rPr>
          <w:rFonts w:ascii="Verdana" w:hAnsi="Verdana"/>
          <w:sz w:val="28"/>
          <w:szCs w:val="32"/>
        </w:rPr>
        <w:t>regions</w:t>
      </w:r>
      <w:r w:rsidRPr="00F70AC7">
        <w:rPr>
          <w:rFonts w:ascii="Verdana" w:hAnsi="Verdana"/>
          <w:sz w:val="28"/>
          <w:szCs w:val="32"/>
        </w:rPr>
        <w:t>tilhørighet</w:t>
      </w:r>
      <w:r>
        <w:rPr>
          <w:rFonts w:ascii="Verdana" w:hAnsi="Verdana"/>
          <w:sz w:val="28"/>
          <w:szCs w:val="32"/>
        </w:rPr>
        <w:t>en</w:t>
      </w:r>
      <w:r w:rsidRPr="00F70AC7">
        <w:rPr>
          <w:rFonts w:ascii="Verdana" w:hAnsi="Verdana"/>
          <w:sz w:val="28"/>
          <w:szCs w:val="32"/>
        </w:rPr>
        <w:t xml:space="preserve"> </w:t>
      </w:r>
      <w:r>
        <w:rPr>
          <w:rFonts w:ascii="Verdana" w:hAnsi="Verdana"/>
          <w:sz w:val="28"/>
          <w:szCs w:val="32"/>
        </w:rPr>
        <w:t xml:space="preserve">der man har tillitsverv. Ønsker medlemmet </w:t>
      </w:r>
      <w:r w:rsidRPr="00F70AC7">
        <w:rPr>
          <w:rFonts w:ascii="Verdana" w:hAnsi="Verdana"/>
          <w:sz w:val="28"/>
          <w:szCs w:val="32"/>
        </w:rPr>
        <w:t>å bytte region til den</w:t>
      </w:r>
      <w:r>
        <w:rPr>
          <w:rFonts w:ascii="Verdana" w:hAnsi="Verdana"/>
          <w:sz w:val="28"/>
          <w:szCs w:val="32"/>
        </w:rPr>
        <w:t xml:space="preserve"> nye bostedsadressen må medlemmet si </w:t>
      </w:r>
      <w:r w:rsidRPr="00F70AC7">
        <w:rPr>
          <w:rFonts w:ascii="Verdana" w:hAnsi="Verdana"/>
          <w:sz w:val="28"/>
          <w:szCs w:val="32"/>
        </w:rPr>
        <w:t xml:space="preserve">fra seg vervet i den tidligere regionen. Dersom det er </w:t>
      </w:r>
      <w:r>
        <w:rPr>
          <w:rFonts w:ascii="Verdana" w:hAnsi="Verdana"/>
          <w:sz w:val="28"/>
          <w:szCs w:val="32"/>
        </w:rPr>
        <w:t xml:space="preserve">helt spesielle grunner, </w:t>
      </w:r>
      <w:r w:rsidRPr="00F70AC7">
        <w:rPr>
          <w:rFonts w:ascii="Verdana" w:hAnsi="Verdana"/>
          <w:sz w:val="28"/>
          <w:szCs w:val="32"/>
        </w:rPr>
        <w:t>kan medlemmet sende en søknad med begrunnelse til sentralstyret.</w:t>
      </w:r>
    </w:p>
    <w:p w:rsidR="007F0B36" w:rsidRDefault="007F0B36" w:rsidP="00AB38A0">
      <w:pPr>
        <w:jc w:val="both"/>
        <w:rPr>
          <w:rFonts w:ascii="Verdana" w:hAnsi="Verdana"/>
          <w:sz w:val="28"/>
          <w:szCs w:val="32"/>
        </w:rPr>
      </w:pPr>
    </w:p>
    <w:p w:rsidR="007F0B36" w:rsidRDefault="007F0B36" w:rsidP="007B21FA">
      <w:pPr>
        <w:jc w:val="both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lastRenderedPageBreak/>
        <w:t>Sentralstyret og kontoret skal være behjelpelig med å bistå de aktive medlemmene i de inaktive regionene til å starte opp igjen, og opprette en fadderordning for de inaktive regionene slik at man kan delta på deres arrangementer, samtidig som man arbeider med å bygge opp de inaktive regionene.</w:t>
      </w:r>
    </w:p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</w:p>
    <w:p w:rsidR="007F0B36" w:rsidRDefault="007F0B36" w:rsidP="00AB38A0">
      <w:pPr>
        <w:jc w:val="both"/>
        <w:rPr>
          <w:rFonts w:ascii="Verdana" w:hAnsi="Verdana"/>
          <w:sz w:val="28"/>
          <w:szCs w:val="32"/>
        </w:rPr>
      </w:pPr>
      <w:r w:rsidRPr="00F70AC7">
        <w:rPr>
          <w:rFonts w:ascii="Verdana" w:hAnsi="Verdana"/>
          <w:sz w:val="28"/>
          <w:szCs w:val="32"/>
        </w:rPr>
        <w:t>Vedtak: Sentralstyret gir kontoret fullmakt til å gjennomgå listene</w:t>
      </w:r>
      <w:r>
        <w:rPr>
          <w:rFonts w:ascii="Verdana" w:hAnsi="Verdana"/>
          <w:sz w:val="28"/>
          <w:szCs w:val="32"/>
        </w:rPr>
        <w:t xml:space="preserve"> for å sørge for at vedtektene overholdes i tråd med sentralstyrets tolkning.</w:t>
      </w:r>
    </w:p>
    <w:p w:rsidR="007F0B36" w:rsidRPr="00F70AC7" w:rsidRDefault="007F0B36" w:rsidP="00AB38A0">
      <w:pPr>
        <w:jc w:val="both"/>
        <w:rPr>
          <w:rFonts w:ascii="Verdana" w:hAnsi="Verdana"/>
          <w:sz w:val="32"/>
          <w:szCs w:val="32"/>
        </w:rPr>
      </w:pPr>
    </w:p>
    <w:p w:rsidR="007F0B36" w:rsidRPr="00F70AC7" w:rsidRDefault="007F0B36" w:rsidP="00AB38A0">
      <w:pPr>
        <w:pStyle w:val="Overskrift1"/>
        <w:jc w:val="both"/>
        <w:rPr>
          <w:rFonts w:ascii="Verdana" w:hAnsi="Verdana"/>
          <w:b/>
          <w:color w:val="auto"/>
        </w:rPr>
      </w:pPr>
      <w:bookmarkStart w:id="4" w:name="_Toc48767373"/>
      <w:bookmarkStart w:id="5" w:name="_Toc508119671"/>
      <w:bookmarkEnd w:id="2"/>
      <w:r w:rsidRPr="00F70AC7">
        <w:rPr>
          <w:rFonts w:ascii="Verdana" w:hAnsi="Verdana"/>
          <w:b/>
          <w:color w:val="auto"/>
        </w:rPr>
        <w:t>SAK 083/20 Målplan 2020-2022</w:t>
      </w:r>
      <w:bookmarkEnd w:id="4"/>
    </w:p>
    <w:p w:rsidR="007F0B36" w:rsidRPr="00F70AC7" w:rsidRDefault="007F0B36" w:rsidP="00AB38A0">
      <w:pPr>
        <w:pStyle w:val="Overskrift1"/>
        <w:jc w:val="both"/>
        <w:rPr>
          <w:rFonts w:ascii="Verdana" w:hAnsi="Verdana"/>
          <w:color w:val="auto"/>
          <w:sz w:val="28"/>
        </w:rPr>
      </w:pPr>
      <w:bookmarkStart w:id="6" w:name="_Toc48763843"/>
      <w:bookmarkStart w:id="7" w:name="_Toc43128471"/>
      <w:bookmarkStart w:id="8" w:name="_Toc43133115"/>
      <w:bookmarkStart w:id="9" w:name="_Toc43493336"/>
      <w:bookmarkStart w:id="10" w:name="_Toc47103858"/>
      <w:bookmarkStart w:id="11" w:name="_Toc47432262"/>
      <w:bookmarkStart w:id="12" w:name="_Toc48767374"/>
      <w:r w:rsidRPr="00F70AC7">
        <w:rPr>
          <w:rFonts w:ascii="Verdana" w:hAnsi="Verdana"/>
          <w:color w:val="auto"/>
          <w:sz w:val="28"/>
        </w:rPr>
        <w:t>Lena Gimse åpnet saken</w:t>
      </w:r>
      <w:bookmarkEnd w:id="6"/>
      <w:bookmarkEnd w:id="7"/>
      <w:bookmarkEnd w:id="8"/>
      <w:bookmarkEnd w:id="9"/>
      <w:bookmarkEnd w:id="10"/>
      <w:bookmarkEnd w:id="11"/>
      <w:r>
        <w:rPr>
          <w:rFonts w:ascii="Verdana" w:hAnsi="Verdana"/>
          <w:color w:val="auto"/>
          <w:sz w:val="28"/>
        </w:rPr>
        <w:t>. Sentralstyret diskuterte de siste punktene og kom frem til en prioritert liste</w:t>
      </w:r>
      <w:bookmarkEnd w:id="12"/>
      <w:r>
        <w:rPr>
          <w:rFonts w:ascii="Verdana" w:hAnsi="Verdana"/>
          <w:color w:val="auto"/>
          <w:sz w:val="28"/>
        </w:rPr>
        <w:t xml:space="preserve">. </w:t>
      </w:r>
    </w:p>
    <w:p w:rsidR="007F0B36" w:rsidRPr="00F70AC7" w:rsidRDefault="007F0B36" w:rsidP="00AB38A0">
      <w:pPr>
        <w:pStyle w:val="Overskrift1"/>
        <w:jc w:val="both"/>
        <w:rPr>
          <w:rFonts w:ascii="Verdana" w:hAnsi="Verdana"/>
          <w:color w:val="auto"/>
          <w:sz w:val="28"/>
        </w:rPr>
      </w:pPr>
      <w:bookmarkStart w:id="13" w:name="_Toc43128472"/>
      <w:bookmarkStart w:id="14" w:name="_Toc43133116"/>
      <w:bookmarkStart w:id="15" w:name="_Toc43493337"/>
      <w:bookmarkStart w:id="16" w:name="_Toc47103859"/>
      <w:bookmarkStart w:id="17" w:name="_Toc48763844"/>
      <w:bookmarkStart w:id="18" w:name="_Toc48767375"/>
      <w:bookmarkStart w:id="19" w:name="_Toc47432263"/>
      <w:r w:rsidRPr="00F70AC7">
        <w:rPr>
          <w:rFonts w:ascii="Verdana" w:hAnsi="Verdana"/>
          <w:color w:val="auto"/>
          <w:sz w:val="28"/>
        </w:rPr>
        <w:t>Vedtak:</w:t>
      </w:r>
      <w:bookmarkEnd w:id="13"/>
      <w:bookmarkEnd w:id="14"/>
      <w:bookmarkEnd w:id="15"/>
      <w:bookmarkEnd w:id="16"/>
      <w:bookmarkEnd w:id="17"/>
      <w:bookmarkEnd w:id="18"/>
      <w:r w:rsidRPr="00F70AC7">
        <w:rPr>
          <w:rFonts w:ascii="Verdana" w:hAnsi="Verdana"/>
          <w:color w:val="auto"/>
          <w:sz w:val="28"/>
        </w:rPr>
        <w:t xml:space="preserve"> </w:t>
      </w:r>
      <w:bookmarkEnd w:id="19"/>
      <w:r>
        <w:rPr>
          <w:rFonts w:ascii="Verdana" w:hAnsi="Verdana"/>
          <w:color w:val="auto"/>
          <w:sz w:val="28"/>
        </w:rPr>
        <w:t>Forslag til målplan for 2020-2022 er vedtatt og blir lagt frem for landsmøtet</w:t>
      </w:r>
    </w:p>
    <w:p w:rsidR="007F0B36" w:rsidRPr="00F70AC7" w:rsidRDefault="007F0B36" w:rsidP="00AB38A0">
      <w:pPr>
        <w:jc w:val="both"/>
        <w:rPr>
          <w:sz w:val="32"/>
          <w:szCs w:val="32"/>
        </w:rPr>
      </w:pPr>
    </w:p>
    <w:p w:rsidR="007F0B36" w:rsidRPr="00F70AC7" w:rsidRDefault="007F0B36" w:rsidP="00AB38A0">
      <w:pPr>
        <w:pStyle w:val="Overskrift1"/>
        <w:jc w:val="both"/>
        <w:rPr>
          <w:rFonts w:ascii="Verdana" w:hAnsi="Verdana"/>
          <w:b/>
          <w:color w:val="FF0000"/>
        </w:rPr>
      </w:pPr>
      <w:bookmarkStart w:id="20" w:name="_Toc48767376"/>
      <w:bookmarkStart w:id="21" w:name="_Toc508119674"/>
      <w:bookmarkEnd w:id="5"/>
      <w:r w:rsidRPr="00F70AC7">
        <w:rPr>
          <w:rFonts w:ascii="Verdana" w:hAnsi="Verdana"/>
          <w:b/>
          <w:color w:val="auto"/>
        </w:rPr>
        <w:t xml:space="preserve">SAK 084/20 Forespørsel fra Norges Blindeforbund angående arbeidet som er </w:t>
      </w:r>
      <w:r>
        <w:rPr>
          <w:rFonts w:ascii="Verdana" w:hAnsi="Verdana"/>
          <w:b/>
          <w:color w:val="auto"/>
        </w:rPr>
        <w:t>gjort med Trygg i etterkant av me</w:t>
      </w:r>
      <w:r w:rsidRPr="00F70AC7">
        <w:rPr>
          <w:rFonts w:ascii="Verdana" w:hAnsi="Verdana"/>
          <w:b/>
          <w:color w:val="auto"/>
        </w:rPr>
        <w:t xml:space="preserve"> too</w:t>
      </w:r>
      <w:bookmarkEnd w:id="20"/>
      <w:r w:rsidRPr="00F70AC7">
        <w:rPr>
          <w:rFonts w:ascii="Verdana" w:hAnsi="Verdana"/>
          <w:b/>
          <w:color w:val="auto"/>
        </w:rPr>
        <w:t xml:space="preserve"> </w:t>
      </w:r>
    </w:p>
    <w:p w:rsidR="007F0B36" w:rsidRPr="00F70AC7" w:rsidRDefault="007F0B36" w:rsidP="00AB38A0">
      <w:pPr>
        <w:jc w:val="both"/>
        <w:rPr>
          <w:sz w:val="32"/>
          <w:szCs w:val="32"/>
        </w:rPr>
      </w:pPr>
    </w:p>
    <w:p w:rsidR="007F0B36" w:rsidRDefault="007F0B36" w:rsidP="00AB38A0">
      <w:pPr>
        <w:jc w:val="both"/>
        <w:rPr>
          <w:rFonts w:ascii="Verdana" w:hAnsi="Verdana"/>
          <w:sz w:val="28"/>
          <w:szCs w:val="32"/>
        </w:rPr>
      </w:pPr>
      <w:r w:rsidRPr="00F70AC7">
        <w:rPr>
          <w:rFonts w:ascii="Verdana" w:hAnsi="Verdana"/>
          <w:sz w:val="28"/>
          <w:szCs w:val="32"/>
        </w:rPr>
        <w:t xml:space="preserve">Norges Blindeforbund </w:t>
      </w:r>
      <w:r>
        <w:rPr>
          <w:rFonts w:ascii="Verdana" w:hAnsi="Verdana"/>
          <w:sz w:val="28"/>
          <w:szCs w:val="32"/>
        </w:rPr>
        <w:t xml:space="preserve">har bedt om tilbakemeldinger på arbeidet som er gjort med «trygg organisasjon». Sentralstyret diskuterte ulike tiltak og fremhever spesielt tre punkter de synes er bra, som NBfU oppfordrer NBF til å fortsette med: </w:t>
      </w:r>
    </w:p>
    <w:p w:rsidR="007F0B36" w:rsidRDefault="007F0B36" w:rsidP="00B37FE8">
      <w:pPr>
        <w:numPr>
          <w:ilvl w:val="0"/>
          <w:numId w:val="33"/>
        </w:numPr>
        <w:jc w:val="both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t xml:space="preserve">At NBfUs medlemmer kan ha med seg personlig ledsager på NBFs arrangementer </w:t>
      </w:r>
    </w:p>
    <w:p w:rsidR="007F0B36" w:rsidRDefault="007F0B36" w:rsidP="00B37FE8">
      <w:pPr>
        <w:numPr>
          <w:ilvl w:val="0"/>
          <w:numId w:val="33"/>
        </w:numPr>
        <w:jc w:val="both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t>At medlemmer av NBfUs trygghetsgruppe</w:t>
      </w:r>
      <w:r w:rsidR="003D2CB9">
        <w:rPr>
          <w:rFonts w:ascii="Verdana" w:hAnsi="Verdana"/>
          <w:sz w:val="28"/>
          <w:szCs w:val="32"/>
        </w:rPr>
        <w:t xml:space="preserve"> er tilstede på NBFs landsmøte</w:t>
      </w:r>
    </w:p>
    <w:p w:rsidR="007F0B36" w:rsidRDefault="007F0B36" w:rsidP="00B37FE8">
      <w:pPr>
        <w:jc w:val="both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t>- At NBFs alkoholpolicy er en</w:t>
      </w:r>
      <w:r w:rsidR="003D2CB9">
        <w:rPr>
          <w:rFonts w:ascii="Verdana" w:hAnsi="Verdana"/>
          <w:sz w:val="28"/>
          <w:szCs w:val="32"/>
        </w:rPr>
        <w:t>dret både sentralt og regionalt</w:t>
      </w:r>
      <w:r>
        <w:rPr>
          <w:rFonts w:ascii="Verdana" w:hAnsi="Verdana"/>
          <w:sz w:val="28"/>
          <w:szCs w:val="32"/>
        </w:rPr>
        <w:t xml:space="preserve"> </w:t>
      </w:r>
    </w:p>
    <w:p w:rsidR="007F0B36" w:rsidRDefault="007F0B36" w:rsidP="00B37FE8">
      <w:pPr>
        <w:jc w:val="both"/>
        <w:rPr>
          <w:rFonts w:ascii="Verdana" w:hAnsi="Verdana"/>
          <w:sz w:val="28"/>
          <w:szCs w:val="32"/>
        </w:rPr>
      </w:pPr>
    </w:p>
    <w:p w:rsidR="007F0B36" w:rsidRDefault="007F0B36" w:rsidP="00B37FE8">
      <w:pPr>
        <w:jc w:val="both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t>Sentralstyret skal jobbe videre med å innhente erfaringer fra fylkeslag og lokallag og komme med anbefalinger til videre arbeid.</w:t>
      </w:r>
    </w:p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</w:p>
    <w:p w:rsidR="007F0B36" w:rsidRDefault="007F0B36" w:rsidP="00AB38A0">
      <w:pPr>
        <w:jc w:val="both"/>
        <w:rPr>
          <w:rFonts w:ascii="Verdana" w:hAnsi="Verdana"/>
          <w:sz w:val="28"/>
          <w:szCs w:val="32"/>
        </w:rPr>
      </w:pPr>
      <w:r w:rsidRPr="00F70AC7">
        <w:rPr>
          <w:rFonts w:ascii="Verdana" w:hAnsi="Verdana"/>
          <w:sz w:val="28"/>
          <w:szCs w:val="32"/>
        </w:rPr>
        <w:t xml:space="preserve">Vedtak: </w:t>
      </w:r>
      <w:r>
        <w:rPr>
          <w:rFonts w:ascii="Verdana" w:hAnsi="Verdana"/>
          <w:sz w:val="28"/>
          <w:szCs w:val="32"/>
        </w:rPr>
        <w:t>Sentralstyret vil sende en tilbakemelding til NBF der man oppfordrer til å videreføre gode tiltak og gir forslag til forbedringer. Når aktiviteter gjenopptas vil sentralstyret jobbe for tettere dialog med NBF på dette feltet og oppfordrer sine medlemmer til å bruke Trygghetsgruppen så fort det dukker opp en ukomfortabel situasjon</w:t>
      </w:r>
    </w:p>
    <w:p w:rsidR="007F0B36" w:rsidRPr="005166B6" w:rsidRDefault="007F0B36" w:rsidP="00AB38A0">
      <w:pPr>
        <w:jc w:val="both"/>
        <w:rPr>
          <w:rFonts w:ascii="Verdana" w:hAnsi="Verdana"/>
          <w:sz w:val="28"/>
          <w:szCs w:val="32"/>
        </w:rPr>
      </w:pPr>
    </w:p>
    <w:p w:rsidR="007F0B36" w:rsidRPr="00F70AC7" w:rsidRDefault="007F0B36" w:rsidP="00AB38A0">
      <w:pPr>
        <w:pStyle w:val="Overskrift1"/>
        <w:jc w:val="both"/>
        <w:rPr>
          <w:rFonts w:ascii="Verdana" w:hAnsi="Verdana"/>
          <w:b/>
          <w:color w:val="auto"/>
        </w:rPr>
      </w:pPr>
      <w:bookmarkStart w:id="22" w:name="_Toc48767377"/>
      <w:r w:rsidRPr="00F70AC7">
        <w:rPr>
          <w:rFonts w:ascii="Verdana" w:hAnsi="Verdana"/>
          <w:b/>
          <w:color w:val="auto"/>
        </w:rPr>
        <w:t>SAK 085/20 Utdanningspolitisk nettverk</w:t>
      </w:r>
      <w:bookmarkEnd w:id="22"/>
    </w:p>
    <w:bookmarkEnd w:id="21"/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t>NBfU har fått forespørsel om å stille med en fast representant til et mer formalisert utdanningspolitisk nettverk, organisert av Unge Funksjonshemmede. Det vil være 6-7 møter på dagtid i løpet av året og man ønsker noen som kan sitte over flere perioder. Sentralstyret diskuterer fordeler og ulemper med å ha en tillitsvalgt eller en fra kontoret som representant</w:t>
      </w:r>
    </w:p>
    <w:p w:rsidR="007F0B36" w:rsidRPr="00F70AC7" w:rsidRDefault="007F0B36" w:rsidP="00AB38A0">
      <w:pPr>
        <w:jc w:val="both"/>
        <w:rPr>
          <w:rFonts w:ascii="Verdana" w:hAnsi="Verdana"/>
          <w:color w:val="FF0000"/>
          <w:sz w:val="28"/>
          <w:szCs w:val="32"/>
        </w:rPr>
      </w:pPr>
    </w:p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  <w:r w:rsidRPr="00F70AC7">
        <w:rPr>
          <w:rFonts w:ascii="Verdana" w:hAnsi="Verdana"/>
          <w:sz w:val="28"/>
          <w:szCs w:val="32"/>
        </w:rPr>
        <w:t xml:space="preserve">Vedtak: </w:t>
      </w:r>
      <w:r>
        <w:rPr>
          <w:rFonts w:ascii="Verdana" w:hAnsi="Verdana"/>
          <w:sz w:val="28"/>
          <w:szCs w:val="32"/>
        </w:rPr>
        <w:t>Sentralstyret ønsker at daglig leder, Irene Elise Hamborg, representerer NBfU i det utdanningspolitisk nettverk organisert av Unge Funksjonshemmede</w:t>
      </w:r>
    </w:p>
    <w:p w:rsidR="007F0B36" w:rsidRPr="00F70AC7" w:rsidRDefault="007F0B36" w:rsidP="00AB38A0">
      <w:pPr>
        <w:jc w:val="both"/>
        <w:rPr>
          <w:rFonts w:ascii="Verdana" w:hAnsi="Verdana"/>
          <w:sz w:val="32"/>
          <w:szCs w:val="32"/>
        </w:rPr>
      </w:pPr>
      <w:bookmarkStart w:id="23" w:name="_GoBack"/>
      <w:bookmarkEnd w:id="23"/>
    </w:p>
    <w:p w:rsidR="007F0B36" w:rsidRPr="001A0003" w:rsidRDefault="007F0B36" w:rsidP="00AB38A0">
      <w:pPr>
        <w:pStyle w:val="Ingenmellomrom"/>
        <w:jc w:val="both"/>
        <w:rPr>
          <w:rFonts w:ascii="Verdana" w:hAnsi="Verdana"/>
          <w:b/>
          <w:sz w:val="32"/>
          <w:szCs w:val="32"/>
        </w:rPr>
      </w:pPr>
      <w:bookmarkStart w:id="24" w:name="_Toc508119676"/>
      <w:r w:rsidRPr="001A0003">
        <w:rPr>
          <w:rFonts w:ascii="Verdana" w:hAnsi="Verdana"/>
          <w:b/>
          <w:sz w:val="32"/>
          <w:szCs w:val="32"/>
        </w:rPr>
        <w:t xml:space="preserve">SAK 086/20 </w:t>
      </w:r>
      <w:bookmarkEnd w:id="24"/>
      <w:r w:rsidRPr="001A0003">
        <w:rPr>
          <w:rStyle w:val="Overskrift2Tegn"/>
          <w:rFonts w:ascii="Verdana" w:hAnsi="Verdana"/>
          <w:i w:val="0"/>
          <w:sz w:val="32"/>
          <w:szCs w:val="32"/>
        </w:rPr>
        <w:t>Frifond organisasjon</w:t>
      </w:r>
    </w:p>
    <w:p w:rsidR="007F0B36" w:rsidRDefault="007F0B36" w:rsidP="00AB38A0">
      <w:pPr>
        <w:jc w:val="both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lastRenderedPageBreak/>
        <w:t>Irene Elise Hamborg</w:t>
      </w:r>
      <w:r w:rsidRPr="001A0003">
        <w:rPr>
          <w:rFonts w:ascii="Verdana" w:hAnsi="Verdana"/>
          <w:sz w:val="28"/>
          <w:szCs w:val="32"/>
        </w:rPr>
        <w:t xml:space="preserve"> orienterer</w:t>
      </w:r>
      <w:r>
        <w:rPr>
          <w:rFonts w:ascii="Verdana" w:hAnsi="Verdana"/>
          <w:sz w:val="28"/>
          <w:szCs w:val="32"/>
        </w:rPr>
        <w:t xml:space="preserve"> om tilsagnet fra Frifond organisasjon, fra LNU. Regionene som har søkt om driftsstøtte orienteres om summen på årets tilsagn. </w:t>
      </w:r>
    </w:p>
    <w:p w:rsidR="007F0B36" w:rsidRDefault="007F0B36" w:rsidP="00AB38A0">
      <w:pPr>
        <w:jc w:val="both"/>
        <w:rPr>
          <w:rFonts w:ascii="Verdana" w:hAnsi="Verdana"/>
          <w:sz w:val="28"/>
          <w:szCs w:val="32"/>
        </w:rPr>
      </w:pPr>
    </w:p>
    <w:p w:rsidR="007F0B36" w:rsidRDefault="007F0B36" w:rsidP="00AB38A0">
      <w:pPr>
        <w:rPr>
          <w:rFonts w:ascii="Verdana" w:hAnsi="Verdana"/>
          <w:sz w:val="28"/>
          <w:szCs w:val="32"/>
        </w:rPr>
      </w:pPr>
      <w:r w:rsidRPr="001A0003">
        <w:rPr>
          <w:rFonts w:ascii="Verdana" w:hAnsi="Verdana"/>
          <w:sz w:val="28"/>
          <w:szCs w:val="32"/>
        </w:rPr>
        <w:t xml:space="preserve">Vedtak: </w:t>
      </w:r>
      <w:bookmarkStart w:id="25" w:name="_Toc508119680"/>
      <w:r>
        <w:rPr>
          <w:rFonts w:ascii="Verdana" w:hAnsi="Verdana"/>
          <w:sz w:val="28"/>
          <w:szCs w:val="32"/>
        </w:rPr>
        <w:t>Da det ikke har kommet inn søknad om oppstartsmidler vil årets tilsagn, etter fratrukket 5% til administrasjonskostnader, gå til de fire innvilgede søknadene. Pengene blir utbetalt så fort de er på NBfUs konto</w:t>
      </w:r>
    </w:p>
    <w:p w:rsidR="007F0B36" w:rsidRPr="001A0003" w:rsidRDefault="007F0B36" w:rsidP="00AB38A0">
      <w:pPr>
        <w:jc w:val="both"/>
        <w:rPr>
          <w:rFonts w:ascii="Verdana" w:hAnsi="Verdana"/>
          <w:sz w:val="28"/>
          <w:szCs w:val="32"/>
        </w:rPr>
      </w:pPr>
    </w:p>
    <w:bookmarkEnd w:id="25"/>
    <w:p w:rsidR="007F0B36" w:rsidRPr="00F70AC7" w:rsidRDefault="007F0B36" w:rsidP="00AB38A0">
      <w:pPr>
        <w:pStyle w:val="Overskrift1"/>
        <w:jc w:val="both"/>
        <w:rPr>
          <w:rFonts w:ascii="Verdana" w:hAnsi="Verdana"/>
          <w:b/>
          <w:color w:val="auto"/>
        </w:rPr>
      </w:pPr>
      <w:r w:rsidRPr="00F70AC7">
        <w:rPr>
          <w:rFonts w:ascii="Verdana" w:hAnsi="Verdana"/>
          <w:b/>
          <w:color w:val="auto"/>
        </w:rPr>
        <w:t>SAK 08</w:t>
      </w:r>
      <w:r>
        <w:rPr>
          <w:rFonts w:ascii="Verdana" w:hAnsi="Verdana"/>
          <w:b/>
          <w:color w:val="auto"/>
        </w:rPr>
        <w:t>7</w:t>
      </w:r>
      <w:r w:rsidRPr="00F70AC7">
        <w:rPr>
          <w:rFonts w:ascii="Verdana" w:hAnsi="Verdana"/>
          <w:b/>
          <w:color w:val="auto"/>
        </w:rPr>
        <w:t xml:space="preserve">/20 </w:t>
      </w:r>
      <w:r>
        <w:rPr>
          <w:rFonts w:ascii="Verdana" w:hAnsi="Verdana"/>
          <w:b/>
          <w:color w:val="auto"/>
        </w:rPr>
        <w:t>Hjemmesider</w:t>
      </w:r>
    </w:p>
    <w:p w:rsidR="007F0B36" w:rsidRDefault="007F0B36" w:rsidP="00AB38A0">
      <w:pPr>
        <w:jc w:val="both"/>
        <w:rPr>
          <w:rFonts w:ascii="Verdana" w:hAnsi="Verdana"/>
          <w:sz w:val="28"/>
          <w:szCs w:val="32"/>
        </w:rPr>
      </w:pPr>
      <w:r>
        <w:rPr>
          <w:rFonts w:ascii="Verdana" w:hAnsi="Verdana"/>
          <w:sz w:val="28"/>
          <w:szCs w:val="32"/>
        </w:rPr>
        <w:t>Irene Elise Hamborg</w:t>
      </w:r>
      <w:r w:rsidRPr="001A0003">
        <w:rPr>
          <w:rFonts w:ascii="Verdana" w:hAnsi="Verdana"/>
          <w:sz w:val="28"/>
          <w:szCs w:val="32"/>
        </w:rPr>
        <w:t xml:space="preserve"> orienterer</w:t>
      </w:r>
      <w:r>
        <w:rPr>
          <w:rFonts w:ascii="Verdana" w:hAnsi="Verdana"/>
          <w:sz w:val="28"/>
          <w:szCs w:val="32"/>
        </w:rPr>
        <w:t xml:space="preserve"> arbeidet med utvikling av nye hjemmesider </w:t>
      </w:r>
    </w:p>
    <w:p w:rsidR="007F0B36" w:rsidRDefault="007F0B36" w:rsidP="00AB38A0">
      <w:pPr>
        <w:jc w:val="both"/>
        <w:rPr>
          <w:sz w:val="32"/>
          <w:szCs w:val="32"/>
        </w:rPr>
      </w:pPr>
      <w:r>
        <w:rPr>
          <w:rFonts w:ascii="Verdana" w:hAnsi="Verdana"/>
          <w:sz w:val="28"/>
          <w:szCs w:val="32"/>
        </w:rPr>
        <w:t>Vedtak: Saken tas til orientering</w:t>
      </w:r>
    </w:p>
    <w:p w:rsidR="007F0B36" w:rsidRDefault="007F0B36" w:rsidP="00AB38A0">
      <w:pPr>
        <w:pStyle w:val="Overskrift1"/>
        <w:jc w:val="both"/>
        <w:rPr>
          <w:rFonts w:ascii="Verdana" w:hAnsi="Verdana"/>
          <w:b/>
          <w:color w:val="auto"/>
        </w:rPr>
      </w:pPr>
      <w:bookmarkStart w:id="26" w:name="_Toc48767378"/>
    </w:p>
    <w:p w:rsidR="007F0B36" w:rsidRPr="00F70AC7" w:rsidRDefault="007F0B36" w:rsidP="00AB38A0">
      <w:pPr>
        <w:pStyle w:val="Overskrift1"/>
        <w:jc w:val="both"/>
        <w:rPr>
          <w:rFonts w:ascii="Verdana" w:hAnsi="Verdana"/>
          <w:b/>
          <w:color w:val="auto"/>
        </w:rPr>
      </w:pPr>
      <w:r w:rsidRPr="00F70AC7">
        <w:rPr>
          <w:rFonts w:ascii="Verdana" w:hAnsi="Verdana"/>
          <w:b/>
          <w:color w:val="auto"/>
        </w:rPr>
        <w:t>SAK 088/20 Eventuelt</w:t>
      </w:r>
      <w:bookmarkEnd w:id="26"/>
    </w:p>
    <w:p w:rsidR="007F0B36" w:rsidRPr="00F70AC7" w:rsidRDefault="007F0B36" w:rsidP="00AB38A0">
      <w:pPr>
        <w:jc w:val="both"/>
        <w:rPr>
          <w:rFonts w:ascii="Verdana" w:hAnsi="Verdana"/>
          <w:sz w:val="28"/>
          <w:szCs w:val="32"/>
        </w:rPr>
      </w:pPr>
      <w:r w:rsidRPr="00F70AC7">
        <w:rPr>
          <w:rFonts w:ascii="Verdana" w:hAnsi="Verdana"/>
          <w:sz w:val="28"/>
          <w:szCs w:val="32"/>
        </w:rPr>
        <w:t xml:space="preserve">Ingen saker </w:t>
      </w:r>
    </w:p>
    <w:sectPr w:rsidR="007F0B36" w:rsidRPr="00F70AC7" w:rsidSect="0093034C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36" w:rsidRDefault="007F0B36" w:rsidP="0093034C">
      <w:pPr>
        <w:spacing w:after="0" w:line="240" w:lineRule="auto"/>
      </w:pPr>
      <w:r>
        <w:separator/>
      </w:r>
    </w:p>
  </w:endnote>
  <w:endnote w:type="continuationSeparator" w:id="0">
    <w:p w:rsidR="007F0B36" w:rsidRDefault="007F0B36" w:rsidP="0093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36" w:rsidRDefault="007F0B36" w:rsidP="0093034C">
      <w:pPr>
        <w:spacing w:after="0" w:line="240" w:lineRule="auto"/>
      </w:pPr>
      <w:r>
        <w:separator/>
      </w:r>
    </w:p>
  </w:footnote>
  <w:footnote w:type="continuationSeparator" w:id="0">
    <w:p w:rsidR="007F0B36" w:rsidRDefault="007F0B36" w:rsidP="0093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36" w:rsidRDefault="003D2CB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4319905</wp:posOffset>
          </wp:positionH>
          <wp:positionV relativeFrom="topMargin">
            <wp:posOffset>260350</wp:posOffset>
          </wp:positionV>
          <wp:extent cx="2190750" cy="624205"/>
          <wp:effectExtent l="0" t="0" r="0" b="4445"/>
          <wp:wrapTight wrapText="bothSides">
            <wp:wrapPolygon edited="0">
              <wp:start x="1503" y="0"/>
              <wp:lineTo x="0" y="2637"/>
              <wp:lineTo x="0" y="5933"/>
              <wp:lineTo x="751" y="10547"/>
              <wp:lineTo x="751" y="12525"/>
              <wp:lineTo x="7325" y="20435"/>
              <wp:lineTo x="9016" y="21095"/>
              <wp:lineTo x="10518" y="21095"/>
              <wp:lineTo x="21412" y="19776"/>
              <wp:lineTo x="21412" y="659"/>
              <wp:lineTo x="8264" y="0"/>
              <wp:lineTo x="1503" y="0"/>
            </wp:wrapPolygon>
          </wp:wrapTight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797"/>
    <w:multiLevelType w:val="hybridMultilevel"/>
    <w:tmpl w:val="793ECA3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D30CE"/>
    <w:multiLevelType w:val="hybridMultilevel"/>
    <w:tmpl w:val="2158913E"/>
    <w:lvl w:ilvl="0" w:tplc="713A62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482F"/>
    <w:multiLevelType w:val="hybridMultilevel"/>
    <w:tmpl w:val="C1149762"/>
    <w:lvl w:ilvl="0" w:tplc="62D28222">
      <w:start w:val="1"/>
      <w:numFmt w:val="upperLetter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04028C"/>
    <w:multiLevelType w:val="hybridMultilevel"/>
    <w:tmpl w:val="B5480130"/>
    <w:lvl w:ilvl="0" w:tplc="C70808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04CA"/>
    <w:multiLevelType w:val="hybridMultilevel"/>
    <w:tmpl w:val="9B209D8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11721B"/>
    <w:multiLevelType w:val="hybridMultilevel"/>
    <w:tmpl w:val="2780C9DA"/>
    <w:lvl w:ilvl="0" w:tplc="B718AAE8">
      <w:start w:val="28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35EF3"/>
    <w:multiLevelType w:val="hybridMultilevel"/>
    <w:tmpl w:val="B42C8A4A"/>
    <w:lvl w:ilvl="0" w:tplc="3806B240">
      <w:start w:val="1"/>
      <w:numFmt w:val="upp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73274B"/>
    <w:multiLevelType w:val="hybridMultilevel"/>
    <w:tmpl w:val="5B089C48"/>
    <w:lvl w:ilvl="0" w:tplc="19DE9F22">
      <w:start w:val="1"/>
      <w:numFmt w:val="lowerLetter"/>
      <w:lvlText w:val="%1)"/>
      <w:lvlJc w:val="left"/>
      <w:pPr>
        <w:ind w:left="1080" w:hanging="72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99503A"/>
    <w:multiLevelType w:val="hybridMultilevel"/>
    <w:tmpl w:val="53C2A98C"/>
    <w:lvl w:ilvl="0" w:tplc="8594DEE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4E6D3D"/>
    <w:multiLevelType w:val="hybridMultilevel"/>
    <w:tmpl w:val="01382A9A"/>
    <w:lvl w:ilvl="0" w:tplc="CAAEEC5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B45F46"/>
    <w:multiLevelType w:val="hybridMultilevel"/>
    <w:tmpl w:val="B59A7652"/>
    <w:lvl w:ilvl="0" w:tplc="EDB848DA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0F70C6"/>
    <w:multiLevelType w:val="hybridMultilevel"/>
    <w:tmpl w:val="0CC64A96"/>
    <w:lvl w:ilvl="0" w:tplc="B3BEF0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FC23DA"/>
    <w:multiLevelType w:val="hybridMultilevel"/>
    <w:tmpl w:val="D37825BC"/>
    <w:lvl w:ilvl="0" w:tplc="37A06B18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6E3C41"/>
    <w:multiLevelType w:val="hybridMultilevel"/>
    <w:tmpl w:val="14E0530A"/>
    <w:lvl w:ilvl="0" w:tplc="4662AE3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D2F3D"/>
    <w:multiLevelType w:val="hybridMultilevel"/>
    <w:tmpl w:val="224E94B2"/>
    <w:lvl w:ilvl="0" w:tplc="079062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853C1"/>
    <w:multiLevelType w:val="hybridMultilevel"/>
    <w:tmpl w:val="EA02DEB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CE14B7"/>
    <w:multiLevelType w:val="hybridMultilevel"/>
    <w:tmpl w:val="CB90EE50"/>
    <w:lvl w:ilvl="0" w:tplc="E228B352">
      <w:start w:val="1"/>
      <w:numFmt w:val="bullet"/>
      <w:lvlText w:val=""/>
      <w:lvlJc w:val="left"/>
      <w:pPr>
        <w:ind w:left="735" w:hanging="375"/>
      </w:pPr>
      <w:rPr>
        <w:rFonts w:ascii="Wingdings" w:eastAsia="Times New Roman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A1C5A"/>
    <w:multiLevelType w:val="hybridMultilevel"/>
    <w:tmpl w:val="C390D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A3791"/>
    <w:multiLevelType w:val="hybridMultilevel"/>
    <w:tmpl w:val="10364144"/>
    <w:lvl w:ilvl="0" w:tplc="EA3CA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370D2"/>
    <w:multiLevelType w:val="hybridMultilevel"/>
    <w:tmpl w:val="EA204D5A"/>
    <w:lvl w:ilvl="0" w:tplc="EDB848DA">
      <w:start w:val="2"/>
      <w:numFmt w:val="upperLetter"/>
      <w:lvlText w:val="%1)"/>
      <w:lvlJc w:val="left"/>
      <w:pPr>
        <w:ind w:left="788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20" w15:restartNumberingAfterBreak="0">
    <w:nsid w:val="44EA7593"/>
    <w:multiLevelType w:val="hybridMultilevel"/>
    <w:tmpl w:val="E77871B4"/>
    <w:lvl w:ilvl="0" w:tplc="C446621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537F88"/>
    <w:multiLevelType w:val="hybridMultilevel"/>
    <w:tmpl w:val="8EF6FA5E"/>
    <w:lvl w:ilvl="0" w:tplc="B3BEF0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EB5B92"/>
    <w:multiLevelType w:val="hybridMultilevel"/>
    <w:tmpl w:val="E812A68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662356"/>
    <w:multiLevelType w:val="hybridMultilevel"/>
    <w:tmpl w:val="0B9233F2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A21EBF"/>
    <w:multiLevelType w:val="hybridMultilevel"/>
    <w:tmpl w:val="7A2AF980"/>
    <w:lvl w:ilvl="0" w:tplc="B1F0C920">
      <w:start w:val="1"/>
      <w:numFmt w:val="upperLetter"/>
      <w:lvlText w:val="%1)"/>
      <w:lvlJc w:val="left"/>
      <w:pPr>
        <w:ind w:left="1080" w:hanging="720"/>
      </w:pPr>
      <w:rPr>
        <w:rFonts w:ascii="Calibri" w:hAnsi="Calibri" w:cs="Arial" w:hint="default"/>
        <w:color w:val="222222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124A7E"/>
    <w:multiLevelType w:val="hybridMultilevel"/>
    <w:tmpl w:val="BF78DB58"/>
    <w:lvl w:ilvl="0" w:tplc="57F24D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22355"/>
    <w:multiLevelType w:val="hybridMultilevel"/>
    <w:tmpl w:val="FD847AEA"/>
    <w:lvl w:ilvl="0" w:tplc="724C5AF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E3A09"/>
    <w:multiLevelType w:val="hybridMultilevel"/>
    <w:tmpl w:val="4FC00604"/>
    <w:lvl w:ilvl="0" w:tplc="62D28222">
      <w:start w:val="1"/>
      <w:numFmt w:val="upperLetter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D236C6"/>
    <w:multiLevelType w:val="hybridMultilevel"/>
    <w:tmpl w:val="E470395E"/>
    <w:lvl w:ilvl="0" w:tplc="62D28222">
      <w:start w:val="1"/>
      <w:numFmt w:val="upperLetter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9F3143"/>
    <w:multiLevelType w:val="hybridMultilevel"/>
    <w:tmpl w:val="CE58A0D8"/>
    <w:lvl w:ilvl="0" w:tplc="F7AAB8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FB0D55"/>
    <w:multiLevelType w:val="hybridMultilevel"/>
    <w:tmpl w:val="4FC00604"/>
    <w:lvl w:ilvl="0" w:tplc="62D28222">
      <w:start w:val="1"/>
      <w:numFmt w:val="upperLetter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BB7369"/>
    <w:multiLevelType w:val="hybridMultilevel"/>
    <w:tmpl w:val="CE58A0D8"/>
    <w:lvl w:ilvl="0" w:tplc="F7AAB8B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2"/>
  </w:num>
  <w:num w:numId="5">
    <w:abstractNumId w:val="28"/>
  </w:num>
  <w:num w:numId="6">
    <w:abstractNumId w:val="2"/>
  </w:num>
  <w:num w:numId="7">
    <w:abstractNumId w:val="27"/>
  </w:num>
  <w:num w:numId="8">
    <w:abstractNumId w:val="30"/>
  </w:num>
  <w:num w:numId="9">
    <w:abstractNumId w:val="11"/>
  </w:num>
  <w:num w:numId="10">
    <w:abstractNumId w:val="4"/>
  </w:num>
  <w:num w:numId="11">
    <w:abstractNumId w:val="21"/>
  </w:num>
  <w:num w:numId="12">
    <w:abstractNumId w:val="15"/>
  </w:num>
  <w:num w:numId="13">
    <w:abstractNumId w:val="17"/>
  </w:num>
  <w:num w:numId="14">
    <w:abstractNumId w:val="17"/>
  </w:num>
  <w:num w:numId="15">
    <w:abstractNumId w:val="10"/>
  </w:num>
  <w:num w:numId="16">
    <w:abstractNumId w:val="19"/>
  </w:num>
  <w:num w:numId="17">
    <w:abstractNumId w:val="31"/>
  </w:num>
  <w:num w:numId="18">
    <w:abstractNumId w:val="9"/>
  </w:num>
  <w:num w:numId="19">
    <w:abstractNumId w:val="29"/>
  </w:num>
  <w:num w:numId="20">
    <w:abstractNumId w:val="3"/>
  </w:num>
  <w:num w:numId="21">
    <w:abstractNumId w:val="22"/>
  </w:num>
  <w:num w:numId="22">
    <w:abstractNumId w:val="14"/>
  </w:num>
  <w:num w:numId="23">
    <w:abstractNumId w:val="5"/>
  </w:num>
  <w:num w:numId="24">
    <w:abstractNumId w:val="13"/>
  </w:num>
  <w:num w:numId="25">
    <w:abstractNumId w:val="20"/>
  </w:num>
  <w:num w:numId="26">
    <w:abstractNumId w:val="23"/>
  </w:num>
  <w:num w:numId="27">
    <w:abstractNumId w:val="8"/>
  </w:num>
  <w:num w:numId="28">
    <w:abstractNumId w:val="25"/>
  </w:num>
  <w:num w:numId="29">
    <w:abstractNumId w:val="16"/>
  </w:num>
  <w:num w:numId="30">
    <w:abstractNumId w:val="0"/>
  </w:num>
  <w:num w:numId="31">
    <w:abstractNumId w:val="26"/>
  </w:num>
  <w:num w:numId="32">
    <w:abstractNumId w:val="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A8"/>
    <w:rsid w:val="0002257F"/>
    <w:rsid w:val="000335E4"/>
    <w:rsid w:val="000413A2"/>
    <w:rsid w:val="000473D9"/>
    <w:rsid w:val="000A2241"/>
    <w:rsid w:val="000A449E"/>
    <w:rsid w:val="000B0DA8"/>
    <w:rsid w:val="000C4FCB"/>
    <w:rsid w:val="000E26C8"/>
    <w:rsid w:val="00113DE2"/>
    <w:rsid w:val="0012293A"/>
    <w:rsid w:val="00125844"/>
    <w:rsid w:val="0013490D"/>
    <w:rsid w:val="001405F6"/>
    <w:rsid w:val="001659CA"/>
    <w:rsid w:val="001718E1"/>
    <w:rsid w:val="00171E0B"/>
    <w:rsid w:val="001758A4"/>
    <w:rsid w:val="001A0003"/>
    <w:rsid w:val="001A2678"/>
    <w:rsid w:val="001B720F"/>
    <w:rsid w:val="001E4410"/>
    <w:rsid w:val="001E5860"/>
    <w:rsid w:val="001F0637"/>
    <w:rsid w:val="001F0C1D"/>
    <w:rsid w:val="001F121A"/>
    <w:rsid w:val="001F19FD"/>
    <w:rsid w:val="00212582"/>
    <w:rsid w:val="002234CD"/>
    <w:rsid w:val="00247CFB"/>
    <w:rsid w:val="0026165D"/>
    <w:rsid w:val="00275057"/>
    <w:rsid w:val="00293DDA"/>
    <w:rsid w:val="002955FB"/>
    <w:rsid w:val="002A1703"/>
    <w:rsid w:val="002D64E9"/>
    <w:rsid w:val="002D64F2"/>
    <w:rsid w:val="00371C09"/>
    <w:rsid w:val="00373155"/>
    <w:rsid w:val="00382A26"/>
    <w:rsid w:val="003A3E00"/>
    <w:rsid w:val="003B4FF4"/>
    <w:rsid w:val="003B65E3"/>
    <w:rsid w:val="003D21A9"/>
    <w:rsid w:val="003D2CB9"/>
    <w:rsid w:val="00401FAE"/>
    <w:rsid w:val="00402374"/>
    <w:rsid w:val="00406CB1"/>
    <w:rsid w:val="00426E20"/>
    <w:rsid w:val="00430CEA"/>
    <w:rsid w:val="00450E8C"/>
    <w:rsid w:val="00450E8E"/>
    <w:rsid w:val="00451CF7"/>
    <w:rsid w:val="00453CC3"/>
    <w:rsid w:val="0046342D"/>
    <w:rsid w:val="00463C08"/>
    <w:rsid w:val="004661A8"/>
    <w:rsid w:val="004736CA"/>
    <w:rsid w:val="004758A2"/>
    <w:rsid w:val="00493393"/>
    <w:rsid w:val="004957C2"/>
    <w:rsid w:val="0049616A"/>
    <w:rsid w:val="004A2978"/>
    <w:rsid w:val="004E0EB2"/>
    <w:rsid w:val="004E3876"/>
    <w:rsid w:val="00502B2A"/>
    <w:rsid w:val="005166B6"/>
    <w:rsid w:val="005319A7"/>
    <w:rsid w:val="005372E8"/>
    <w:rsid w:val="00552086"/>
    <w:rsid w:val="00555151"/>
    <w:rsid w:val="00561B0C"/>
    <w:rsid w:val="00582EA9"/>
    <w:rsid w:val="005B1E50"/>
    <w:rsid w:val="005C34F6"/>
    <w:rsid w:val="005C3B57"/>
    <w:rsid w:val="005C417E"/>
    <w:rsid w:val="005C60F3"/>
    <w:rsid w:val="00616D02"/>
    <w:rsid w:val="00644EFC"/>
    <w:rsid w:val="00672C24"/>
    <w:rsid w:val="00675D38"/>
    <w:rsid w:val="00683094"/>
    <w:rsid w:val="006854B9"/>
    <w:rsid w:val="0069055B"/>
    <w:rsid w:val="006C6819"/>
    <w:rsid w:val="006E0470"/>
    <w:rsid w:val="006E301B"/>
    <w:rsid w:val="006E6572"/>
    <w:rsid w:val="00703715"/>
    <w:rsid w:val="007309ED"/>
    <w:rsid w:val="00737250"/>
    <w:rsid w:val="007443ED"/>
    <w:rsid w:val="00744B73"/>
    <w:rsid w:val="00747D63"/>
    <w:rsid w:val="007536A8"/>
    <w:rsid w:val="007619A2"/>
    <w:rsid w:val="00766939"/>
    <w:rsid w:val="0079079A"/>
    <w:rsid w:val="00797D3B"/>
    <w:rsid w:val="007B155D"/>
    <w:rsid w:val="007B21FA"/>
    <w:rsid w:val="007B540F"/>
    <w:rsid w:val="007C4A69"/>
    <w:rsid w:val="007D0685"/>
    <w:rsid w:val="007E28D6"/>
    <w:rsid w:val="007F0B36"/>
    <w:rsid w:val="007F257A"/>
    <w:rsid w:val="008416D3"/>
    <w:rsid w:val="0086644E"/>
    <w:rsid w:val="00891C5B"/>
    <w:rsid w:val="008939A5"/>
    <w:rsid w:val="0089524F"/>
    <w:rsid w:val="008E3576"/>
    <w:rsid w:val="008E6FF0"/>
    <w:rsid w:val="009059D0"/>
    <w:rsid w:val="009103A9"/>
    <w:rsid w:val="00915E17"/>
    <w:rsid w:val="0093034C"/>
    <w:rsid w:val="009676FE"/>
    <w:rsid w:val="009708B8"/>
    <w:rsid w:val="00974B64"/>
    <w:rsid w:val="00975162"/>
    <w:rsid w:val="009804EC"/>
    <w:rsid w:val="009B544D"/>
    <w:rsid w:val="009B6631"/>
    <w:rsid w:val="009B7348"/>
    <w:rsid w:val="009D1A75"/>
    <w:rsid w:val="009F1C91"/>
    <w:rsid w:val="00A06D95"/>
    <w:rsid w:val="00A65E52"/>
    <w:rsid w:val="00A935D5"/>
    <w:rsid w:val="00A94F12"/>
    <w:rsid w:val="00A953F2"/>
    <w:rsid w:val="00AB38A0"/>
    <w:rsid w:val="00AB3E99"/>
    <w:rsid w:val="00AB7522"/>
    <w:rsid w:val="00AB786A"/>
    <w:rsid w:val="00AF767B"/>
    <w:rsid w:val="00B015A7"/>
    <w:rsid w:val="00B23A26"/>
    <w:rsid w:val="00B27A00"/>
    <w:rsid w:val="00B3563B"/>
    <w:rsid w:val="00B37FE8"/>
    <w:rsid w:val="00B46692"/>
    <w:rsid w:val="00B5177C"/>
    <w:rsid w:val="00B71BD8"/>
    <w:rsid w:val="00B90DD8"/>
    <w:rsid w:val="00BA1078"/>
    <w:rsid w:val="00BA603C"/>
    <w:rsid w:val="00BB1AC7"/>
    <w:rsid w:val="00BB645A"/>
    <w:rsid w:val="00BE13BB"/>
    <w:rsid w:val="00BF5A94"/>
    <w:rsid w:val="00C00554"/>
    <w:rsid w:val="00C174F6"/>
    <w:rsid w:val="00C21F11"/>
    <w:rsid w:val="00C35432"/>
    <w:rsid w:val="00C51165"/>
    <w:rsid w:val="00C6741D"/>
    <w:rsid w:val="00C767B8"/>
    <w:rsid w:val="00C8332A"/>
    <w:rsid w:val="00C9133B"/>
    <w:rsid w:val="00CC61F7"/>
    <w:rsid w:val="00CC6E4F"/>
    <w:rsid w:val="00CF5103"/>
    <w:rsid w:val="00D14D64"/>
    <w:rsid w:val="00D26974"/>
    <w:rsid w:val="00D40B3D"/>
    <w:rsid w:val="00D439F0"/>
    <w:rsid w:val="00D57243"/>
    <w:rsid w:val="00D60FB7"/>
    <w:rsid w:val="00D6203F"/>
    <w:rsid w:val="00D70965"/>
    <w:rsid w:val="00D7155B"/>
    <w:rsid w:val="00D739BC"/>
    <w:rsid w:val="00D860A7"/>
    <w:rsid w:val="00DA0FF3"/>
    <w:rsid w:val="00DB2C62"/>
    <w:rsid w:val="00DD189F"/>
    <w:rsid w:val="00DD5D26"/>
    <w:rsid w:val="00DE2666"/>
    <w:rsid w:val="00DF598D"/>
    <w:rsid w:val="00E14877"/>
    <w:rsid w:val="00E14A89"/>
    <w:rsid w:val="00E51D6E"/>
    <w:rsid w:val="00E57B3A"/>
    <w:rsid w:val="00E6481B"/>
    <w:rsid w:val="00E71710"/>
    <w:rsid w:val="00E95E0A"/>
    <w:rsid w:val="00EC4159"/>
    <w:rsid w:val="00ED75D9"/>
    <w:rsid w:val="00EE3D9F"/>
    <w:rsid w:val="00EE717E"/>
    <w:rsid w:val="00EF0C71"/>
    <w:rsid w:val="00EF4B61"/>
    <w:rsid w:val="00EF6D4A"/>
    <w:rsid w:val="00F00A58"/>
    <w:rsid w:val="00F265E9"/>
    <w:rsid w:val="00F331C4"/>
    <w:rsid w:val="00F37DE7"/>
    <w:rsid w:val="00F4727E"/>
    <w:rsid w:val="00F70AC7"/>
    <w:rsid w:val="00F9747E"/>
    <w:rsid w:val="00FA2D8D"/>
    <w:rsid w:val="00FA5D59"/>
    <w:rsid w:val="00FB1212"/>
    <w:rsid w:val="00FC16E7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9C3C283D-FABB-471C-A8BC-03329ABA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78"/>
    <w:pPr>
      <w:spacing w:after="160" w:line="259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C3B5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675D38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C3B57"/>
    <w:rPr>
      <w:rFonts w:ascii="Calibri Light" w:hAnsi="Calibri Light" w:cs="Times New Roman"/>
      <w:color w:val="2E74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675D38"/>
    <w:rPr>
      <w:rFonts w:ascii="Cambria" w:hAnsi="Cambria" w:cs="Times New Roman"/>
      <w:b/>
      <w:bCs/>
      <w:i/>
      <w:iCs/>
      <w:sz w:val="28"/>
      <w:szCs w:val="28"/>
    </w:rPr>
  </w:style>
  <w:style w:type="paragraph" w:styleId="Rentekst">
    <w:name w:val="Plain Text"/>
    <w:basedOn w:val="Normal"/>
    <w:link w:val="RentekstTegn"/>
    <w:uiPriority w:val="99"/>
    <w:rsid w:val="007536A8"/>
    <w:pPr>
      <w:spacing w:after="0" w:line="240" w:lineRule="auto"/>
    </w:pPr>
    <w:rPr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7536A8"/>
    <w:rPr>
      <w:rFonts w:ascii="Calibri" w:hAnsi="Calibri" w:cs="Times New Roman"/>
      <w:sz w:val="21"/>
      <w:szCs w:val="21"/>
    </w:rPr>
  </w:style>
  <w:style w:type="paragraph" w:styleId="Ingenmellomrom">
    <w:name w:val="No Spacing"/>
    <w:uiPriority w:val="99"/>
    <w:qFormat/>
    <w:rsid w:val="007536A8"/>
    <w:rPr>
      <w:lang w:eastAsia="en-US"/>
    </w:rPr>
  </w:style>
  <w:style w:type="paragraph" w:styleId="Listeavsnitt">
    <w:name w:val="List Paragraph"/>
    <w:basedOn w:val="Normal"/>
    <w:uiPriority w:val="99"/>
    <w:qFormat/>
    <w:rsid w:val="00675D3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675D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u w:color="00000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locked/>
    <w:rsid w:val="00675D38"/>
    <w:rPr>
      <w:rFonts w:ascii="Calibri" w:eastAsia="Times New Roman" w:hAnsi="Calibri" w:cs="Calibri"/>
      <w:color w:val="000000"/>
      <w:sz w:val="22"/>
      <w:szCs w:val="22"/>
      <w:u w:color="000000"/>
      <w:lang w:val="nb-NO" w:eastAsia="nb-NO" w:bidi="ar-SA"/>
    </w:rPr>
  </w:style>
  <w:style w:type="paragraph" w:customStyle="1" w:styleId="standard">
    <w:name w:val="standard"/>
    <w:basedOn w:val="Normal"/>
    <w:uiPriority w:val="99"/>
    <w:rsid w:val="005C3B57"/>
    <w:pPr>
      <w:spacing w:after="0" w:line="240" w:lineRule="auto"/>
    </w:pPr>
    <w:rPr>
      <w:rFonts w:ascii="Helvetica" w:eastAsia="Times New Roman" w:hAnsi="Helvetica" w:cs="Helvetica"/>
      <w:lang w:eastAsia="nb-NO"/>
    </w:rPr>
  </w:style>
  <w:style w:type="character" w:customStyle="1" w:styleId="standardchar1">
    <w:name w:val="standard__char1"/>
    <w:uiPriority w:val="99"/>
    <w:rsid w:val="005C3B57"/>
    <w:rPr>
      <w:rFonts w:ascii="Helvetica" w:hAnsi="Helvetica"/>
      <w:sz w:val="22"/>
    </w:rPr>
  </w:style>
  <w:style w:type="paragraph" w:styleId="Overskriftforinnholdsfortegnelse">
    <w:name w:val="TOC Heading"/>
    <w:basedOn w:val="Overskrift1"/>
    <w:next w:val="Normal"/>
    <w:uiPriority w:val="99"/>
    <w:qFormat/>
    <w:rsid w:val="005C3B57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99"/>
    <w:rsid w:val="005C3B57"/>
    <w:pPr>
      <w:spacing w:after="100"/>
      <w:ind w:left="220"/>
    </w:pPr>
    <w:rPr>
      <w:rFonts w:eastAsia="Times New Roman"/>
      <w:lang w:eastAsia="nb-NO"/>
    </w:rPr>
  </w:style>
  <w:style w:type="paragraph" w:styleId="INNH1">
    <w:name w:val="toc 1"/>
    <w:basedOn w:val="Normal"/>
    <w:next w:val="Normal"/>
    <w:autoRedefine/>
    <w:uiPriority w:val="99"/>
    <w:rsid w:val="005C3B57"/>
    <w:pPr>
      <w:spacing w:after="100"/>
    </w:pPr>
    <w:rPr>
      <w:rFonts w:eastAsia="Times New Roman"/>
      <w:lang w:eastAsia="nb-NO"/>
    </w:rPr>
  </w:style>
  <w:style w:type="paragraph" w:styleId="INNH3">
    <w:name w:val="toc 3"/>
    <w:basedOn w:val="Normal"/>
    <w:next w:val="Normal"/>
    <w:autoRedefine/>
    <w:uiPriority w:val="99"/>
    <w:rsid w:val="005C3B57"/>
    <w:pPr>
      <w:spacing w:after="100"/>
      <w:ind w:left="440"/>
    </w:pPr>
    <w:rPr>
      <w:rFonts w:eastAsia="Times New Roman"/>
      <w:lang w:eastAsia="nb-NO"/>
    </w:rPr>
  </w:style>
  <w:style w:type="character" w:styleId="Hyperkobling">
    <w:name w:val="Hyperlink"/>
    <w:basedOn w:val="Standardskriftforavsnitt"/>
    <w:uiPriority w:val="99"/>
    <w:rsid w:val="005C3B57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7B1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9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93034C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93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93034C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47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736CA"/>
    <w:rPr>
      <w:rFonts w:ascii="Segoe UI" w:hAnsi="Segoe UI" w:cs="Segoe UI"/>
      <w:sz w:val="18"/>
      <w:szCs w:val="18"/>
    </w:rPr>
  </w:style>
  <w:style w:type="character" w:customStyle="1" w:styleId="xhighlight">
    <w:name w:val="x_highlight"/>
    <w:basedOn w:val="Standardskriftforavsnitt"/>
    <w:uiPriority w:val="99"/>
    <w:rsid w:val="001F06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4339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Blindeforbund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Trine-Lise Østlund Blime</dc:creator>
  <cp:keywords/>
  <dc:description/>
  <cp:lastModifiedBy>Irene Elise Hamborg</cp:lastModifiedBy>
  <cp:revision>2</cp:revision>
  <cp:lastPrinted>2019-02-26T12:28:00Z</cp:lastPrinted>
  <dcterms:created xsi:type="dcterms:W3CDTF">2020-08-31T05:52:00Z</dcterms:created>
  <dcterms:modified xsi:type="dcterms:W3CDTF">2020-08-31T05:52:00Z</dcterms:modified>
</cp:coreProperties>
</file>