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9A3D" w14:textId="77777777" w:rsidR="00B95D63" w:rsidRPr="00FB05C6" w:rsidRDefault="00B95D63" w:rsidP="00B95D63">
      <w:pPr>
        <w:pStyle w:val="Ingenmellomrom"/>
        <w:jc w:val="center"/>
        <w:rPr>
          <w:rFonts w:ascii="Verdana" w:hAnsi="Verdana"/>
          <w:sz w:val="32"/>
          <w:szCs w:val="32"/>
        </w:rPr>
      </w:pPr>
    </w:p>
    <w:p w14:paraId="4BACBE19" w14:textId="77777777" w:rsidR="00511041" w:rsidRPr="00FB05C6" w:rsidRDefault="00511041" w:rsidP="00B95D63">
      <w:pPr>
        <w:pStyle w:val="Ingenmellomrom"/>
        <w:jc w:val="center"/>
        <w:rPr>
          <w:rFonts w:ascii="Verdana" w:hAnsi="Verdana"/>
          <w:sz w:val="32"/>
          <w:szCs w:val="32"/>
        </w:rPr>
      </w:pPr>
    </w:p>
    <w:p w14:paraId="3D0597CE" w14:textId="7462B318" w:rsidR="00B95D63" w:rsidRPr="00FB05C6" w:rsidRDefault="00573A79" w:rsidP="00DF10DF">
      <w:pPr>
        <w:pStyle w:val="Ingenmellomrom"/>
        <w:jc w:val="center"/>
        <w:rPr>
          <w:rFonts w:ascii="Verdana" w:hAnsi="Verdana"/>
          <w:sz w:val="32"/>
          <w:szCs w:val="32"/>
        </w:rPr>
      </w:pPr>
      <w:r>
        <w:rPr>
          <w:rFonts w:ascii="Verdana" w:hAnsi="Verdana"/>
          <w:sz w:val="32"/>
          <w:szCs w:val="32"/>
        </w:rPr>
        <w:t>Protokoll</w:t>
      </w:r>
      <w:r w:rsidR="00ED7A5B">
        <w:rPr>
          <w:rFonts w:ascii="Verdana" w:hAnsi="Verdana"/>
          <w:sz w:val="32"/>
          <w:szCs w:val="32"/>
        </w:rPr>
        <w:t xml:space="preserve"> </w:t>
      </w:r>
      <w:r w:rsidR="00EB68D7">
        <w:rPr>
          <w:rFonts w:ascii="Verdana" w:hAnsi="Verdana"/>
          <w:sz w:val="32"/>
          <w:szCs w:val="32"/>
        </w:rPr>
        <w:t xml:space="preserve">fra </w:t>
      </w:r>
      <w:r w:rsidR="00ED7A5B">
        <w:rPr>
          <w:rFonts w:ascii="Verdana" w:hAnsi="Verdana"/>
          <w:sz w:val="32"/>
          <w:szCs w:val="32"/>
        </w:rPr>
        <w:t>sentralstyremøte 0</w:t>
      </w:r>
      <w:r w:rsidR="00335493">
        <w:rPr>
          <w:rFonts w:ascii="Verdana" w:hAnsi="Verdana"/>
          <w:sz w:val="32"/>
          <w:szCs w:val="32"/>
        </w:rPr>
        <w:t>7</w:t>
      </w:r>
      <w:r w:rsidR="00127F24" w:rsidRPr="00FB05C6">
        <w:rPr>
          <w:rFonts w:ascii="Verdana" w:hAnsi="Verdana"/>
          <w:sz w:val="32"/>
          <w:szCs w:val="32"/>
        </w:rPr>
        <w:t>/21</w:t>
      </w:r>
    </w:p>
    <w:p w14:paraId="1A9D8D29" w14:textId="77777777" w:rsidR="00B95D63" w:rsidRDefault="00B95D63" w:rsidP="00B95D63">
      <w:pPr>
        <w:pStyle w:val="Ingenmellomrom"/>
        <w:jc w:val="center"/>
        <w:rPr>
          <w:rFonts w:ascii="Verdana" w:hAnsi="Verdana"/>
          <w:sz w:val="32"/>
          <w:szCs w:val="32"/>
        </w:rPr>
      </w:pPr>
      <w:r w:rsidRPr="00FB05C6">
        <w:rPr>
          <w:rFonts w:ascii="Verdana" w:hAnsi="Verdana"/>
          <w:sz w:val="32"/>
          <w:szCs w:val="32"/>
        </w:rPr>
        <w:t>Norges Blindeforbunds Ungdom</w:t>
      </w:r>
    </w:p>
    <w:p w14:paraId="293D10C6" w14:textId="77777777" w:rsidR="00FB05C6" w:rsidRPr="00FB05C6" w:rsidRDefault="00FB05C6" w:rsidP="00B95D63">
      <w:pPr>
        <w:pStyle w:val="Ingenmellomrom"/>
        <w:jc w:val="center"/>
        <w:rPr>
          <w:rFonts w:ascii="Verdana" w:hAnsi="Verdana"/>
          <w:sz w:val="32"/>
          <w:szCs w:val="32"/>
        </w:rPr>
      </w:pPr>
    </w:p>
    <w:p w14:paraId="26B93C38" w14:textId="6851EE02" w:rsidR="000D3EF2" w:rsidRDefault="00335493" w:rsidP="00831D96">
      <w:pPr>
        <w:pStyle w:val="Ingenmellomrom"/>
        <w:jc w:val="center"/>
        <w:rPr>
          <w:rFonts w:ascii="Verdana" w:hAnsi="Verdana"/>
          <w:sz w:val="24"/>
          <w:szCs w:val="32"/>
        </w:rPr>
      </w:pPr>
      <w:r>
        <w:rPr>
          <w:rFonts w:ascii="Verdana" w:hAnsi="Verdana"/>
          <w:sz w:val="24"/>
          <w:szCs w:val="32"/>
        </w:rPr>
        <w:t>Mandag 09 august</w:t>
      </w:r>
    </w:p>
    <w:p w14:paraId="2B480457" w14:textId="0087B962" w:rsidR="00B57FF4" w:rsidRDefault="00335493" w:rsidP="00831D96">
      <w:pPr>
        <w:pStyle w:val="Ingenmellomrom"/>
        <w:jc w:val="center"/>
        <w:rPr>
          <w:rFonts w:ascii="Verdana" w:hAnsi="Verdana"/>
          <w:sz w:val="24"/>
          <w:szCs w:val="32"/>
        </w:rPr>
      </w:pPr>
      <w:r>
        <w:rPr>
          <w:rFonts w:ascii="Verdana" w:hAnsi="Verdana"/>
          <w:sz w:val="24"/>
          <w:szCs w:val="32"/>
        </w:rPr>
        <w:t>Møtet foregikk på zoom</w:t>
      </w:r>
    </w:p>
    <w:p w14:paraId="04DB48D6" w14:textId="77777777" w:rsidR="00426F5C" w:rsidRDefault="00426F5C" w:rsidP="00831D96">
      <w:pPr>
        <w:pStyle w:val="Ingenmellomrom"/>
        <w:jc w:val="center"/>
        <w:rPr>
          <w:rFonts w:ascii="Verdana" w:hAnsi="Verdana"/>
          <w:sz w:val="24"/>
          <w:szCs w:val="32"/>
        </w:rPr>
      </w:pPr>
    </w:p>
    <w:p w14:paraId="6B85FB4D" w14:textId="77777777" w:rsidR="00511041" w:rsidRDefault="00511041" w:rsidP="00AA29B9">
      <w:pPr>
        <w:rPr>
          <w:rFonts w:ascii="Verdana" w:hAnsi="Verdana"/>
        </w:rPr>
      </w:pPr>
      <w:bookmarkStart w:id="0" w:name="_Toc525835930"/>
      <w:bookmarkStart w:id="1" w:name="_Toc496628678"/>
      <w:bookmarkStart w:id="2" w:name="_Toc471230813"/>
    </w:p>
    <w:p w14:paraId="0E06B6B5" w14:textId="77777777" w:rsidR="00F01F27" w:rsidRPr="00426F5C" w:rsidRDefault="00F01F27" w:rsidP="00AA29B9">
      <w:pPr>
        <w:rPr>
          <w:rFonts w:ascii="Verdana" w:hAnsi="Verdana"/>
          <w:b/>
        </w:rPr>
      </w:pPr>
      <w:r w:rsidRPr="00426F5C">
        <w:rPr>
          <w:rFonts w:ascii="Verdana" w:hAnsi="Verdana"/>
          <w:b/>
        </w:rPr>
        <w:t>Tilstede:</w:t>
      </w:r>
    </w:p>
    <w:p w14:paraId="329BE970" w14:textId="77777777" w:rsidR="00F01F27" w:rsidRDefault="00F01F27" w:rsidP="00AA29B9">
      <w:pPr>
        <w:rPr>
          <w:rFonts w:ascii="Verdana" w:hAnsi="Verdana"/>
        </w:rPr>
      </w:pPr>
      <w:r>
        <w:rPr>
          <w:rFonts w:ascii="Verdana" w:hAnsi="Verdana"/>
        </w:rPr>
        <w:t>Magnus Kroken</w:t>
      </w:r>
    </w:p>
    <w:p w14:paraId="2257438F" w14:textId="28B1F643" w:rsidR="00F01F27" w:rsidRDefault="00F01F27" w:rsidP="00AA29B9">
      <w:pPr>
        <w:rPr>
          <w:rFonts w:ascii="Verdana" w:hAnsi="Verdana"/>
        </w:rPr>
      </w:pPr>
      <w:r>
        <w:rPr>
          <w:rFonts w:ascii="Verdana" w:hAnsi="Verdana"/>
        </w:rPr>
        <w:t xml:space="preserve">Lena Gimse </w:t>
      </w:r>
    </w:p>
    <w:p w14:paraId="08C77E93" w14:textId="77777777" w:rsidR="00426F5C" w:rsidRPr="00426F5C" w:rsidRDefault="00426F5C" w:rsidP="00AA29B9">
      <w:pPr>
        <w:rPr>
          <w:rFonts w:ascii="Verdana" w:hAnsi="Verdana"/>
          <w:lang w:val="en-US"/>
        </w:rPr>
      </w:pPr>
      <w:r w:rsidRPr="00426F5C">
        <w:rPr>
          <w:rFonts w:ascii="Verdana" w:hAnsi="Verdana"/>
          <w:lang w:val="en-US"/>
        </w:rPr>
        <w:t>Silje Solvang</w:t>
      </w:r>
    </w:p>
    <w:p w14:paraId="684F74AA" w14:textId="77777777" w:rsidR="00426F5C" w:rsidRPr="00426F5C" w:rsidRDefault="00426F5C" w:rsidP="00AA29B9">
      <w:pPr>
        <w:rPr>
          <w:rFonts w:ascii="Verdana" w:hAnsi="Verdana"/>
          <w:lang w:val="en-US"/>
        </w:rPr>
      </w:pPr>
      <w:r w:rsidRPr="00426F5C">
        <w:rPr>
          <w:rFonts w:ascii="Verdana" w:hAnsi="Verdana"/>
          <w:lang w:val="en-US"/>
        </w:rPr>
        <w:t>Isabel Engan</w:t>
      </w:r>
    </w:p>
    <w:p w14:paraId="4B3B7E7D" w14:textId="77777777" w:rsidR="00426F5C" w:rsidRDefault="00426F5C" w:rsidP="00AA29B9">
      <w:pPr>
        <w:rPr>
          <w:rFonts w:ascii="Verdana" w:hAnsi="Verdana"/>
          <w:lang w:val="en-US"/>
        </w:rPr>
      </w:pPr>
      <w:r w:rsidRPr="00426F5C">
        <w:rPr>
          <w:rFonts w:ascii="Verdana" w:hAnsi="Verdana"/>
          <w:lang w:val="en-US"/>
        </w:rPr>
        <w:t>Christian T</w:t>
      </w:r>
      <w:r>
        <w:rPr>
          <w:rFonts w:ascii="Verdana" w:hAnsi="Verdana"/>
          <w:lang w:val="en-US"/>
        </w:rPr>
        <w:t>hon</w:t>
      </w:r>
    </w:p>
    <w:p w14:paraId="44706E5B" w14:textId="226B6041" w:rsidR="00426F5C" w:rsidRPr="005C2B43" w:rsidRDefault="00426F5C" w:rsidP="00AA29B9">
      <w:pPr>
        <w:rPr>
          <w:rFonts w:ascii="Verdana" w:hAnsi="Verdana"/>
        </w:rPr>
      </w:pPr>
      <w:r w:rsidRPr="005C2B43">
        <w:rPr>
          <w:rFonts w:ascii="Verdana" w:hAnsi="Verdana"/>
        </w:rPr>
        <w:t>Ida Sødahl Utne</w:t>
      </w:r>
      <w:r w:rsidR="00335493">
        <w:rPr>
          <w:rFonts w:ascii="Verdana" w:hAnsi="Verdana"/>
        </w:rPr>
        <w:t xml:space="preserve"> (1. vara)</w:t>
      </w:r>
    </w:p>
    <w:p w14:paraId="284676F2" w14:textId="5F63B3CA" w:rsidR="00426F5C" w:rsidRPr="005C2B43" w:rsidRDefault="00426F5C" w:rsidP="00AA29B9">
      <w:pPr>
        <w:rPr>
          <w:rFonts w:ascii="Verdana" w:hAnsi="Verdana"/>
        </w:rPr>
      </w:pPr>
      <w:r w:rsidRPr="005C2B43">
        <w:rPr>
          <w:rFonts w:ascii="Verdana" w:hAnsi="Verdana"/>
        </w:rPr>
        <w:t>Ingvild Bye</w:t>
      </w:r>
      <w:r w:rsidR="00335493">
        <w:rPr>
          <w:rFonts w:ascii="Verdana" w:hAnsi="Verdana"/>
        </w:rPr>
        <w:t xml:space="preserve"> (2. vara)</w:t>
      </w:r>
    </w:p>
    <w:p w14:paraId="56FC150A" w14:textId="08267297" w:rsidR="00755563" w:rsidRDefault="00755563" w:rsidP="00AA29B9">
      <w:pPr>
        <w:rPr>
          <w:rFonts w:ascii="Verdana" w:hAnsi="Verdana"/>
        </w:rPr>
      </w:pPr>
    </w:p>
    <w:p w14:paraId="4606B20B" w14:textId="0B589E7C" w:rsidR="00E67E0D" w:rsidRDefault="00E67E0D" w:rsidP="00AA29B9">
      <w:pPr>
        <w:rPr>
          <w:rFonts w:ascii="Verdana" w:hAnsi="Verdana"/>
        </w:rPr>
      </w:pPr>
      <w:r>
        <w:rPr>
          <w:rFonts w:ascii="Verdana" w:hAnsi="Verdana"/>
        </w:rPr>
        <w:t>Lena Gimse trakk seg fra sentralstyret etter behandlingen av sak 079/21, og deltok ikke i behandlingen av sak 080/21 eller 081/21</w:t>
      </w:r>
    </w:p>
    <w:p w14:paraId="61C4B1BE" w14:textId="51E3B6CA" w:rsidR="00E67E0D" w:rsidRDefault="00E67E0D" w:rsidP="00AA29B9">
      <w:pPr>
        <w:rPr>
          <w:rFonts w:ascii="Verdana" w:hAnsi="Verdana"/>
        </w:rPr>
      </w:pPr>
    </w:p>
    <w:p w14:paraId="27E84B63" w14:textId="15A0CCF0" w:rsidR="00E67E0D" w:rsidRDefault="00E67E0D" w:rsidP="00AA29B9">
      <w:pPr>
        <w:rPr>
          <w:rFonts w:ascii="Verdana" w:hAnsi="Verdana"/>
        </w:rPr>
      </w:pPr>
    </w:p>
    <w:p w14:paraId="54E2E0F6" w14:textId="1EDD2C0A" w:rsidR="00E67E0D" w:rsidRDefault="00E67E0D" w:rsidP="00AA29B9">
      <w:pPr>
        <w:rPr>
          <w:rFonts w:ascii="Verdana" w:hAnsi="Verdana"/>
        </w:rPr>
      </w:pPr>
    </w:p>
    <w:p w14:paraId="25EF39FA" w14:textId="658FE417" w:rsidR="00E67E0D" w:rsidRDefault="00E67E0D" w:rsidP="00AA29B9">
      <w:pPr>
        <w:rPr>
          <w:rFonts w:ascii="Verdana" w:hAnsi="Verdana"/>
        </w:rPr>
      </w:pPr>
    </w:p>
    <w:p w14:paraId="5C2E3001" w14:textId="72F4748C" w:rsidR="00E67E0D" w:rsidRDefault="00E67E0D" w:rsidP="00AA29B9">
      <w:pPr>
        <w:rPr>
          <w:rFonts w:ascii="Verdana" w:hAnsi="Verdana"/>
        </w:rPr>
      </w:pPr>
    </w:p>
    <w:p w14:paraId="27280510" w14:textId="4557075C" w:rsidR="00E67E0D" w:rsidRDefault="00E67E0D" w:rsidP="00AA29B9">
      <w:pPr>
        <w:rPr>
          <w:rFonts w:ascii="Verdana" w:hAnsi="Verdana"/>
        </w:rPr>
      </w:pPr>
    </w:p>
    <w:p w14:paraId="36C23861" w14:textId="53F9A08D" w:rsidR="00E67E0D" w:rsidRDefault="00E67E0D" w:rsidP="00AA29B9">
      <w:pPr>
        <w:rPr>
          <w:rFonts w:ascii="Verdana" w:hAnsi="Verdana"/>
        </w:rPr>
      </w:pPr>
    </w:p>
    <w:p w14:paraId="2A912DB8" w14:textId="1E93C649" w:rsidR="00E67E0D" w:rsidRDefault="00E67E0D" w:rsidP="00AA29B9">
      <w:pPr>
        <w:rPr>
          <w:rFonts w:ascii="Verdana" w:hAnsi="Verdana"/>
        </w:rPr>
      </w:pPr>
    </w:p>
    <w:p w14:paraId="262A9B37" w14:textId="4B914567" w:rsidR="00E67E0D" w:rsidRDefault="00E67E0D" w:rsidP="00AA29B9">
      <w:pPr>
        <w:rPr>
          <w:rFonts w:ascii="Verdana" w:hAnsi="Verdana"/>
        </w:rPr>
      </w:pPr>
    </w:p>
    <w:p w14:paraId="1F2051A4" w14:textId="35E8D686" w:rsidR="00E67E0D" w:rsidRDefault="00E67E0D" w:rsidP="00AA29B9">
      <w:pPr>
        <w:rPr>
          <w:rFonts w:ascii="Verdana" w:hAnsi="Verdana"/>
        </w:rPr>
      </w:pPr>
    </w:p>
    <w:p w14:paraId="407A9345" w14:textId="77777777" w:rsidR="00E67E0D" w:rsidRPr="00426F5C" w:rsidRDefault="00E67E0D" w:rsidP="00AA29B9">
      <w:pPr>
        <w:rPr>
          <w:rFonts w:ascii="Verdana" w:hAnsi="Verdana"/>
        </w:rPr>
      </w:pPr>
    </w:p>
    <w:sdt>
      <w:sdtPr>
        <w:rPr>
          <w:rFonts w:ascii="Verdana" w:eastAsia="Calibri" w:hAnsi="Verdana"/>
          <w:color w:val="auto"/>
          <w:sz w:val="24"/>
          <w:szCs w:val="22"/>
          <w:lang w:eastAsia="en-US"/>
        </w:rPr>
        <w:id w:val="726261163"/>
        <w:docPartObj>
          <w:docPartGallery w:val="Table of Contents"/>
          <w:docPartUnique/>
        </w:docPartObj>
      </w:sdtPr>
      <w:sdtEndPr>
        <w:rPr>
          <w:b/>
          <w:bCs/>
          <w:noProof/>
        </w:rPr>
      </w:sdtEndPr>
      <w:sdtContent>
        <w:p w14:paraId="1FC0148D" w14:textId="77777777" w:rsidR="00FD4709" w:rsidRPr="00FB05C6" w:rsidRDefault="00FD4709">
          <w:pPr>
            <w:pStyle w:val="Overskriftforinnholdsfortegnelse"/>
            <w:rPr>
              <w:rFonts w:ascii="Verdana" w:hAnsi="Verdana"/>
            </w:rPr>
          </w:pPr>
          <w:r w:rsidRPr="00FB05C6">
            <w:rPr>
              <w:rFonts w:ascii="Verdana" w:hAnsi="Verdana"/>
            </w:rPr>
            <w:t>Innholdsfortegnelse</w:t>
          </w:r>
        </w:p>
        <w:p w14:paraId="61FC57F7" w14:textId="4C1CB5B4" w:rsidR="00E67E0D" w:rsidRDefault="00FD4709">
          <w:pPr>
            <w:pStyle w:val="INNH1"/>
            <w:tabs>
              <w:tab w:val="right" w:leader="dot" w:pos="9062"/>
            </w:tabs>
            <w:rPr>
              <w:rFonts w:eastAsiaTheme="minorEastAsia" w:cstheme="minorBidi"/>
              <w:b w:val="0"/>
              <w:bCs w:val="0"/>
              <w:noProof/>
              <w:sz w:val="22"/>
              <w:szCs w:val="22"/>
              <w:lang w:eastAsia="nb-NO"/>
            </w:rPr>
          </w:pPr>
          <w:r w:rsidRPr="00FB05C6">
            <w:rPr>
              <w:rFonts w:ascii="Verdana" w:hAnsi="Verdana"/>
              <w:b w:val="0"/>
              <w:bCs w:val="0"/>
            </w:rPr>
            <w:fldChar w:fldCharType="begin"/>
          </w:r>
          <w:r w:rsidRPr="00FB05C6">
            <w:rPr>
              <w:rFonts w:ascii="Verdana" w:hAnsi="Verdana"/>
            </w:rPr>
            <w:instrText>TOC \o "1-3" \h \z \u</w:instrText>
          </w:r>
          <w:r w:rsidRPr="00FB05C6">
            <w:rPr>
              <w:rFonts w:ascii="Verdana" w:hAnsi="Verdana"/>
              <w:b w:val="0"/>
              <w:bCs w:val="0"/>
            </w:rPr>
            <w:fldChar w:fldCharType="separate"/>
          </w:r>
          <w:hyperlink w:anchor="_Toc81376159" w:history="1">
            <w:r w:rsidR="00E67E0D" w:rsidRPr="00F052DB">
              <w:rPr>
                <w:rStyle w:val="Hyperkobling"/>
                <w:rFonts w:ascii="Verdana" w:hAnsi="Verdana"/>
                <w:noProof/>
              </w:rPr>
              <w:t>SAK 77/21 Innstilling til vedtektsendringsforslag</w:t>
            </w:r>
            <w:r w:rsidR="00E67E0D">
              <w:rPr>
                <w:noProof/>
                <w:webHidden/>
              </w:rPr>
              <w:tab/>
            </w:r>
            <w:r w:rsidR="00E67E0D">
              <w:rPr>
                <w:noProof/>
                <w:webHidden/>
              </w:rPr>
              <w:fldChar w:fldCharType="begin"/>
            </w:r>
            <w:r w:rsidR="00E67E0D">
              <w:rPr>
                <w:noProof/>
                <w:webHidden/>
              </w:rPr>
              <w:instrText xml:space="preserve"> PAGEREF _Toc81376159 \h </w:instrText>
            </w:r>
            <w:r w:rsidR="00E67E0D">
              <w:rPr>
                <w:noProof/>
                <w:webHidden/>
              </w:rPr>
            </w:r>
            <w:r w:rsidR="00E67E0D">
              <w:rPr>
                <w:noProof/>
                <w:webHidden/>
              </w:rPr>
              <w:fldChar w:fldCharType="separate"/>
            </w:r>
            <w:r w:rsidR="00E67E0D">
              <w:rPr>
                <w:noProof/>
                <w:webHidden/>
              </w:rPr>
              <w:t>2</w:t>
            </w:r>
            <w:r w:rsidR="00E67E0D">
              <w:rPr>
                <w:noProof/>
                <w:webHidden/>
              </w:rPr>
              <w:fldChar w:fldCharType="end"/>
            </w:r>
          </w:hyperlink>
        </w:p>
        <w:p w14:paraId="28C79AE3" w14:textId="0195C696" w:rsidR="00E67E0D" w:rsidRDefault="00E67E0D">
          <w:pPr>
            <w:pStyle w:val="INNH1"/>
            <w:tabs>
              <w:tab w:val="right" w:leader="dot" w:pos="9062"/>
            </w:tabs>
            <w:rPr>
              <w:rFonts w:eastAsiaTheme="minorEastAsia" w:cstheme="minorBidi"/>
              <w:b w:val="0"/>
              <w:bCs w:val="0"/>
              <w:noProof/>
              <w:sz w:val="22"/>
              <w:szCs w:val="22"/>
              <w:lang w:eastAsia="nb-NO"/>
            </w:rPr>
          </w:pPr>
          <w:hyperlink w:anchor="_Toc81376160" w:history="1">
            <w:r w:rsidRPr="00F052DB">
              <w:rPr>
                <w:rStyle w:val="Hyperkobling"/>
                <w:rFonts w:ascii="Verdana" w:hAnsi="Verdana"/>
                <w:noProof/>
              </w:rPr>
              <w:t>SAK 78/21 Innsendt sak fra NBfU sentralstyre til Landsmøte</w:t>
            </w:r>
            <w:r>
              <w:rPr>
                <w:noProof/>
                <w:webHidden/>
              </w:rPr>
              <w:tab/>
            </w:r>
            <w:r>
              <w:rPr>
                <w:noProof/>
                <w:webHidden/>
              </w:rPr>
              <w:fldChar w:fldCharType="begin"/>
            </w:r>
            <w:r>
              <w:rPr>
                <w:noProof/>
                <w:webHidden/>
              </w:rPr>
              <w:instrText xml:space="preserve"> PAGEREF _Toc81376160 \h </w:instrText>
            </w:r>
            <w:r>
              <w:rPr>
                <w:noProof/>
                <w:webHidden/>
              </w:rPr>
            </w:r>
            <w:r>
              <w:rPr>
                <w:noProof/>
                <w:webHidden/>
              </w:rPr>
              <w:fldChar w:fldCharType="separate"/>
            </w:r>
            <w:r>
              <w:rPr>
                <w:noProof/>
                <w:webHidden/>
              </w:rPr>
              <w:t>2</w:t>
            </w:r>
            <w:r>
              <w:rPr>
                <w:noProof/>
                <w:webHidden/>
              </w:rPr>
              <w:fldChar w:fldCharType="end"/>
            </w:r>
          </w:hyperlink>
        </w:p>
        <w:p w14:paraId="0C8DCF7C" w14:textId="058645A5" w:rsidR="00E67E0D" w:rsidRDefault="00E67E0D">
          <w:pPr>
            <w:pStyle w:val="INNH1"/>
            <w:tabs>
              <w:tab w:val="right" w:leader="dot" w:pos="9062"/>
            </w:tabs>
            <w:rPr>
              <w:rFonts w:eastAsiaTheme="minorEastAsia" w:cstheme="minorBidi"/>
              <w:b w:val="0"/>
              <w:bCs w:val="0"/>
              <w:noProof/>
              <w:sz w:val="22"/>
              <w:szCs w:val="22"/>
              <w:lang w:eastAsia="nb-NO"/>
            </w:rPr>
          </w:pPr>
          <w:hyperlink w:anchor="_Toc81376161" w:history="1">
            <w:r w:rsidRPr="00F052DB">
              <w:rPr>
                <w:rStyle w:val="Hyperkobling"/>
                <w:rFonts w:ascii="Verdana" w:hAnsi="Verdana"/>
                <w:noProof/>
              </w:rPr>
              <w:t>SAK 79/21 Innsendt sak fra Kristoffer Lium</w:t>
            </w:r>
            <w:r>
              <w:rPr>
                <w:noProof/>
                <w:webHidden/>
              </w:rPr>
              <w:tab/>
            </w:r>
            <w:r>
              <w:rPr>
                <w:noProof/>
                <w:webHidden/>
              </w:rPr>
              <w:fldChar w:fldCharType="begin"/>
            </w:r>
            <w:r>
              <w:rPr>
                <w:noProof/>
                <w:webHidden/>
              </w:rPr>
              <w:instrText xml:space="preserve"> PAGEREF _Toc81376161 \h </w:instrText>
            </w:r>
            <w:r>
              <w:rPr>
                <w:noProof/>
                <w:webHidden/>
              </w:rPr>
            </w:r>
            <w:r>
              <w:rPr>
                <w:noProof/>
                <w:webHidden/>
              </w:rPr>
              <w:fldChar w:fldCharType="separate"/>
            </w:r>
            <w:r>
              <w:rPr>
                <w:noProof/>
                <w:webHidden/>
              </w:rPr>
              <w:t>3</w:t>
            </w:r>
            <w:r>
              <w:rPr>
                <w:noProof/>
                <w:webHidden/>
              </w:rPr>
              <w:fldChar w:fldCharType="end"/>
            </w:r>
          </w:hyperlink>
        </w:p>
        <w:p w14:paraId="375D736E" w14:textId="0CEF3409" w:rsidR="00E67E0D" w:rsidRDefault="00E67E0D">
          <w:pPr>
            <w:pStyle w:val="INNH1"/>
            <w:tabs>
              <w:tab w:val="right" w:leader="dot" w:pos="9062"/>
            </w:tabs>
            <w:rPr>
              <w:rFonts w:eastAsiaTheme="minorEastAsia" w:cstheme="minorBidi"/>
              <w:b w:val="0"/>
              <w:bCs w:val="0"/>
              <w:noProof/>
              <w:sz w:val="22"/>
              <w:szCs w:val="22"/>
              <w:lang w:eastAsia="nb-NO"/>
            </w:rPr>
          </w:pPr>
          <w:hyperlink w:anchor="_Toc81376162" w:history="1">
            <w:r w:rsidRPr="00F052DB">
              <w:rPr>
                <w:rStyle w:val="Hyperkobling"/>
                <w:rFonts w:ascii="Verdana" w:hAnsi="Verdana"/>
                <w:noProof/>
              </w:rPr>
              <w:t>SAK 80/21 Valg av nytt Sentralstyremedlem til arbeidsutvalget til Norges Blindeforbunds Ungdom</w:t>
            </w:r>
            <w:r>
              <w:rPr>
                <w:noProof/>
                <w:webHidden/>
              </w:rPr>
              <w:tab/>
            </w:r>
            <w:r>
              <w:rPr>
                <w:noProof/>
                <w:webHidden/>
              </w:rPr>
              <w:fldChar w:fldCharType="begin"/>
            </w:r>
            <w:r>
              <w:rPr>
                <w:noProof/>
                <w:webHidden/>
              </w:rPr>
              <w:instrText xml:space="preserve"> PAGEREF _Toc81376162 \h </w:instrText>
            </w:r>
            <w:r>
              <w:rPr>
                <w:noProof/>
                <w:webHidden/>
              </w:rPr>
            </w:r>
            <w:r>
              <w:rPr>
                <w:noProof/>
                <w:webHidden/>
              </w:rPr>
              <w:fldChar w:fldCharType="separate"/>
            </w:r>
            <w:r>
              <w:rPr>
                <w:noProof/>
                <w:webHidden/>
              </w:rPr>
              <w:t>4</w:t>
            </w:r>
            <w:r>
              <w:rPr>
                <w:noProof/>
                <w:webHidden/>
              </w:rPr>
              <w:fldChar w:fldCharType="end"/>
            </w:r>
          </w:hyperlink>
        </w:p>
        <w:p w14:paraId="17222352" w14:textId="162D4634" w:rsidR="00E67E0D" w:rsidRDefault="00E67E0D">
          <w:pPr>
            <w:pStyle w:val="INNH1"/>
            <w:tabs>
              <w:tab w:val="right" w:leader="dot" w:pos="9062"/>
            </w:tabs>
            <w:rPr>
              <w:rFonts w:eastAsiaTheme="minorEastAsia" w:cstheme="minorBidi"/>
              <w:b w:val="0"/>
              <w:bCs w:val="0"/>
              <w:noProof/>
              <w:sz w:val="22"/>
              <w:szCs w:val="22"/>
              <w:lang w:eastAsia="nb-NO"/>
            </w:rPr>
          </w:pPr>
          <w:hyperlink w:anchor="_Toc81376163" w:history="1">
            <w:r w:rsidRPr="00F052DB">
              <w:rPr>
                <w:rStyle w:val="Hyperkobling"/>
                <w:rFonts w:ascii="Verdana" w:hAnsi="Verdana"/>
                <w:noProof/>
              </w:rPr>
              <w:t>SAK 81/21 Resolusjon om medlemsmøte</w:t>
            </w:r>
            <w:r>
              <w:rPr>
                <w:noProof/>
                <w:webHidden/>
              </w:rPr>
              <w:tab/>
            </w:r>
            <w:r>
              <w:rPr>
                <w:noProof/>
                <w:webHidden/>
              </w:rPr>
              <w:fldChar w:fldCharType="begin"/>
            </w:r>
            <w:r>
              <w:rPr>
                <w:noProof/>
                <w:webHidden/>
              </w:rPr>
              <w:instrText xml:space="preserve"> PAGEREF _Toc81376163 \h </w:instrText>
            </w:r>
            <w:r>
              <w:rPr>
                <w:noProof/>
                <w:webHidden/>
              </w:rPr>
            </w:r>
            <w:r>
              <w:rPr>
                <w:noProof/>
                <w:webHidden/>
              </w:rPr>
              <w:fldChar w:fldCharType="separate"/>
            </w:r>
            <w:r>
              <w:rPr>
                <w:noProof/>
                <w:webHidden/>
              </w:rPr>
              <w:t>5</w:t>
            </w:r>
            <w:r>
              <w:rPr>
                <w:noProof/>
                <w:webHidden/>
              </w:rPr>
              <w:fldChar w:fldCharType="end"/>
            </w:r>
          </w:hyperlink>
        </w:p>
        <w:p w14:paraId="746BFB20" w14:textId="13B1CAE5" w:rsidR="000A3B50" w:rsidRPr="00890BD4" w:rsidRDefault="00FD4709" w:rsidP="00890BD4">
          <w:pPr>
            <w:rPr>
              <w:rFonts w:ascii="Verdana" w:hAnsi="Verdana"/>
            </w:rPr>
          </w:pPr>
          <w:r w:rsidRPr="00FB05C6">
            <w:rPr>
              <w:rFonts w:ascii="Verdana" w:hAnsi="Verdana"/>
              <w:b/>
              <w:bCs/>
              <w:noProof/>
            </w:rPr>
            <w:fldChar w:fldCharType="end"/>
          </w:r>
        </w:p>
      </w:sdtContent>
    </w:sdt>
    <w:bookmarkStart w:id="3" w:name="_Toc56005708" w:displacedByCustomXml="prev"/>
    <w:bookmarkStart w:id="4" w:name="_Toc57402912" w:displacedByCustomXml="prev"/>
    <w:p w14:paraId="6D8DE791" w14:textId="75BF5F3B" w:rsidR="00875257" w:rsidRDefault="00875257" w:rsidP="00D93BE1">
      <w:pPr>
        <w:pStyle w:val="Overskrift1"/>
        <w:rPr>
          <w:rFonts w:ascii="Verdana" w:hAnsi="Verdana"/>
          <w:sz w:val="36"/>
          <w:szCs w:val="36"/>
        </w:rPr>
      </w:pPr>
    </w:p>
    <w:p w14:paraId="49B5595D" w14:textId="725BD91E" w:rsidR="00E67E0D" w:rsidRDefault="00E67E0D" w:rsidP="00D93BE1">
      <w:pPr>
        <w:pStyle w:val="Overskrift1"/>
        <w:rPr>
          <w:rFonts w:ascii="Verdana" w:hAnsi="Verdana"/>
          <w:sz w:val="36"/>
          <w:szCs w:val="36"/>
        </w:rPr>
      </w:pPr>
    </w:p>
    <w:p w14:paraId="48A535E8" w14:textId="0511CF3D" w:rsidR="00E67E0D" w:rsidRDefault="00E67E0D" w:rsidP="00D93BE1">
      <w:pPr>
        <w:pStyle w:val="Overskrift1"/>
        <w:rPr>
          <w:rFonts w:ascii="Verdana" w:hAnsi="Verdana"/>
          <w:sz w:val="36"/>
          <w:szCs w:val="36"/>
        </w:rPr>
      </w:pPr>
    </w:p>
    <w:p w14:paraId="1748155A" w14:textId="4367EE65" w:rsidR="00E67E0D" w:rsidRDefault="00E67E0D" w:rsidP="00D93BE1">
      <w:pPr>
        <w:pStyle w:val="Overskrift1"/>
        <w:rPr>
          <w:rFonts w:ascii="Verdana" w:hAnsi="Verdana"/>
          <w:sz w:val="36"/>
          <w:szCs w:val="36"/>
        </w:rPr>
      </w:pPr>
    </w:p>
    <w:p w14:paraId="05316439" w14:textId="52DE95C7" w:rsidR="00E67E0D" w:rsidRDefault="00E67E0D" w:rsidP="00D93BE1">
      <w:pPr>
        <w:pStyle w:val="Overskrift1"/>
        <w:rPr>
          <w:rFonts w:ascii="Verdana" w:hAnsi="Verdana"/>
          <w:sz w:val="36"/>
          <w:szCs w:val="36"/>
        </w:rPr>
      </w:pPr>
    </w:p>
    <w:p w14:paraId="4024E08A" w14:textId="61C6E187" w:rsidR="00E67E0D" w:rsidRDefault="00E67E0D" w:rsidP="00D93BE1">
      <w:pPr>
        <w:pStyle w:val="Overskrift1"/>
        <w:rPr>
          <w:rFonts w:ascii="Verdana" w:hAnsi="Verdana"/>
          <w:sz w:val="36"/>
          <w:szCs w:val="36"/>
        </w:rPr>
      </w:pPr>
    </w:p>
    <w:p w14:paraId="25C6D841" w14:textId="5862F1C8" w:rsidR="00E67E0D" w:rsidRDefault="00E67E0D" w:rsidP="00D93BE1">
      <w:pPr>
        <w:pStyle w:val="Overskrift1"/>
        <w:rPr>
          <w:rFonts w:ascii="Verdana" w:hAnsi="Verdana"/>
          <w:sz w:val="36"/>
          <w:szCs w:val="36"/>
        </w:rPr>
      </w:pPr>
    </w:p>
    <w:p w14:paraId="66E25A06" w14:textId="77777777" w:rsidR="00E67E0D" w:rsidRDefault="00E67E0D" w:rsidP="00D93BE1">
      <w:pPr>
        <w:pStyle w:val="Overskrift1"/>
        <w:rPr>
          <w:rFonts w:ascii="Verdana" w:hAnsi="Verdana"/>
          <w:sz w:val="36"/>
          <w:szCs w:val="36"/>
        </w:rPr>
      </w:pPr>
    </w:p>
    <w:p w14:paraId="77F9AA12" w14:textId="77777777" w:rsidR="00755563" w:rsidRDefault="00755563" w:rsidP="00D93BE1">
      <w:pPr>
        <w:pStyle w:val="Overskrift1"/>
        <w:rPr>
          <w:rFonts w:ascii="Verdana" w:hAnsi="Verdana"/>
          <w:sz w:val="36"/>
          <w:szCs w:val="36"/>
        </w:rPr>
      </w:pPr>
    </w:p>
    <w:p w14:paraId="3FFE733E" w14:textId="77777777" w:rsidR="008221CF" w:rsidRDefault="008221CF" w:rsidP="00D93BE1">
      <w:pPr>
        <w:pStyle w:val="Overskrift1"/>
        <w:rPr>
          <w:rFonts w:ascii="Verdana" w:hAnsi="Verdana"/>
          <w:sz w:val="36"/>
          <w:szCs w:val="36"/>
        </w:rPr>
      </w:pPr>
    </w:p>
    <w:p w14:paraId="1F97F15C" w14:textId="77777777" w:rsidR="00ED7677" w:rsidRDefault="00ED7677" w:rsidP="00D93BE1">
      <w:pPr>
        <w:pStyle w:val="Overskrift1"/>
        <w:rPr>
          <w:rFonts w:ascii="Verdana" w:hAnsi="Verdana"/>
          <w:sz w:val="36"/>
          <w:szCs w:val="36"/>
        </w:rPr>
      </w:pPr>
    </w:p>
    <w:p w14:paraId="2313161D" w14:textId="77777777" w:rsidR="00ED7677" w:rsidRDefault="00ED7677" w:rsidP="00D93BE1">
      <w:pPr>
        <w:pStyle w:val="Overskrift1"/>
        <w:rPr>
          <w:rFonts w:ascii="Verdana" w:hAnsi="Verdana"/>
          <w:sz w:val="36"/>
          <w:szCs w:val="36"/>
        </w:rPr>
      </w:pPr>
    </w:p>
    <w:p w14:paraId="0DE19A37" w14:textId="77777777" w:rsidR="00EB68D7" w:rsidRDefault="00EB68D7" w:rsidP="00D93BE1">
      <w:pPr>
        <w:pStyle w:val="Overskrift1"/>
        <w:rPr>
          <w:rFonts w:ascii="Verdana" w:hAnsi="Verdana"/>
          <w:sz w:val="36"/>
          <w:szCs w:val="36"/>
        </w:rPr>
      </w:pPr>
    </w:p>
    <w:p w14:paraId="22E5DDFD" w14:textId="2EC3BA8A" w:rsidR="007743D7" w:rsidRPr="00FB05C6" w:rsidRDefault="00521733" w:rsidP="00D93BE1">
      <w:pPr>
        <w:pStyle w:val="Overskrift1"/>
        <w:rPr>
          <w:rFonts w:ascii="Verdana" w:hAnsi="Verdana"/>
          <w:color w:val="000000"/>
          <w:sz w:val="36"/>
          <w:szCs w:val="36"/>
        </w:rPr>
      </w:pPr>
      <w:bookmarkStart w:id="5" w:name="_Toc81376159"/>
      <w:r w:rsidRPr="00FB05C6">
        <w:rPr>
          <w:rFonts w:ascii="Verdana" w:hAnsi="Verdana"/>
          <w:sz w:val="36"/>
          <w:szCs w:val="36"/>
        </w:rPr>
        <w:lastRenderedPageBreak/>
        <w:t xml:space="preserve">SAK </w:t>
      </w:r>
      <w:r w:rsidR="00E67E0D">
        <w:rPr>
          <w:rFonts w:ascii="Verdana" w:hAnsi="Verdana"/>
          <w:sz w:val="36"/>
          <w:szCs w:val="36"/>
        </w:rPr>
        <w:t>77</w:t>
      </w:r>
      <w:r w:rsidR="00FB05C6" w:rsidRPr="00FB05C6">
        <w:rPr>
          <w:rFonts w:ascii="Verdana" w:hAnsi="Verdana"/>
          <w:sz w:val="36"/>
          <w:szCs w:val="36"/>
        </w:rPr>
        <w:t>/21</w:t>
      </w:r>
      <w:r w:rsidR="007743D7" w:rsidRPr="00FB05C6">
        <w:rPr>
          <w:rFonts w:ascii="Verdana" w:hAnsi="Verdana"/>
          <w:sz w:val="36"/>
          <w:szCs w:val="36"/>
        </w:rPr>
        <w:t xml:space="preserve"> </w:t>
      </w:r>
      <w:bookmarkEnd w:id="0"/>
      <w:bookmarkEnd w:id="1"/>
      <w:bookmarkEnd w:id="2"/>
      <w:bookmarkEnd w:id="4"/>
      <w:bookmarkEnd w:id="3"/>
      <w:r w:rsidR="00E67E0D">
        <w:rPr>
          <w:rFonts w:ascii="Verdana" w:hAnsi="Verdana"/>
          <w:sz w:val="36"/>
          <w:szCs w:val="36"/>
        </w:rPr>
        <w:t>Innstilling til vedtektsendringsforslag</w:t>
      </w:r>
      <w:bookmarkEnd w:id="5"/>
    </w:p>
    <w:p w14:paraId="6781FA9D" w14:textId="199C5FBA" w:rsidR="004D1E66" w:rsidRPr="00E67E0D" w:rsidRDefault="00E67E0D" w:rsidP="008F2B7B">
      <w:pPr>
        <w:spacing w:after="0" w:line="240" w:lineRule="auto"/>
        <w:rPr>
          <w:rFonts w:ascii="Verdana" w:hAnsi="Verdana" w:cs="Tahoma"/>
          <w:iCs/>
          <w:color w:val="000000"/>
          <w:szCs w:val="28"/>
          <w:lang w:eastAsia="nb-NO"/>
        </w:rPr>
      </w:pPr>
      <w:r>
        <w:rPr>
          <w:rFonts w:ascii="Verdana" w:hAnsi="Verdana" w:cs="Tahoma"/>
          <w:iCs/>
          <w:color w:val="000000"/>
          <w:szCs w:val="28"/>
          <w:lang w:eastAsia="nb-NO"/>
        </w:rPr>
        <w:t xml:space="preserve">Sentralstyrets innstilling til </w:t>
      </w:r>
      <w:r w:rsidRPr="00E67E0D">
        <w:rPr>
          <w:rFonts w:ascii="Verdana" w:hAnsi="Verdana" w:cs="Tahoma"/>
          <w:iCs/>
          <w:color w:val="000000"/>
          <w:szCs w:val="28"/>
          <w:lang w:eastAsia="nb-NO"/>
        </w:rPr>
        <w:t xml:space="preserve">vedtektsendringsforslagene ble </w:t>
      </w:r>
      <w:r w:rsidRPr="00E67E0D">
        <w:rPr>
          <w:rFonts w:ascii="Verdana" w:hAnsi="Verdana"/>
        </w:rPr>
        <w:t>behandlet i januar/februar. Etter det ekstraordinære Landsmøtet i mars er ikke innstilling til vedtektsendringsforslag behandlet på nytt i Sentralstyret. Det vil si at nyvalgt leder Magnus Kroken og 2. vara Ingvild Bye ikke var med da Sentralstyret skrev innstilling til vedtektsendringsforslagene</w:t>
      </w:r>
    </w:p>
    <w:p w14:paraId="5E4361C8" w14:textId="77777777" w:rsidR="00E67E0D" w:rsidRPr="004D1E66" w:rsidRDefault="00E67E0D" w:rsidP="008F2B7B">
      <w:pPr>
        <w:spacing w:after="0" w:line="240" w:lineRule="auto"/>
        <w:rPr>
          <w:rFonts w:ascii="Verdana" w:hAnsi="Verdana" w:cs="Tahoma"/>
          <w:iCs/>
          <w:color w:val="000000"/>
          <w:szCs w:val="28"/>
          <w:lang w:eastAsia="nb-NO"/>
        </w:rPr>
      </w:pPr>
    </w:p>
    <w:p w14:paraId="007852B9" w14:textId="1CE40FFF" w:rsidR="00BA35AF" w:rsidRPr="004D1E66" w:rsidRDefault="00573A79" w:rsidP="001D1802">
      <w:pPr>
        <w:spacing w:after="0" w:line="240" w:lineRule="auto"/>
        <w:rPr>
          <w:rFonts w:ascii="Verdana" w:hAnsi="Verdana"/>
        </w:rPr>
      </w:pPr>
      <w:r>
        <w:rPr>
          <w:rFonts w:ascii="Verdana" w:hAnsi="Verdana" w:cs="Tahoma"/>
          <w:b/>
          <w:iCs/>
          <w:color w:val="000000"/>
          <w:szCs w:val="28"/>
          <w:lang w:eastAsia="nb-NO"/>
        </w:rPr>
        <w:t>V</w:t>
      </w:r>
      <w:r w:rsidR="007743D7" w:rsidRPr="00B80EA6">
        <w:rPr>
          <w:rFonts w:ascii="Verdana" w:hAnsi="Verdana" w:cs="Tahoma"/>
          <w:b/>
          <w:iCs/>
          <w:color w:val="000000"/>
          <w:szCs w:val="28"/>
          <w:lang w:eastAsia="nb-NO"/>
        </w:rPr>
        <w:t>edtak:</w:t>
      </w:r>
      <w:r w:rsidR="007743D7" w:rsidRPr="00B80EA6">
        <w:rPr>
          <w:rFonts w:ascii="Verdana" w:hAnsi="Verdana" w:cs="Tahoma"/>
          <w:iCs/>
          <w:color w:val="000000"/>
          <w:szCs w:val="28"/>
          <w:lang w:eastAsia="nb-NO"/>
        </w:rPr>
        <w:t xml:space="preserve"> </w:t>
      </w:r>
      <w:bookmarkStart w:id="6" w:name="_Toc496628679"/>
      <w:bookmarkStart w:id="7" w:name="_Toc525835931"/>
      <w:r w:rsidR="00E67E0D">
        <w:rPr>
          <w:rFonts w:ascii="Verdana" w:hAnsi="Verdana"/>
        </w:rPr>
        <w:t>Tas til orientering</w:t>
      </w:r>
    </w:p>
    <w:p w14:paraId="230A3616" w14:textId="77777777" w:rsidR="004D1E66" w:rsidRDefault="004D1E66" w:rsidP="001D1802">
      <w:pPr>
        <w:spacing w:after="0" w:line="240" w:lineRule="auto"/>
        <w:rPr>
          <w:rFonts w:ascii="Verdana" w:hAnsi="Verdana" w:cs="Tahoma"/>
          <w:color w:val="000000"/>
          <w:sz w:val="28"/>
          <w:szCs w:val="28"/>
          <w:lang w:eastAsia="nb-NO"/>
        </w:rPr>
      </w:pPr>
    </w:p>
    <w:p w14:paraId="59C9AA48" w14:textId="77777777" w:rsidR="004D1E66" w:rsidRDefault="004D1E66" w:rsidP="001D1802">
      <w:pPr>
        <w:spacing w:after="0" w:line="240" w:lineRule="auto"/>
        <w:rPr>
          <w:rFonts w:ascii="Verdana" w:hAnsi="Verdana" w:cs="Tahoma"/>
          <w:color w:val="000000"/>
          <w:sz w:val="28"/>
          <w:szCs w:val="28"/>
          <w:lang w:eastAsia="nb-NO"/>
        </w:rPr>
      </w:pPr>
    </w:p>
    <w:p w14:paraId="28966BA7" w14:textId="3F45D894" w:rsidR="000A3B50" w:rsidRPr="00D93BE1" w:rsidRDefault="004B0286" w:rsidP="000A3B50">
      <w:pPr>
        <w:pStyle w:val="Overskrift1"/>
        <w:rPr>
          <w:rFonts w:ascii="Verdana" w:hAnsi="Verdana"/>
          <w:sz w:val="36"/>
          <w:szCs w:val="36"/>
        </w:rPr>
      </w:pPr>
      <w:bookmarkStart w:id="8" w:name="_Toc51689711"/>
      <w:bookmarkStart w:id="9" w:name="_Toc81376160"/>
      <w:r>
        <w:rPr>
          <w:rFonts w:ascii="Verdana" w:hAnsi="Verdana"/>
          <w:sz w:val="36"/>
          <w:szCs w:val="36"/>
        </w:rPr>
        <w:t xml:space="preserve">SAK </w:t>
      </w:r>
      <w:r w:rsidR="00E67E0D">
        <w:rPr>
          <w:rFonts w:ascii="Verdana" w:hAnsi="Verdana"/>
          <w:sz w:val="36"/>
          <w:szCs w:val="36"/>
        </w:rPr>
        <w:t>78</w:t>
      </w:r>
      <w:r w:rsidR="000A3B50">
        <w:rPr>
          <w:rFonts w:ascii="Verdana" w:hAnsi="Verdana"/>
          <w:sz w:val="36"/>
          <w:szCs w:val="36"/>
        </w:rPr>
        <w:t>/2</w:t>
      </w:r>
      <w:r w:rsidR="00F01F27">
        <w:rPr>
          <w:rFonts w:ascii="Verdana" w:hAnsi="Verdana"/>
          <w:sz w:val="36"/>
          <w:szCs w:val="36"/>
        </w:rPr>
        <w:t>1</w:t>
      </w:r>
      <w:r w:rsidR="000A3B50" w:rsidRPr="00D93BE1">
        <w:rPr>
          <w:rFonts w:ascii="Verdana" w:hAnsi="Verdana"/>
          <w:sz w:val="36"/>
          <w:szCs w:val="36"/>
        </w:rPr>
        <w:t xml:space="preserve"> </w:t>
      </w:r>
      <w:bookmarkEnd w:id="8"/>
      <w:r w:rsidR="00E67E0D">
        <w:rPr>
          <w:rFonts w:ascii="Verdana" w:hAnsi="Verdana"/>
          <w:sz w:val="36"/>
          <w:szCs w:val="36"/>
        </w:rPr>
        <w:t>Innsendt sak fra NBfU sentralstyre til Landsmøte</w:t>
      </w:r>
      <w:bookmarkEnd w:id="9"/>
    </w:p>
    <w:p w14:paraId="3FDCDB9F" w14:textId="77777777" w:rsidR="00E67E0D" w:rsidRPr="00E67E0D" w:rsidRDefault="00E67E0D" w:rsidP="00E67E0D">
      <w:pPr>
        <w:rPr>
          <w:rFonts w:ascii="Verdana" w:eastAsia="Times New Roman" w:hAnsi="Verdana"/>
          <w:sz w:val="28"/>
          <w:szCs w:val="24"/>
          <w:lang w:eastAsia="nb-NO"/>
        </w:rPr>
      </w:pPr>
      <w:r w:rsidRPr="00E67E0D">
        <w:rPr>
          <w:rFonts w:ascii="Verdana" w:eastAsia="Times New Roman" w:hAnsi="Verdana" w:cs="Calibri"/>
          <w:color w:val="000000"/>
          <w:szCs w:val="24"/>
          <w:lang w:eastAsia="nb-NO"/>
        </w:rPr>
        <w:t>Norges Blindeforbund skal på sitt landsmøte 23.-26. september behandle et forslag om endring av sine vedtekter som påvirker NBfU. Forslaget går ut på at et av medlemmene i Norges Blindeforbunds Sentralstyre skal være en representant for NBfU, og velges av NBfUs landsmøte. Representantens vara skal også velges av NBfUs Landsmøte.</w:t>
      </w:r>
    </w:p>
    <w:p w14:paraId="16E2496B" w14:textId="77777777" w:rsidR="00E67E0D" w:rsidRPr="00E67E0D" w:rsidRDefault="00E67E0D" w:rsidP="00E67E0D">
      <w:pPr>
        <w:rPr>
          <w:rFonts w:ascii="Verdana" w:eastAsia="Times New Roman" w:hAnsi="Verdana"/>
          <w:sz w:val="28"/>
          <w:szCs w:val="24"/>
          <w:lang w:eastAsia="nb-NO"/>
        </w:rPr>
      </w:pPr>
      <w:r w:rsidRPr="00E67E0D">
        <w:rPr>
          <w:rFonts w:ascii="Verdana" w:eastAsia="Times New Roman" w:hAnsi="Verdana" w:cs="Calibri"/>
          <w:color w:val="000000"/>
          <w:szCs w:val="24"/>
          <w:lang w:eastAsia="nb-NO"/>
        </w:rPr>
        <w:t>Forslaget er sendt inn av Norges Blindeforbunds vedtektsutvalg, og de begrunner forslaget sitt slik:</w:t>
      </w:r>
    </w:p>
    <w:p w14:paraId="02273B82" w14:textId="77777777" w:rsidR="00E67E0D" w:rsidRPr="00E67E0D" w:rsidRDefault="00E67E0D" w:rsidP="00E67E0D">
      <w:pPr>
        <w:rPr>
          <w:rFonts w:ascii="Verdana" w:eastAsia="Times New Roman" w:hAnsi="Verdana"/>
          <w:sz w:val="28"/>
          <w:szCs w:val="24"/>
          <w:lang w:eastAsia="nb-NO"/>
        </w:rPr>
      </w:pPr>
      <w:r w:rsidRPr="00E67E0D">
        <w:rPr>
          <w:rFonts w:ascii="Verdana" w:eastAsia="Times New Roman" w:hAnsi="Verdana" w:cs="Calibri"/>
          <w:color w:val="000000"/>
          <w:szCs w:val="24"/>
          <w:lang w:eastAsia="nb-NO"/>
        </w:rPr>
        <w:t>«I dag kan det være utfordrende å bli valgt inn i sentralstyret som ung. Utvalget mener det er viktig at også ungdom og unge voksne er representert i sentralstyret. NBfU aktiviserer og skolerer mange synshemmede ungdommer og har et godt grunnlag for å velge en dyktig ungdomsrepresentant. Det er viktig at ungdommen selv velger sin representant da de selv er best i stand til å velge den beste kandidaten. Dette vil dessuten kunne bidra til et enda tettere samarbeid mellom Blindeforbundet og NBfU.»</w:t>
      </w:r>
    </w:p>
    <w:p w14:paraId="36228F18" w14:textId="77777777" w:rsidR="00E67E0D" w:rsidRPr="00E67E0D" w:rsidRDefault="00E67E0D" w:rsidP="00E67E0D">
      <w:pPr>
        <w:rPr>
          <w:rFonts w:ascii="Verdana" w:eastAsia="Times New Roman" w:hAnsi="Verdana"/>
          <w:sz w:val="28"/>
          <w:szCs w:val="24"/>
          <w:lang w:eastAsia="nb-NO"/>
        </w:rPr>
      </w:pPr>
      <w:r w:rsidRPr="00E67E0D">
        <w:rPr>
          <w:rFonts w:ascii="Verdana" w:eastAsia="Times New Roman" w:hAnsi="Verdana" w:cs="Calibri"/>
          <w:color w:val="000000"/>
          <w:szCs w:val="24"/>
          <w:lang w:eastAsia="nb-NO"/>
        </w:rPr>
        <w:t>Dersom landsmøtet i Norges Blindeforbund vedtar endringen, må representanten velges av NBfUs landsmøte. NBfUs landsmøte må ta stilling til om NBfU skal velge en representant til Norges Blindeforbunds sentralstyre, og hvis ja, velge representanten med varamedlem.</w:t>
      </w:r>
    </w:p>
    <w:p w14:paraId="66D84D48" w14:textId="77777777" w:rsidR="00E67E0D" w:rsidRPr="00E67E0D" w:rsidRDefault="00E67E0D" w:rsidP="00E67E0D">
      <w:pPr>
        <w:rPr>
          <w:rFonts w:ascii="Verdana" w:eastAsia="Times New Roman" w:hAnsi="Verdana"/>
          <w:sz w:val="28"/>
          <w:szCs w:val="24"/>
          <w:lang w:eastAsia="nb-NO"/>
        </w:rPr>
      </w:pPr>
      <w:r w:rsidRPr="00E67E0D">
        <w:rPr>
          <w:rFonts w:ascii="Verdana" w:eastAsia="Times New Roman" w:hAnsi="Verdana" w:cs="Calibri"/>
          <w:color w:val="000000"/>
          <w:szCs w:val="24"/>
          <w:lang w:eastAsia="nb-NO"/>
        </w:rPr>
        <w:t>NBfUs sentralstyre ønsker et tettere samarbeid og mulighet til å delta i Norges Blindeforbunds sentralstyre velkommen.</w:t>
      </w:r>
    </w:p>
    <w:p w14:paraId="06BF1893" w14:textId="77777777" w:rsidR="00E67E0D" w:rsidRDefault="00E67E0D" w:rsidP="00E67E0D">
      <w:pPr>
        <w:rPr>
          <w:rFonts w:ascii="Verdana" w:eastAsia="Times New Roman" w:hAnsi="Verdana" w:cs="Calibri"/>
          <w:b/>
          <w:bCs/>
          <w:color w:val="000000"/>
          <w:szCs w:val="24"/>
          <w:lang w:eastAsia="nb-NO"/>
        </w:rPr>
      </w:pPr>
    </w:p>
    <w:p w14:paraId="1319B187" w14:textId="14A48641" w:rsidR="00E67E0D" w:rsidRPr="00E67E0D" w:rsidRDefault="00E67E0D" w:rsidP="00E67E0D">
      <w:pPr>
        <w:rPr>
          <w:rFonts w:ascii="Verdana" w:eastAsia="Times New Roman" w:hAnsi="Verdana"/>
          <w:sz w:val="28"/>
          <w:szCs w:val="24"/>
          <w:lang w:eastAsia="nb-NO"/>
        </w:rPr>
      </w:pPr>
      <w:r w:rsidRPr="00E67E0D">
        <w:rPr>
          <w:rFonts w:ascii="Verdana" w:eastAsia="Times New Roman" w:hAnsi="Verdana" w:cs="Calibri"/>
          <w:b/>
          <w:bCs/>
          <w:color w:val="000000"/>
          <w:szCs w:val="24"/>
          <w:lang w:eastAsia="nb-NO"/>
        </w:rPr>
        <w:t>Sentralstyrets innstilling:</w:t>
      </w:r>
      <w:r w:rsidRPr="00E67E0D">
        <w:rPr>
          <w:rFonts w:ascii="Verdana" w:eastAsia="Times New Roman" w:hAnsi="Verdana" w:cs="Calibri"/>
          <w:color w:val="000000"/>
          <w:szCs w:val="24"/>
          <w:lang w:eastAsia="nb-NO"/>
        </w:rPr>
        <w:t xml:space="preserve"> Landsmøte vedtar å velge en representant med personlig vara til Norges Blindeforbunds sentralstyre. Representanten </w:t>
      </w:r>
      <w:r w:rsidRPr="00E67E0D">
        <w:rPr>
          <w:rFonts w:ascii="Verdana" w:eastAsia="Times New Roman" w:hAnsi="Verdana" w:cs="Calibri"/>
          <w:color w:val="000000"/>
          <w:szCs w:val="24"/>
          <w:lang w:eastAsia="nb-NO"/>
        </w:rPr>
        <w:lastRenderedPageBreak/>
        <w:t>trer inn så lenge Norges Blindeforbunds Landsmøte vedtar endringen. Representanten med vara velges for to år, og fungerer dermed i én landsmøteperiode i Norges Blindeforbund</w:t>
      </w:r>
    </w:p>
    <w:p w14:paraId="77586BDD" w14:textId="77777777" w:rsidR="004F235A" w:rsidRDefault="004F235A" w:rsidP="001F3340">
      <w:pPr>
        <w:pStyle w:val="Overskrift1"/>
        <w:rPr>
          <w:rFonts w:ascii="Verdana" w:hAnsi="Verdana"/>
          <w:sz w:val="36"/>
          <w:szCs w:val="36"/>
        </w:rPr>
      </w:pPr>
      <w:bookmarkStart w:id="10" w:name="_Toc56005719"/>
      <w:bookmarkStart w:id="11" w:name="_Toc57402917"/>
      <w:bookmarkEnd w:id="6"/>
      <w:bookmarkEnd w:id="7"/>
    </w:p>
    <w:p w14:paraId="162EF061" w14:textId="30A4D1DB" w:rsidR="00E93CF0" w:rsidRPr="007E13C3" w:rsidRDefault="00E93CF0" w:rsidP="00E93CF0">
      <w:pPr>
        <w:pStyle w:val="Overskrift1"/>
        <w:rPr>
          <w:rFonts w:ascii="Verdana" w:hAnsi="Verdana"/>
          <w:sz w:val="36"/>
          <w:szCs w:val="36"/>
        </w:rPr>
      </w:pPr>
      <w:bookmarkStart w:id="12" w:name="_Toc471230829"/>
      <w:bookmarkStart w:id="13" w:name="_Toc496628692"/>
      <w:bookmarkStart w:id="14" w:name="_Toc525835949"/>
      <w:bookmarkStart w:id="15" w:name="_Toc56005730"/>
      <w:bookmarkStart w:id="16" w:name="_Toc57402926"/>
      <w:bookmarkStart w:id="17" w:name="_Toc81376161"/>
      <w:r w:rsidRPr="00FB05C6">
        <w:rPr>
          <w:rFonts w:ascii="Verdana" w:hAnsi="Verdana"/>
          <w:sz w:val="36"/>
          <w:szCs w:val="36"/>
        </w:rPr>
        <w:t xml:space="preserve">SAK </w:t>
      </w:r>
      <w:r w:rsidR="00E67E0D">
        <w:rPr>
          <w:rFonts w:ascii="Verdana" w:hAnsi="Verdana"/>
          <w:sz w:val="36"/>
          <w:szCs w:val="36"/>
        </w:rPr>
        <w:t>79</w:t>
      </w:r>
      <w:r>
        <w:rPr>
          <w:rFonts w:ascii="Verdana" w:hAnsi="Verdana"/>
          <w:sz w:val="36"/>
          <w:szCs w:val="36"/>
        </w:rPr>
        <w:t>/21</w:t>
      </w:r>
      <w:r w:rsidRPr="00FB05C6">
        <w:rPr>
          <w:rFonts w:ascii="Verdana" w:hAnsi="Verdana"/>
          <w:sz w:val="36"/>
          <w:szCs w:val="36"/>
        </w:rPr>
        <w:t xml:space="preserve"> </w:t>
      </w:r>
      <w:bookmarkEnd w:id="12"/>
      <w:bookmarkEnd w:id="13"/>
      <w:bookmarkEnd w:id="14"/>
      <w:bookmarkEnd w:id="15"/>
      <w:bookmarkEnd w:id="16"/>
      <w:r w:rsidR="00E67E0D">
        <w:rPr>
          <w:rFonts w:ascii="Verdana" w:hAnsi="Verdana"/>
          <w:sz w:val="36"/>
          <w:szCs w:val="36"/>
        </w:rPr>
        <w:t>Innsendt sak fra Kristoffer Lium</w:t>
      </w:r>
      <w:bookmarkEnd w:id="17"/>
    </w:p>
    <w:p w14:paraId="374EE94F" w14:textId="15A658F0" w:rsidR="00E67E0D" w:rsidRPr="00E67E0D" w:rsidRDefault="00E67E0D" w:rsidP="00E67E0D">
      <w:pPr>
        <w:rPr>
          <w:rFonts w:ascii="Verdana" w:eastAsia="Times New Roman" w:hAnsi="Verdana" w:cs="Arial"/>
          <w:color w:val="222222"/>
          <w:shd w:val="clear" w:color="auto" w:fill="FFFFFF"/>
          <w:lang w:eastAsia="nb-NO"/>
        </w:rPr>
      </w:pPr>
      <w:r w:rsidRPr="00E67E0D">
        <w:rPr>
          <w:rFonts w:ascii="Verdana" w:eastAsia="Times New Roman" w:hAnsi="Verdana" w:cs="Arial"/>
          <w:color w:val="222222"/>
          <w:shd w:val="clear" w:color="auto" w:fill="FFFFFF"/>
          <w:lang w:eastAsia="nb-NO"/>
        </w:rPr>
        <w:t>Kristoffer Lium sendte 24. juli inn en sak til Landsmøtet. Saken gikk ut på en redegjørelse og spørsmålsrunde ifm. prosessen rundt mistillitsforslaget</w:t>
      </w:r>
      <w:r w:rsidRPr="00E67E0D">
        <w:rPr>
          <w:rFonts w:ascii="Verdana" w:eastAsia="Times New Roman" w:hAnsi="Verdana" w:cs="Arial"/>
          <w:color w:val="222222"/>
          <w:lang w:eastAsia="nb-NO"/>
        </w:rPr>
        <w:br/>
      </w:r>
      <w:r w:rsidRPr="00E67E0D">
        <w:rPr>
          <w:rFonts w:ascii="Verdana" w:eastAsia="Times New Roman" w:hAnsi="Verdana" w:cs="Arial"/>
          <w:color w:val="222222"/>
          <w:shd w:val="clear" w:color="auto" w:fill="FFFFFF"/>
          <w:lang w:eastAsia="nb-NO"/>
        </w:rPr>
        <w:t>mot tidligere styreleder Kristoffer Lium</w:t>
      </w:r>
      <w:r>
        <w:rPr>
          <w:rFonts w:ascii="Verdana" w:eastAsia="Times New Roman" w:hAnsi="Verdana" w:cs="Arial"/>
          <w:color w:val="222222"/>
          <w:shd w:val="clear" w:color="auto" w:fill="FFFFFF"/>
          <w:lang w:eastAsia="nb-NO"/>
        </w:rPr>
        <w:t>.</w:t>
      </w:r>
      <w:r w:rsidRPr="00E67E0D">
        <w:rPr>
          <w:rFonts w:ascii="Verdana" w:eastAsia="Times New Roman" w:hAnsi="Verdana" w:cs="Arial"/>
          <w:color w:val="222222"/>
          <w:lang w:eastAsia="nb-NO"/>
        </w:rPr>
        <w:br/>
      </w:r>
      <w:r w:rsidRPr="00E67E0D">
        <w:rPr>
          <w:rFonts w:ascii="Verdana" w:eastAsia="Times New Roman" w:hAnsi="Verdana" w:cs="Arial"/>
          <w:color w:val="222222"/>
          <w:lang w:eastAsia="nb-NO"/>
        </w:rPr>
        <w:br/>
      </w:r>
      <w:r w:rsidRPr="00E67E0D">
        <w:rPr>
          <w:rFonts w:ascii="Verdana" w:eastAsia="Times New Roman" w:hAnsi="Verdana" w:cs="Arial"/>
          <w:color w:val="222222"/>
          <w:shd w:val="clear" w:color="auto" w:fill="FFFFFF"/>
          <w:lang w:eastAsia="nb-NO"/>
        </w:rPr>
        <w:t xml:space="preserve">Styret tok en diskusjon på om saken skal tas opp på Landsmøtet eller ikke. Saken ble sendt inn en dag for sent, ifølge vedtektene våre i tillegg til at mye av informasjonen rundt mistillitsforslaget er taushetsbelagt, noe som gjør at mye ikke kan tas opp på et Landsmøte. </w:t>
      </w:r>
    </w:p>
    <w:p w14:paraId="69594A5F" w14:textId="77777777" w:rsidR="00E67E0D" w:rsidRPr="00E67E0D" w:rsidRDefault="00E67E0D" w:rsidP="00E67E0D">
      <w:pPr>
        <w:rPr>
          <w:rFonts w:ascii="Verdana" w:eastAsia="Times New Roman" w:hAnsi="Verdana" w:cs="Arial"/>
          <w:color w:val="222222"/>
          <w:shd w:val="clear" w:color="auto" w:fill="FFFFFF"/>
          <w:lang w:eastAsia="nb-NO"/>
        </w:rPr>
      </w:pPr>
    </w:p>
    <w:p w14:paraId="21871414"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r w:rsidRPr="00E67E0D">
        <w:rPr>
          <w:rFonts w:ascii="Verdana" w:eastAsia="Times New Roman" w:hAnsi="Verdana" w:cs="Arial"/>
          <w:color w:val="222222"/>
          <w:shd w:val="clear" w:color="auto" w:fill="FFFFFF"/>
          <w:lang w:eastAsia="nb-NO"/>
        </w:rPr>
        <w:t xml:space="preserve">Styret tok først en diskusjon på om saken skal tas med i sakspapirene. Det ble foretatt votering. </w:t>
      </w:r>
    </w:p>
    <w:p w14:paraId="5619F684"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p>
    <w:p w14:paraId="3D130915"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r w:rsidRPr="00E67E0D">
        <w:rPr>
          <w:rFonts w:ascii="Verdana" w:eastAsia="Times New Roman" w:hAnsi="Verdana" w:cs="Arial"/>
          <w:color w:val="222222"/>
          <w:shd w:val="clear" w:color="auto" w:fill="FFFFFF"/>
          <w:lang w:eastAsia="nb-NO"/>
        </w:rPr>
        <w:t>Stemmeberettigede som ønsker at saken skal tas med i saksdokumentene: Magnus Lyngstad Kroken, Silje Solvang og Christian Thon</w:t>
      </w:r>
    </w:p>
    <w:p w14:paraId="1E505062"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r w:rsidRPr="00E67E0D">
        <w:rPr>
          <w:rFonts w:ascii="Verdana" w:eastAsia="Times New Roman" w:hAnsi="Verdana" w:cs="Arial"/>
          <w:color w:val="222222"/>
          <w:shd w:val="clear" w:color="auto" w:fill="FFFFFF"/>
          <w:lang w:eastAsia="nb-NO"/>
        </w:rPr>
        <w:t>Stemmeberettigede som ikke ønsker at saken skal med i saksdokumentene: Lena Gimse og Isabel Engan. Den innsendte saken blir tatt med i saksdokumentene.</w:t>
      </w:r>
    </w:p>
    <w:p w14:paraId="0A288CB5"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p>
    <w:p w14:paraId="50AAABB5"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r w:rsidRPr="00E67E0D">
        <w:rPr>
          <w:rFonts w:ascii="Verdana" w:eastAsia="Times New Roman" w:hAnsi="Verdana" w:cs="Arial"/>
          <w:color w:val="222222"/>
          <w:shd w:val="clear" w:color="auto" w:fill="FFFFFF"/>
          <w:lang w:eastAsia="nb-NO"/>
        </w:rPr>
        <w:t xml:space="preserve">Videre ble det tatt en diskusjon på om saken skal innstilles på at den skal behandles eller ikke på Landsmøtet. </w:t>
      </w:r>
    </w:p>
    <w:p w14:paraId="3E8A222F"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p>
    <w:p w14:paraId="544E4056"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r w:rsidRPr="00E67E0D">
        <w:rPr>
          <w:rFonts w:ascii="Verdana" w:eastAsia="Times New Roman" w:hAnsi="Verdana" w:cs="Arial"/>
          <w:color w:val="222222"/>
          <w:shd w:val="clear" w:color="auto" w:fill="FFFFFF"/>
          <w:lang w:eastAsia="nb-NO"/>
        </w:rPr>
        <w:t>Stemmeberettigede som ønsker at saken behandles uten spørsmålsrunde: Christian Thon</w:t>
      </w:r>
    </w:p>
    <w:p w14:paraId="59070639"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r w:rsidRPr="00E67E0D">
        <w:rPr>
          <w:rFonts w:ascii="Verdana" w:eastAsia="Times New Roman" w:hAnsi="Verdana" w:cs="Arial"/>
          <w:color w:val="222222"/>
          <w:shd w:val="clear" w:color="auto" w:fill="FFFFFF"/>
          <w:lang w:eastAsia="nb-NO"/>
        </w:rPr>
        <w:t xml:space="preserve">Stemmeberettigede som ikke ønsker at saken behandles, men kun blir stående i saksdokumentene: Magnus Lyngstad Kroken, Lena Gimse, Silje Solvang og Isabel Engan. </w:t>
      </w:r>
    </w:p>
    <w:p w14:paraId="7D869085" w14:textId="77777777" w:rsidR="00E67E0D" w:rsidRPr="00E67E0D" w:rsidRDefault="00E67E0D" w:rsidP="00E67E0D">
      <w:pPr>
        <w:shd w:val="clear" w:color="auto" w:fill="FFFFFF"/>
        <w:rPr>
          <w:rFonts w:ascii="Verdana" w:eastAsia="Times New Roman" w:hAnsi="Verdana" w:cs="Arial"/>
          <w:color w:val="222222"/>
          <w:shd w:val="clear" w:color="auto" w:fill="FFFFFF"/>
          <w:lang w:eastAsia="nb-NO"/>
        </w:rPr>
      </w:pPr>
    </w:p>
    <w:p w14:paraId="2E633A06" w14:textId="2C4D768F" w:rsidR="00E67E0D" w:rsidRPr="00E67E0D" w:rsidRDefault="00E67E0D" w:rsidP="00E67E0D">
      <w:pPr>
        <w:shd w:val="clear" w:color="auto" w:fill="FFFFFF"/>
        <w:rPr>
          <w:rFonts w:ascii="Verdana" w:eastAsia="Times New Roman" w:hAnsi="Verdana" w:cs="Arial"/>
          <w:color w:val="222222"/>
          <w:shd w:val="clear" w:color="auto" w:fill="FFFFFF"/>
          <w:lang w:eastAsia="nb-NO"/>
        </w:rPr>
      </w:pPr>
      <w:r w:rsidRPr="00E67E0D">
        <w:rPr>
          <w:rFonts w:ascii="Verdana" w:eastAsia="Times New Roman" w:hAnsi="Verdana" w:cs="Arial"/>
          <w:b/>
          <w:bCs/>
          <w:color w:val="222222"/>
          <w:shd w:val="clear" w:color="auto" w:fill="FFFFFF"/>
          <w:lang w:eastAsia="nb-NO"/>
        </w:rPr>
        <w:lastRenderedPageBreak/>
        <w:t>Vedtak</w:t>
      </w:r>
      <w:r w:rsidRPr="00E67E0D">
        <w:rPr>
          <w:rFonts w:ascii="Verdana" w:eastAsia="Times New Roman" w:hAnsi="Verdana" w:cs="Arial"/>
          <w:color w:val="222222"/>
          <w:shd w:val="clear" w:color="auto" w:fill="FFFFFF"/>
          <w:lang w:eastAsia="nb-NO"/>
        </w:rPr>
        <w:t xml:space="preserve">: Den innsendte saken fra Kristoffer Lium vil bli sendt </w:t>
      </w:r>
      <w:r>
        <w:rPr>
          <w:rFonts w:ascii="Verdana" w:eastAsia="Times New Roman" w:hAnsi="Verdana" w:cs="Arial"/>
          <w:color w:val="222222"/>
          <w:shd w:val="clear" w:color="auto" w:fill="FFFFFF"/>
          <w:lang w:eastAsia="nb-NO"/>
        </w:rPr>
        <w:t>ut</w:t>
      </w:r>
      <w:r w:rsidRPr="00E67E0D">
        <w:rPr>
          <w:rFonts w:ascii="Verdana" w:eastAsia="Times New Roman" w:hAnsi="Verdana" w:cs="Arial"/>
          <w:color w:val="222222"/>
          <w:shd w:val="clear" w:color="auto" w:fill="FFFFFF"/>
          <w:lang w:eastAsia="nb-NO"/>
        </w:rPr>
        <w:t xml:space="preserve"> sammen med saksdokumentene med en innstilling fra Sentralstyret om at saken ikke behandles i Landsmøtesalen. </w:t>
      </w:r>
    </w:p>
    <w:p w14:paraId="2FB5CDD3" w14:textId="77777777" w:rsidR="00E67E0D" w:rsidRPr="00E67E0D" w:rsidRDefault="00E67E0D" w:rsidP="00E67E0D">
      <w:pPr>
        <w:shd w:val="clear" w:color="auto" w:fill="FFFFFF"/>
        <w:rPr>
          <w:rFonts w:ascii="Verdana" w:eastAsia="Times New Roman" w:hAnsi="Verdana" w:cs="Arial"/>
          <w:color w:val="222222"/>
          <w:lang w:eastAsia="nb-NO"/>
        </w:rPr>
      </w:pPr>
    </w:p>
    <w:p w14:paraId="283DB270" w14:textId="252CB119" w:rsidR="00E93CF0" w:rsidRPr="00E67E0D" w:rsidRDefault="00E67E0D" w:rsidP="00E67E0D">
      <w:pPr>
        <w:shd w:val="clear" w:color="auto" w:fill="FFFFFF"/>
        <w:rPr>
          <w:rFonts w:ascii="Verdana" w:eastAsia="Times New Roman" w:hAnsi="Verdana" w:cs="Arial"/>
          <w:color w:val="222222"/>
          <w:lang w:eastAsia="nb-NO"/>
        </w:rPr>
      </w:pPr>
      <w:r w:rsidRPr="00E67E0D">
        <w:rPr>
          <w:rFonts w:ascii="Verdana" w:eastAsia="Times New Roman" w:hAnsi="Verdana" w:cs="Arial"/>
          <w:color w:val="222222"/>
          <w:lang w:eastAsia="nb-NO"/>
        </w:rPr>
        <w:t>Basert på utfallet av saken valgte nestleder Lena Gimse å trekke seg fra sentralstyret med umiddelbar virkning</w:t>
      </w:r>
    </w:p>
    <w:p w14:paraId="3E92C4BA" w14:textId="77777777" w:rsidR="00E67E0D" w:rsidRPr="00E67E0D" w:rsidRDefault="00E67E0D" w:rsidP="00E67E0D">
      <w:pPr>
        <w:shd w:val="clear" w:color="auto" w:fill="FFFFFF"/>
        <w:rPr>
          <w:rFonts w:ascii="Arial" w:eastAsia="Times New Roman" w:hAnsi="Arial" w:cs="Arial"/>
          <w:color w:val="222222"/>
          <w:lang w:eastAsia="nb-NO"/>
        </w:rPr>
      </w:pPr>
    </w:p>
    <w:p w14:paraId="61F345A2" w14:textId="79BC94FA" w:rsidR="001B0C33" w:rsidRPr="00FB05C6" w:rsidRDefault="00521733" w:rsidP="001F3340">
      <w:pPr>
        <w:pStyle w:val="Overskrift1"/>
        <w:rPr>
          <w:rFonts w:ascii="Verdana" w:hAnsi="Verdana"/>
          <w:sz w:val="36"/>
          <w:szCs w:val="36"/>
        </w:rPr>
      </w:pPr>
      <w:bookmarkStart w:id="18" w:name="_Toc81376162"/>
      <w:r w:rsidRPr="00FB05C6">
        <w:rPr>
          <w:rFonts w:ascii="Verdana" w:hAnsi="Verdana"/>
          <w:sz w:val="36"/>
          <w:szCs w:val="36"/>
        </w:rPr>
        <w:t xml:space="preserve">SAK </w:t>
      </w:r>
      <w:r w:rsidR="00E67E0D">
        <w:rPr>
          <w:rFonts w:ascii="Verdana" w:hAnsi="Verdana"/>
          <w:sz w:val="36"/>
          <w:szCs w:val="36"/>
        </w:rPr>
        <w:t>80</w:t>
      </w:r>
      <w:r w:rsidR="007E13C3">
        <w:rPr>
          <w:rFonts w:ascii="Verdana" w:hAnsi="Verdana"/>
          <w:sz w:val="36"/>
          <w:szCs w:val="36"/>
        </w:rPr>
        <w:t>/21</w:t>
      </w:r>
      <w:r w:rsidR="001B0C33" w:rsidRPr="00FB05C6">
        <w:rPr>
          <w:rFonts w:ascii="Verdana" w:hAnsi="Verdana"/>
          <w:sz w:val="36"/>
          <w:szCs w:val="36"/>
        </w:rPr>
        <w:t xml:space="preserve"> </w:t>
      </w:r>
      <w:bookmarkEnd w:id="10"/>
      <w:bookmarkEnd w:id="11"/>
      <w:r w:rsidR="00E67E0D">
        <w:rPr>
          <w:rFonts w:ascii="Verdana" w:hAnsi="Verdana"/>
          <w:sz w:val="36"/>
          <w:szCs w:val="36"/>
        </w:rPr>
        <w:t>Valg av nytt Sentralstyremedlem til arbeidsutvalget til Norges Blindeforbunds Ungdom</w:t>
      </w:r>
      <w:bookmarkEnd w:id="18"/>
    </w:p>
    <w:p w14:paraId="33757188" w14:textId="77777777" w:rsidR="00E67E0D" w:rsidRPr="00E67E0D" w:rsidRDefault="00E67E0D" w:rsidP="00E67E0D">
      <w:pPr>
        <w:shd w:val="clear" w:color="auto" w:fill="FFFFFF"/>
        <w:rPr>
          <w:rFonts w:ascii="Verdana" w:eastAsia="Times New Roman" w:hAnsi="Verdana" w:cs="Arial"/>
          <w:color w:val="222222"/>
          <w:lang w:eastAsia="nb-NO"/>
        </w:rPr>
      </w:pPr>
      <w:bookmarkStart w:id="19" w:name="_Toc51689715"/>
      <w:bookmarkStart w:id="20" w:name="_Toc55206393"/>
      <w:bookmarkStart w:id="21" w:name="_Toc55292437"/>
      <w:bookmarkStart w:id="22" w:name="_Toc55398322"/>
      <w:bookmarkStart w:id="23" w:name="_Toc55398642"/>
      <w:bookmarkStart w:id="24" w:name="_Toc56005721"/>
      <w:r w:rsidRPr="00E67E0D">
        <w:rPr>
          <w:rFonts w:ascii="Verdana" w:eastAsia="Times New Roman" w:hAnsi="Verdana" w:cs="Arial"/>
          <w:color w:val="222222"/>
          <w:lang w:eastAsia="nb-NO"/>
        </w:rPr>
        <w:t xml:space="preserve">Nestleder, og en plass i arbeidsutvalget, må suppleres. Sentralstyret innstiller på Isabel Engan som nytt arbeidsutvalg-medlem. </w:t>
      </w:r>
    </w:p>
    <w:p w14:paraId="77C63FED" w14:textId="0EFCFD4B" w:rsidR="00275739" w:rsidRPr="00E67E0D" w:rsidRDefault="002C5980" w:rsidP="00BF7988">
      <w:pPr>
        <w:rPr>
          <w:rFonts w:ascii="Verdana" w:hAnsi="Verdana"/>
          <w:szCs w:val="36"/>
        </w:rPr>
      </w:pPr>
      <w:bookmarkStart w:id="25" w:name="_Toc57402918"/>
      <w:r w:rsidRPr="00E67E0D">
        <w:rPr>
          <w:rFonts w:ascii="Verdana" w:hAnsi="Verdana"/>
          <w:b/>
          <w:bCs/>
          <w:szCs w:val="36"/>
        </w:rPr>
        <w:t>V</w:t>
      </w:r>
      <w:r w:rsidR="00BA35AF" w:rsidRPr="00E67E0D">
        <w:rPr>
          <w:rFonts w:ascii="Verdana" w:hAnsi="Verdana"/>
          <w:b/>
          <w:bCs/>
          <w:szCs w:val="36"/>
        </w:rPr>
        <w:t>edtak</w:t>
      </w:r>
      <w:r w:rsidR="00BA35AF" w:rsidRPr="00E67E0D">
        <w:rPr>
          <w:rFonts w:ascii="Verdana" w:hAnsi="Verdana"/>
          <w:szCs w:val="36"/>
        </w:rPr>
        <w:t>:</w:t>
      </w:r>
      <w:bookmarkEnd w:id="19"/>
      <w:bookmarkEnd w:id="20"/>
      <w:bookmarkEnd w:id="21"/>
      <w:bookmarkEnd w:id="22"/>
      <w:bookmarkEnd w:id="23"/>
      <w:bookmarkEnd w:id="24"/>
      <w:r w:rsidR="002A69E9" w:rsidRPr="00E67E0D">
        <w:rPr>
          <w:rFonts w:ascii="Verdana" w:hAnsi="Verdana"/>
          <w:szCs w:val="36"/>
        </w:rPr>
        <w:t xml:space="preserve"> </w:t>
      </w:r>
      <w:bookmarkStart w:id="26" w:name="_Toc471230822"/>
      <w:bookmarkStart w:id="27" w:name="_Toc496628687"/>
      <w:bookmarkStart w:id="28" w:name="_Toc525835944"/>
      <w:bookmarkEnd w:id="25"/>
      <w:r w:rsidR="00E67E0D" w:rsidRPr="00E67E0D">
        <w:rPr>
          <w:rFonts w:ascii="Verdana" w:eastAsia="Times New Roman" w:hAnsi="Verdana" w:cs="Arial"/>
          <w:color w:val="222222"/>
          <w:lang w:eastAsia="nb-NO"/>
        </w:rPr>
        <w:t>Isabel Engan velges som nytt arbeidsutvalgsmedlem</w:t>
      </w:r>
    </w:p>
    <w:p w14:paraId="0B8F5F96" w14:textId="77777777" w:rsidR="00875257" w:rsidRDefault="00875257" w:rsidP="00BF7988">
      <w:pPr>
        <w:rPr>
          <w:rFonts w:ascii="Verdana" w:hAnsi="Verdana"/>
          <w:szCs w:val="36"/>
        </w:rPr>
      </w:pPr>
    </w:p>
    <w:p w14:paraId="1652B3F8" w14:textId="46317EC7" w:rsidR="00E93CF0" w:rsidRPr="00866E1D" w:rsidRDefault="00E93CF0" w:rsidP="00E93CF0">
      <w:pPr>
        <w:pStyle w:val="Overskrift1"/>
        <w:rPr>
          <w:rFonts w:ascii="Verdana" w:hAnsi="Verdana"/>
          <w:sz w:val="36"/>
          <w:szCs w:val="28"/>
        </w:rPr>
      </w:pPr>
      <w:bookmarkStart w:id="29" w:name="_Toc81376163"/>
      <w:r w:rsidRPr="00866E1D">
        <w:rPr>
          <w:rFonts w:ascii="Verdana" w:hAnsi="Verdana"/>
          <w:sz w:val="36"/>
          <w:szCs w:val="28"/>
        </w:rPr>
        <w:t xml:space="preserve">SAK </w:t>
      </w:r>
      <w:r w:rsidR="00E67E0D">
        <w:rPr>
          <w:rFonts w:ascii="Verdana" w:hAnsi="Verdana"/>
          <w:sz w:val="36"/>
          <w:szCs w:val="28"/>
        </w:rPr>
        <w:t>81</w:t>
      </w:r>
      <w:r w:rsidRPr="00866E1D">
        <w:rPr>
          <w:rFonts w:ascii="Verdana" w:hAnsi="Verdana"/>
          <w:sz w:val="36"/>
          <w:szCs w:val="28"/>
        </w:rPr>
        <w:t xml:space="preserve">/21 </w:t>
      </w:r>
      <w:r w:rsidR="00E67E0D">
        <w:rPr>
          <w:rFonts w:ascii="Verdana" w:hAnsi="Verdana"/>
          <w:sz w:val="36"/>
          <w:szCs w:val="28"/>
        </w:rPr>
        <w:t>Resolusjon om medlemsmøte</w:t>
      </w:r>
      <w:bookmarkEnd w:id="29"/>
    </w:p>
    <w:bookmarkEnd w:id="26"/>
    <w:bookmarkEnd w:id="27"/>
    <w:bookmarkEnd w:id="28"/>
    <w:p w14:paraId="3F3CB1B7" w14:textId="16CF10BE" w:rsidR="00E67E0D" w:rsidRPr="00E67E0D" w:rsidRDefault="00E67E0D" w:rsidP="00E67E0D">
      <w:pPr>
        <w:rPr>
          <w:rFonts w:ascii="Verdana" w:eastAsia="Times New Roman" w:hAnsi="Verdana" w:cs="Arial"/>
          <w:color w:val="222222"/>
          <w:shd w:val="clear" w:color="auto" w:fill="FFFFFF"/>
          <w:lang w:eastAsia="nb-NO"/>
        </w:rPr>
      </w:pPr>
      <w:r w:rsidRPr="00E67E0D">
        <w:rPr>
          <w:rFonts w:ascii="Verdana" w:eastAsia="Times New Roman" w:hAnsi="Verdana" w:cs="Arial"/>
          <w:color w:val="222222"/>
          <w:shd w:val="clear" w:color="auto" w:fill="FFFFFF"/>
          <w:lang w:eastAsia="nb-NO"/>
        </w:rPr>
        <w:t>På grunn av pandemien har prøveordningen som var planlagt for 2020</w:t>
      </w:r>
      <w:r w:rsidRPr="00E67E0D">
        <w:rPr>
          <w:rFonts w:ascii="Verdana" w:eastAsia="Times New Roman" w:hAnsi="Verdana" w:cs="Arial"/>
          <w:color w:val="222222"/>
          <w:lang w:eastAsia="nb-NO"/>
        </w:rPr>
        <w:br/>
      </w:r>
      <w:r w:rsidRPr="00E67E0D">
        <w:rPr>
          <w:rFonts w:ascii="Verdana" w:eastAsia="Times New Roman" w:hAnsi="Verdana" w:cs="Arial"/>
          <w:color w:val="222222"/>
          <w:shd w:val="clear" w:color="auto" w:fill="FFFFFF"/>
          <w:lang w:eastAsia="nb-NO"/>
        </w:rPr>
        <w:t>heller ikke latt seg gjennomføre på landsmøtet 2021. Fordi den</w:t>
      </w:r>
      <w:r w:rsidRPr="00E67E0D">
        <w:rPr>
          <w:rFonts w:ascii="Verdana" w:eastAsia="Times New Roman" w:hAnsi="Verdana" w:cs="Arial"/>
          <w:color w:val="222222"/>
          <w:lang w:eastAsia="nb-NO"/>
        </w:rPr>
        <w:br/>
      </w:r>
      <w:r w:rsidRPr="00E67E0D">
        <w:rPr>
          <w:rFonts w:ascii="Verdana" w:eastAsia="Times New Roman" w:hAnsi="Verdana" w:cs="Arial"/>
          <w:color w:val="222222"/>
          <w:shd w:val="clear" w:color="auto" w:fill="FFFFFF"/>
          <w:lang w:eastAsia="nb-NO"/>
        </w:rPr>
        <w:t>opprinnelige prøveordningen ikke har latt seg gjennomføre i 2021 har</w:t>
      </w:r>
      <w:r w:rsidRPr="00E67E0D">
        <w:rPr>
          <w:rFonts w:ascii="Verdana" w:eastAsia="Times New Roman" w:hAnsi="Verdana" w:cs="Arial"/>
          <w:color w:val="222222"/>
          <w:lang w:eastAsia="nb-NO"/>
        </w:rPr>
        <w:br/>
      </w:r>
      <w:r w:rsidRPr="00E67E0D">
        <w:rPr>
          <w:rFonts w:ascii="Verdana" w:eastAsia="Times New Roman" w:hAnsi="Verdana" w:cs="Arial"/>
          <w:color w:val="222222"/>
          <w:shd w:val="clear" w:color="auto" w:fill="FFFFFF"/>
          <w:lang w:eastAsia="nb-NO"/>
        </w:rPr>
        <w:t>sentralstyret lagt til rette for at medlemmer kan delta digitalt på</w:t>
      </w:r>
      <w:r w:rsidRPr="00E67E0D">
        <w:rPr>
          <w:rFonts w:ascii="Verdana" w:eastAsia="Times New Roman" w:hAnsi="Verdana" w:cs="Arial"/>
          <w:color w:val="222222"/>
          <w:lang w:eastAsia="nb-NO"/>
        </w:rPr>
        <w:br/>
      </w:r>
      <w:r w:rsidRPr="00E67E0D">
        <w:rPr>
          <w:rFonts w:ascii="Verdana" w:eastAsia="Times New Roman" w:hAnsi="Verdana" w:cs="Arial"/>
          <w:color w:val="222222"/>
          <w:shd w:val="clear" w:color="auto" w:fill="FFFFFF"/>
          <w:lang w:eastAsia="nb-NO"/>
        </w:rPr>
        <w:t>landsmøtet 2021. Sentralstyret foreslår likevel å utsette behandlingen</w:t>
      </w:r>
      <w:r w:rsidRPr="00E67E0D">
        <w:rPr>
          <w:rFonts w:ascii="Verdana" w:eastAsia="Times New Roman" w:hAnsi="Verdana" w:cs="Arial"/>
          <w:color w:val="222222"/>
          <w:lang w:eastAsia="nb-NO"/>
        </w:rPr>
        <w:br/>
      </w:r>
      <w:r w:rsidRPr="00E67E0D">
        <w:rPr>
          <w:rFonts w:ascii="Verdana" w:eastAsia="Times New Roman" w:hAnsi="Verdana" w:cs="Arial"/>
          <w:color w:val="222222"/>
          <w:shd w:val="clear" w:color="auto" w:fill="FFFFFF"/>
          <w:lang w:eastAsia="nb-NO"/>
        </w:rPr>
        <w:t>enda ett år, for å gi mulighet for å prøve den opprinnelige prøveordningen.</w:t>
      </w:r>
      <w:r w:rsidRPr="00E67E0D">
        <w:rPr>
          <w:rFonts w:ascii="Verdana" w:eastAsia="Times New Roman" w:hAnsi="Verdana" w:cs="Arial"/>
          <w:color w:val="222222"/>
          <w:lang w:eastAsia="nb-NO"/>
        </w:rPr>
        <w:br/>
      </w:r>
    </w:p>
    <w:p w14:paraId="3A3DD16B" w14:textId="3B16243F" w:rsidR="005C4868" w:rsidRPr="00E67E0D" w:rsidRDefault="00E67E0D" w:rsidP="00E67E0D">
      <w:pPr>
        <w:rPr>
          <w:rFonts w:ascii="Verdana" w:eastAsia="Times New Roman" w:hAnsi="Verdana" w:cs="Arial"/>
          <w:color w:val="222222"/>
          <w:lang w:eastAsia="nb-NO"/>
        </w:rPr>
      </w:pPr>
      <w:r w:rsidRPr="00E67E0D">
        <w:rPr>
          <w:rFonts w:ascii="Verdana" w:eastAsia="Times New Roman" w:hAnsi="Verdana" w:cs="Arial"/>
          <w:b/>
          <w:bCs/>
          <w:color w:val="222222"/>
          <w:lang w:eastAsia="nb-NO"/>
        </w:rPr>
        <w:t>Vedtak</w:t>
      </w:r>
      <w:r w:rsidRPr="00E67E0D">
        <w:rPr>
          <w:rFonts w:ascii="Verdana" w:eastAsia="Times New Roman" w:hAnsi="Verdana" w:cs="Arial"/>
          <w:color w:val="222222"/>
          <w:lang w:eastAsia="nb-NO"/>
        </w:rPr>
        <w:t>: Sentralstyret innstiller på å utsette prøveordningen med medlemsmøte til Landsmøtet 2022, og dermed også voteringen om dette er noe vi ønsker å gå inn for som en fast løsning for NBfU</w:t>
      </w:r>
    </w:p>
    <w:sectPr w:rsidR="005C4868" w:rsidRPr="00E67E0D" w:rsidSect="00F261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A6C7" w14:textId="77777777" w:rsidR="00325B4F" w:rsidRDefault="00325B4F" w:rsidP="00B95D63">
      <w:pPr>
        <w:spacing w:after="0" w:line="240" w:lineRule="auto"/>
      </w:pPr>
      <w:r>
        <w:separator/>
      </w:r>
    </w:p>
  </w:endnote>
  <w:endnote w:type="continuationSeparator" w:id="0">
    <w:p w14:paraId="334EDA33" w14:textId="77777777" w:rsidR="00325B4F" w:rsidRDefault="00325B4F" w:rsidP="00B9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CD03" w14:textId="77777777" w:rsidR="00325B4F" w:rsidRDefault="00325B4F" w:rsidP="00B95D63">
      <w:pPr>
        <w:spacing w:after="0" w:line="240" w:lineRule="auto"/>
      </w:pPr>
      <w:r>
        <w:separator/>
      </w:r>
    </w:p>
  </w:footnote>
  <w:footnote w:type="continuationSeparator" w:id="0">
    <w:p w14:paraId="56431CDB" w14:textId="77777777" w:rsidR="00325B4F" w:rsidRDefault="00325B4F" w:rsidP="00B9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57A" w14:textId="77777777" w:rsidR="00B65378" w:rsidRDefault="00B65378">
    <w:pPr>
      <w:pStyle w:val="Topptekst"/>
    </w:pPr>
    <w:r w:rsidRPr="0093034C">
      <w:rPr>
        <w:noProof/>
        <w:lang w:eastAsia="nb-NO"/>
      </w:rPr>
      <w:drawing>
        <wp:anchor distT="0" distB="0" distL="114300" distR="114300" simplePos="0" relativeHeight="251659264" behindDoc="1" locked="0" layoutInCell="1" allowOverlap="1" wp14:anchorId="243C8E14" wp14:editId="42235242">
          <wp:simplePos x="0" y="0"/>
          <wp:positionH relativeFrom="column">
            <wp:posOffset>4325458</wp:posOffset>
          </wp:positionH>
          <wp:positionV relativeFrom="topMargin">
            <wp:posOffset>219680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065"/>
    <w:multiLevelType w:val="hybridMultilevel"/>
    <w:tmpl w:val="DE24C91C"/>
    <w:lvl w:ilvl="0" w:tplc="D81C5510">
      <w:start w:val="655"/>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403713"/>
    <w:multiLevelType w:val="hybridMultilevel"/>
    <w:tmpl w:val="36105BFE"/>
    <w:lvl w:ilvl="0" w:tplc="A5F0920C">
      <w:start w:val="1"/>
      <w:numFmt w:val="lowerLetter"/>
      <w:lvlText w:val="%1)"/>
      <w:lvlJc w:val="left"/>
      <w:pPr>
        <w:ind w:left="1854" w:hanging="72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204925"/>
    <w:multiLevelType w:val="hybridMultilevel"/>
    <w:tmpl w:val="93FCD088"/>
    <w:lvl w:ilvl="0" w:tplc="EEB2A5F0">
      <w:start w:val="29"/>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8E088F"/>
    <w:multiLevelType w:val="hybridMultilevel"/>
    <w:tmpl w:val="5BAADC08"/>
    <w:lvl w:ilvl="0" w:tplc="CCE29540">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852802"/>
    <w:multiLevelType w:val="hybridMultilevel"/>
    <w:tmpl w:val="E2A44D28"/>
    <w:lvl w:ilvl="0" w:tplc="93268F6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2700CA"/>
    <w:multiLevelType w:val="hybridMultilevel"/>
    <w:tmpl w:val="E1B6C2A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0B2573"/>
    <w:multiLevelType w:val="multilevel"/>
    <w:tmpl w:val="A894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4582"/>
    <w:multiLevelType w:val="hybridMultilevel"/>
    <w:tmpl w:val="E0780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FC1643"/>
    <w:multiLevelType w:val="hybridMultilevel"/>
    <w:tmpl w:val="672A0C64"/>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0" w15:restartNumberingAfterBreak="0">
    <w:nsid w:val="2FC430CA"/>
    <w:multiLevelType w:val="hybridMultilevel"/>
    <w:tmpl w:val="3F667C0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E51D9B"/>
    <w:multiLevelType w:val="hybridMultilevel"/>
    <w:tmpl w:val="DA5A33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E5A4360"/>
    <w:multiLevelType w:val="hybridMultilevel"/>
    <w:tmpl w:val="E2A44D28"/>
    <w:lvl w:ilvl="0" w:tplc="93268F6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074483"/>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7E23CE"/>
    <w:multiLevelType w:val="hybridMultilevel"/>
    <w:tmpl w:val="FE50DAD4"/>
    <w:lvl w:ilvl="0" w:tplc="C262C5CE">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946098"/>
    <w:multiLevelType w:val="hybridMultilevel"/>
    <w:tmpl w:val="F7C00CA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EBC47E6"/>
    <w:multiLevelType w:val="hybridMultilevel"/>
    <w:tmpl w:val="D8CEDD2C"/>
    <w:lvl w:ilvl="0" w:tplc="C76C05B8">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AF2ACF"/>
    <w:multiLevelType w:val="hybridMultilevel"/>
    <w:tmpl w:val="672A0C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662CE5"/>
    <w:multiLevelType w:val="hybridMultilevel"/>
    <w:tmpl w:val="F85436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671510"/>
    <w:multiLevelType w:val="hybridMultilevel"/>
    <w:tmpl w:val="2F88F0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1025654"/>
    <w:multiLevelType w:val="hybridMultilevel"/>
    <w:tmpl w:val="9C281992"/>
    <w:lvl w:ilvl="0" w:tplc="FAA087BC">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2B04CE"/>
    <w:multiLevelType w:val="hybridMultilevel"/>
    <w:tmpl w:val="B94E63A4"/>
    <w:lvl w:ilvl="0" w:tplc="AC50F0C8">
      <w:start w:val="1"/>
      <w:numFmt w:val="lowerLetter"/>
      <w:lvlText w:val="%1)"/>
      <w:lvlJc w:val="left"/>
      <w:pPr>
        <w:ind w:left="720" w:hanging="360"/>
      </w:pPr>
      <w:rPr>
        <w:rFonts w:cs="Tahoma" w:hint="default"/>
        <w:b w:val="0"/>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68673A8"/>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D5B7971"/>
    <w:multiLevelType w:val="hybridMultilevel"/>
    <w:tmpl w:val="28C0A3BA"/>
    <w:lvl w:ilvl="0" w:tplc="E3CCA10E">
      <w:start w:val="10"/>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DDC566E"/>
    <w:multiLevelType w:val="hybridMultilevel"/>
    <w:tmpl w:val="5AC846F0"/>
    <w:lvl w:ilvl="0" w:tplc="4B28954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0E1257E"/>
    <w:multiLevelType w:val="hybridMultilevel"/>
    <w:tmpl w:val="92263C16"/>
    <w:lvl w:ilvl="0" w:tplc="9B80ECFE">
      <w:start w:val="28"/>
      <w:numFmt w:val="bullet"/>
      <w:lvlText w:val=""/>
      <w:lvlJc w:val="left"/>
      <w:pPr>
        <w:ind w:left="720" w:hanging="360"/>
      </w:pPr>
      <w:rPr>
        <w:rFonts w:ascii="Wingdings" w:eastAsia="Calibri" w:hAnsi="Wingdings"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8B3CE3"/>
    <w:multiLevelType w:val="hybridMultilevel"/>
    <w:tmpl w:val="DBE0CE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2B0247B"/>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53A01FD"/>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BBC3B25"/>
    <w:multiLevelType w:val="hybridMultilevel"/>
    <w:tmpl w:val="CE3206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6"/>
  </w:num>
  <w:num w:numId="5">
    <w:abstractNumId w:val="11"/>
  </w:num>
  <w:num w:numId="6">
    <w:abstractNumId w:val="15"/>
  </w:num>
  <w:num w:numId="7">
    <w:abstractNumId w:val="9"/>
  </w:num>
  <w:num w:numId="8">
    <w:abstractNumId w:val="19"/>
  </w:num>
  <w:num w:numId="9">
    <w:abstractNumId w:val="17"/>
  </w:num>
  <w:num w:numId="10">
    <w:abstractNumId w:val="22"/>
  </w:num>
  <w:num w:numId="11">
    <w:abstractNumId w:val="26"/>
  </w:num>
  <w:num w:numId="12">
    <w:abstractNumId w:val="0"/>
  </w:num>
  <w:num w:numId="13">
    <w:abstractNumId w:val="8"/>
  </w:num>
  <w:num w:numId="14">
    <w:abstractNumId w:val="18"/>
  </w:num>
  <w:num w:numId="15">
    <w:abstractNumId w:val="23"/>
  </w:num>
  <w:num w:numId="16">
    <w:abstractNumId w:val="16"/>
  </w:num>
  <w:num w:numId="17">
    <w:abstractNumId w:val="20"/>
  </w:num>
  <w:num w:numId="18">
    <w:abstractNumId w:val="2"/>
  </w:num>
  <w:num w:numId="19">
    <w:abstractNumId w:val="1"/>
  </w:num>
  <w:num w:numId="20">
    <w:abstractNumId w:val="27"/>
  </w:num>
  <w:num w:numId="21">
    <w:abstractNumId w:val="28"/>
  </w:num>
  <w:num w:numId="22">
    <w:abstractNumId w:val="7"/>
  </w:num>
  <w:num w:numId="23">
    <w:abstractNumId w:val="14"/>
  </w:num>
  <w:num w:numId="24">
    <w:abstractNumId w:val="24"/>
  </w:num>
  <w:num w:numId="25">
    <w:abstractNumId w:val="5"/>
  </w:num>
  <w:num w:numId="26">
    <w:abstractNumId w:val="12"/>
  </w:num>
  <w:num w:numId="27">
    <w:abstractNumId w:val="13"/>
  </w:num>
  <w:num w:numId="28">
    <w:abstractNumId w:val="29"/>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09"/>
    <w:rsid w:val="00001963"/>
    <w:rsid w:val="000125BB"/>
    <w:rsid w:val="00017F87"/>
    <w:rsid w:val="00026C81"/>
    <w:rsid w:val="00030F3F"/>
    <w:rsid w:val="00035A45"/>
    <w:rsid w:val="00060E3C"/>
    <w:rsid w:val="00061307"/>
    <w:rsid w:val="000650D6"/>
    <w:rsid w:val="00066774"/>
    <w:rsid w:val="00071745"/>
    <w:rsid w:val="00071CF8"/>
    <w:rsid w:val="00082E92"/>
    <w:rsid w:val="00083DEC"/>
    <w:rsid w:val="00092A63"/>
    <w:rsid w:val="00097682"/>
    <w:rsid w:val="000A3B50"/>
    <w:rsid w:val="000B4FC5"/>
    <w:rsid w:val="000D3EF2"/>
    <w:rsid w:val="000E3F9F"/>
    <w:rsid w:val="000F6CE9"/>
    <w:rsid w:val="001051D0"/>
    <w:rsid w:val="00114CBB"/>
    <w:rsid w:val="00116615"/>
    <w:rsid w:val="00127F24"/>
    <w:rsid w:val="00144177"/>
    <w:rsid w:val="001502D3"/>
    <w:rsid w:val="00161667"/>
    <w:rsid w:val="0017092E"/>
    <w:rsid w:val="00176366"/>
    <w:rsid w:val="001850B4"/>
    <w:rsid w:val="001A3FAF"/>
    <w:rsid w:val="001B0C33"/>
    <w:rsid w:val="001B44D3"/>
    <w:rsid w:val="001D1802"/>
    <w:rsid w:val="001D670B"/>
    <w:rsid w:val="001F3340"/>
    <w:rsid w:val="0020065A"/>
    <w:rsid w:val="00224127"/>
    <w:rsid w:val="0023360B"/>
    <w:rsid w:val="00241693"/>
    <w:rsid w:val="002551C3"/>
    <w:rsid w:val="00275739"/>
    <w:rsid w:val="00291C72"/>
    <w:rsid w:val="00294D16"/>
    <w:rsid w:val="002A46B9"/>
    <w:rsid w:val="002A69E9"/>
    <w:rsid w:val="002A746C"/>
    <w:rsid w:val="002B3886"/>
    <w:rsid w:val="002C1AAE"/>
    <w:rsid w:val="002C4BCE"/>
    <w:rsid w:val="002C5980"/>
    <w:rsid w:val="002E16F1"/>
    <w:rsid w:val="002E3052"/>
    <w:rsid w:val="002E535F"/>
    <w:rsid w:val="002F564A"/>
    <w:rsid w:val="00307140"/>
    <w:rsid w:val="0031122B"/>
    <w:rsid w:val="00313E03"/>
    <w:rsid w:val="00315865"/>
    <w:rsid w:val="00320D0E"/>
    <w:rsid w:val="003213B6"/>
    <w:rsid w:val="003220CB"/>
    <w:rsid w:val="00322AD3"/>
    <w:rsid w:val="00322BDA"/>
    <w:rsid w:val="0032515F"/>
    <w:rsid w:val="00325B4F"/>
    <w:rsid w:val="003342C3"/>
    <w:rsid w:val="00335493"/>
    <w:rsid w:val="003355EC"/>
    <w:rsid w:val="00361410"/>
    <w:rsid w:val="0036735D"/>
    <w:rsid w:val="00370E70"/>
    <w:rsid w:val="0037557A"/>
    <w:rsid w:val="00383B9B"/>
    <w:rsid w:val="00392A8A"/>
    <w:rsid w:val="00393AA9"/>
    <w:rsid w:val="003A240A"/>
    <w:rsid w:val="003A32E5"/>
    <w:rsid w:val="003A5BF2"/>
    <w:rsid w:val="003A646E"/>
    <w:rsid w:val="003B55EF"/>
    <w:rsid w:val="003C68E6"/>
    <w:rsid w:val="003D1F5B"/>
    <w:rsid w:val="003D27BF"/>
    <w:rsid w:val="003D54BB"/>
    <w:rsid w:val="003D65C0"/>
    <w:rsid w:val="00411D70"/>
    <w:rsid w:val="00423192"/>
    <w:rsid w:val="00426F5C"/>
    <w:rsid w:val="004414F7"/>
    <w:rsid w:val="0045453A"/>
    <w:rsid w:val="00460DEA"/>
    <w:rsid w:val="0047004B"/>
    <w:rsid w:val="004739B3"/>
    <w:rsid w:val="0048409E"/>
    <w:rsid w:val="00490649"/>
    <w:rsid w:val="004962A4"/>
    <w:rsid w:val="004B0286"/>
    <w:rsid w:val="004B2A0B"/>
    <w:rsid w:val="004B31EC"/>
    <w:rsid w:val="004B77F1"/>
    <w:rsid w:val="004C7BBC"/>
    <w:rsid w:val="004D1E66"/>
    <w:rsid w:val="004D2D4A"/>
    <w:rsid w:val="004E5185"/>
    <w:rsid w:val="004F0CF9"/>
    <w:rsid w:val="004F235A"/>
    <w:rsid w:val="004F5D77"/>
    <w:rsid w:val="004F727F"/>
    <w:rsid w:val="00504F3E"/>
    <w:rsid w:val="00511041"/>
    <w:rsid w:val="00517613"/>
    <w:rsid w:val="00521733"/>
    <w:rsid w:val="005255CC"/>
    <w:rsid w:val="005257F5"/>
    <w:rsid w:val="00540BBB"/>
    <w:rsid w:val="005464D6"/>
    <w:rsid w:val="0055557B"/>
    <w:rsid w:val="00561554"/>
    <w:rsid w:val="0056264A"/>
    <w:rsid w:val="00571DFE"/>
    <w:rsid w:val="00573A79"/>
    <w:rsid w:val="00580F81"/>
    <w:rsid w:val="00587601"/>
    <w:rsid w:val="005A3F4B"/>
    <w:rsid w:val="005A462B"/>
    <w:rsid w:val="005A7826"/>
    <w:rsid w:val="005B62A5"/>
    <w:rsid w:val="005B6A95"/>
    <w:rsid w:val="005B7B6E"/>
    <w:rsid w:val="005C2B43"/>
    <w:rsid w:val="005C4868"/>
    <w:rsid w:val="005C5F4E"/>
    <w:rsid w:val="005D3F4C"/>
    <w:rsid w:val="005E4AB1"/>
    <w:rsid w:val="005E6F7B"/>
    <w:rsid w:val="005F0316"/>
    <w:rsid w:val="005F4D86"/>
    <w:rsid w:val="006032CD"/>
    <w:rsid w:val="00606C85"/>
    <w:rsid w:val="00611325"/>
    <w:rsid w:val="00611C4C"/>
    <w:rsid w:val="00624FD2"/>
    <w:rsid w:val="006312CF"/>
    <w:rsid w:val="00633048"/>
    <w:rsid w:val="00640611"/>
    <w:rsid w:val="00645C45"/>
    <w:rsid w:val="00652142"/>
    <w:rsid w:val="00656784"/>
    <w:rsid w:val="006625F7"/>
    <w:rsid w:val="00690F08"/>
    <w:rsid w:val="006C77C0"/>
    <w:rsid w:val="006C7C60"/>
    <w:rsid w:val="006D2A9C"/>
    <w:rsid w:val="006E030C"/>
    <w:rsid w:val="006F7448"/>
    <w:rsid w:val="00723861"/>
    <w:rsid w:val="00723A0E"/>
    <w:rsid w:val="00734A8B"/>
    <w:rsid w:val="00751720"/>
    <w:rsid w:val="00755563"/>
    <w:rsid w:val="00756910"/>
    <w:rsid w:val="00764C3E"/>
    <w:rsid w:val="00765C45"/>
    <w:rsid w:val="007743D7"/>
    <w:rsid w:val="00775E83"/>
    <w:rsid w:val="007861F9"/>
    <w:rsid w:val="007900B4"/>
    <w:rsid w:val="007912C9"/>
    <w:rsid w:val="007A0164"/>
    <w:rsid w:val="007A1122"/>
    <w:rsid w:val="007A2CC7"/>
    <w:rsid w:val="007B03AB"/>
    <w:rsid w:val="007C153B"/>
    <w:rsid w:val="007E13C3"/>
    <w:rsid w:val="007F0A17"/>
    <w:rsid w:val="00800832"/>
    <w:rsid w:val="00810C3D"/>
    <w:rsid w:val="00812A54"/>
    <w:rsid w:val="00814140"/>
    <w:rsid w:val="00817CBB"/>
    <w:rsid w:val="008221CF"/>
    <w:rsid w:val="00830F65"/>
    <w:rsid w:val="00831D96"/>
    <w:rsid w:val="00843990"/>
    <w:rsid w:val="00843E94"/>
    <w:rsid w:val="00844FC9"/>
    <w:rsid w:val="00861BF7"/>
    <w:rsid w:val="00862120"/>
    <w:rsid w:val="00866E1D"/>
    <w:rsid w:val="00871F33"/>
    <w:rsid w:val="008746C3"/>
    <w:rsid w:val="00875257"/>
    <w:rsid w:val="00887444"/>
    <w:rsid w:val="00890BD4"/>
    <w:rsid w:val="00895181"/>
    <w:rsid w:val="008A2041"/>
    <w:rsid w:val="008A727A"/>
    <w:rsid w:val="008D6E57"/>
    <w:rsid w:val="008E26DE"/>
    <w:rsid w:val="008F2B7B"/>
    <w:rsid w:val="00902709"/>
    <w:rsid w:val="0090303C"/>
    <w:rsid w:val="00910DC9"/>
    <w:rsid w:val="00914B31"/>
    <w:rsid w:val="00915646"/>
    <w:rsid w:val="00925C4F"/>
    <w:rsid w:val="00926B94"/>
    <w:rsid w:val="00930A5A"/>
    <w:rsid w:val="009352BB"/>
    <w:rsid w:val="0093635C"/>
    <w:rsid w:val="0093652A"/>
    <w:rsid w:val="00944C2A"/>
    <w:rsid w:val="00947059"/>
    <w:rsid w:val="0096058D"/>
    <w:rsid w:val="00961851"/>
    <w:rsid w:val="0096385E"/>
    <w:rsid w:val="00974199"/>
    <w:rsid w:val="009768D2"/>
    <w:rsid w:val="0099117C"/>
    <w:rsid w:val="00996E7C"/>
    <w:rsid w:val="009A02D0"/>
    <w:rsid w:val="009C2300"/>
    <w:rsid w:val="009D0DB9"/>
    <w:rsid w:val="009D5FEB"/>
    <w:rsid w:val="009E43D4"/>
    <w:rsid w:val="009E78BF"/>
    <w:rsid w:val="009E7CC7"/>
    <w:rsid w:val="009F48C2"/>
    <w:rsid w:val="00A01B59"/>
    <w:rsid w:val="00A141F9"/>
    <w:rsid w:val="00A208EE"/>
    <w:rsid w:val="00A259A7"/>
    <w:rsid w:val="00A31AD2"/>
    <w:rsid w:val="00A32EE9"/>
    <w:rsid w:val="00A33921"/>
    <w:rsid w:val="00A41316"/>
    <w:rsid w:val="00A416AD"/>
    <w:rsid w:val="00A45B17"/>
    <w:rsid w:val="00A5615F"/>
    <w:rsid w:val="00A76BDF"/>
    <w:rsid w:val="00A8073B"/>
    <w:rsid w:val="00A865AF"/>
    <w:rsid w:val="00AA2558"/>
    <w:rsid w:val="00AA29B9"/>
    <w:rsid w:val="00AB06DC"/>
    <w:rsid w:val="00AB0B67"/>
    <w:rsid w:val="00AC6AFF"/>
    <w:rsid w:val="00AE1021"/>
    <w:rsid w:val="00AE1FB8"/>
    <w:rsid w:val="00AE527A"/>
    <w:rsid w:val="00AF31CF"/>
    <w:rsid w:val="00AF509B"/>
    <w:rsid w:val="00AF7514"/>
    <w:rsid w:val="00B04233"/>
    <w:rsid w:val="00B079C4"/>
    <w:rsid w:val="00B30664"/>
    <w:rsid w:val="00B42BCD"/>
    <w:rsid w:val="00B5011B"/>
    <w:rsid w:val="00B5540C"/>
    <w:rsid w:val="00B57FF4"/>
    <w:rsid w:val="00B62175"/>
    <w:rsid w:val="00B65378"/>
    <w:rsid w:val="00B65574"/>
    <w:rsid w:val="00B80EA6"/>
    <w:rsid w:val="00B95D63"/>
    <w:rsid w:val="00BA35AF"/>
    <w:rsid w:val="00BB2009"/>
    <w:rsid w:val="00BC3C59"/>
    <w:rsid w:val="00BF0540"/>
    <w:rsid w:val="00BF7988"/>
    <w:rsid w:val="00C05670"/>
    <w:rsid w:val="00C05BF5"/>
    <w:rsid w:val="00C154FC"/>
    <w:rsid w:val="00C24FBF"/>
    <w:rsid w:val="00C27142"/>
    <w:rsid w:val="00C46907"/>
    <w:rsid w:val="00C52D94"/>
    <w:rsid w:val="00C813FD"/>
    <w:rsid w:val="00C95B29"/>
    <w:rsid w:val="00C96B4D"/>
    <w:rsid w:val="00CA1776"/>
    <w:rsid w:val="00CA3CBF"/>
    <w:rsid w:val="00CA6549"/>
    <w:rsid w:val="00CB04F1"/>
    <w:rsid w:val="00CB08B1"/>
    <w:rsid w:val="00CC0D37"/>
    <w:rsid w:val="00CD19CF"/>
    <w:rsid w:val="00CD55CF"/>
    <w:rsid w:val="00CD7AEF"/>
    <w:rsid w:val="00CE5686"/>
    <w:rsid w:val="00D27094"/>
    <w:rsid w:val="00D4158F"/>
    <w:rsid w:val="00D53910"/>
    <w:rsid w:val="00D6603F"/>
    <w:rsid w:val="00D67C0A"/>
    <w:rsid w:val="00D777C8"/>
    <w:rsid w:val="00D81BC7"/>
    <w:rsid w:val="00D862C5"/>
    <w:rsid w:val="00D93BE1"/>
    <w:rsid w:val="00D93F6D"/>
    <w:rsid w:val="00DB4716"/>
    <w:rsid w:val="00DC2D64"/>
    <w:rsid w:val="00DC5EDC"/>
    <w:rsid w:val="00DE36E8"/>
    <w:rsid w:val="00DE707A"/>
    <w:rsid w:val="00DF10DF"/>
    <w:rsid w:val="00E01A22"/>
    <w:rsid w:val="00E02C7D"/>
    <w:rsid w:val="00E326C6"/>
    <w:rsid w:val="00E32EDB"/>
    <w:rsid w:val="00E33B2B"/>
    <w:rsid w:val="00E45BCF"/>
    <w:rsid w:val="00E47E13"/>
    <w:rsid w:val="00E529FB"/>
    <w:rsid w:val="00E61B2E"/>
    <w:rsid w:val="00E63B25"/>
    <w:rsid w:val="00E67E0D"/>
    <w:rsid w:val="00E71E65"/>
    <w:rsid w:val="00E723FC"/>
    <w:rsid w:val="00E75D29"/>
    <w:rsid w:val="00E908F4"/>
    <w:rsid w:val="00E939E9"/>
    <w:rsid w:val="00E93CF0"/>
    <w:rsid w:val="00EA490F"/>
    <w:rsid w:val="00EB68D7"/>
    <w:rsid w:val="00EC57E8"/>
    <w:rsid w:val="00ED0019"/>
    <w:rsid w:val="00ED7677"/>
    <w:rsid w:val="00ED7A5B"/>
    <w:rsid w:val="00EE0F64"/>
    <w:rsid w:val="00EE7DD2"/>
    <w:rsid w:val="00EF4767"/>
    <w:rsid w:val="00F01F27"/>
    <w:rsid w:val="00F13162"/>
    <w:rsid w:val="00F1679D"/>
    <w:rsid w:val="00F172AE"/>
    <w:rsid w:val="00F20003"/>
    <w:rsid w:val="00F216EC"/>
    <w:rsid w:val="00F22E2D"/>
    <w:rsid w:val="00F261CC"/>
    <w:rsid w:val="00F33F5D"/>
    <w:rsid w:val="00F34CB7"/>
    <w:rsid w:val="00F41C6E"/>
    <w:rsid w:val="00F606CB"/>
    <w:rsid w:val="00F617E2"/>
    <w:rsid w:val="00F626F7"/>
    <w:rsid w:val="00F853B6"/>
    <w:rsid w:val="00FA1AB3"/>
    <w:rsid w:val="00FA2226"/>
    <w:rsid w:val="00FA28BB"/>
    <w:rsid w:val="00FA591E"/>
    <w:rsid w:val="00FA5D59"/>
    <w:rsid w:val="00FB05C6"/>
    <w:rsid w:val="00FB50AC"/>
    <w:rsid w:val="00FB5675"/>
    <w:rsid w:val="00FC5BF4"/>
    <w:rsid w:val="00FD4709"/>
    <w:rsid w:val="00FE68D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ED782C"/>
  <w15:docId w15:val="{8A6DDDAF-A79E-CD4A-8AC3-51275E7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0A"/>
    <w:pPr>
      <w:spacing w:after="160" w:line="259" w:lineRule="auto"/>
    </w:pPr>
    <w:rPr>
      <w:rFonts w:ascii="Times New Roman" w:hAnsi="Times New Roman"/>
      <w:sz w:val="24"/>
      <w:szCs w:val="22"/>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eastAsia="Times New Roman"/>
      <w:b/>
      <w:bCs/>
      <w:kern w:val="36"/>
      <w:sz w:val="48"/>
      <w:szCs w:val="48"/>
      <w:lang w:eastAsia="nb-NO"/>
    </w:rPr>
  </w:style>
  <w:style w:type="paragraph" w:styleId="Overskrift2">
    <w:name w:val="heading 2"/>
    <w:basedOn w:val="Normal"/>
    <w:link w:val="Overskrift2Tegn"/>
    <w:uiPriority w:val="9"/>
    <w:qFormat/>
    <w:rsid w:val="008F2B7B"/>
    <w:pPr>
      <w:spacing w:before="100" w:beforeAutospacing="1" w:after="100" w:afterAutospacing="1" w:line="240" w:lineRule="auto"/>
      <w:outlineLvl w:val="1"/>
    </w:pPr>
    <w:rPr>
      <w:rFonts w:eastAsia="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8F2B7B"/>
    <w:rPr>
      <w:rFonts w:ascii="Times New Roman" w:hAnsi="Times New Roman" w:cs="Times New Roman"/>
      <w:b/>
      <w:bCs/>
      <w:kern w:val="36"/>
      <w:sz w:val="48"/>
      <w:szCs w:val="48"/>
      <w:lang w:eastAsia="nb-NO"/>
    </w:rPr>
  </w:style>
  <w:style w:type="character" w:customStyle="1" w:styleId="Overskrift2Tegn">
    <w:name w:val="Overskrift 2 Tegn"/>
    <w:link w:val="Overskrift2"/>
    <w:uiPriority w:val="9"/>
    <w:locked/>
    <w:rsid w:val="008F2B7B"/>
    <w:rPr>
      <w:rFonts w:ascii="Times New Roman" w:hAnsi="Times New Roman" w:cs="Times New Roman"/>
      <w:b/>
      <w:bCs/>
      <w:sz w:val="36"/>
      <w:szCs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eastAsia="Times New Roman"/>
      <w:szCs w:val="24"/>
      <w:lang w:eastAsia="nb-NO"/>
    </w:rPr>
  </w:style>
  <w:style w:type="character" w:styleId="Hyperkobling">
    <w:name w:val="Hyperlink"/>
    <w:uiPriority w:val="99"/>
    <w:rsid w:val="008F2B7B"/>
    <w:rPr>
      <w:rFonts w:cs="Times New Roman"/>
      <w:color w:val="0000FF"/>
      <w:u w:val="single"/>
    </w:rPr>
  </w:style>
  <w:style w:type="paragraph" w:styleId="Listeavsnitt">
    <w:name w:val="List Paragraph"/>
    <w:basedOn w:val="Normal"/>
    <w:uiPriority w:val="34"/>
    <w:qFormat/>
    <w:rsid w:val="00CA6549"/>
    <w:pPr>
      <w:ind w:left="720"/>
      <w:contextualSpacing/>
    </w:pPr>
  </w:style>
  <w:style w:type="paragraph" w:styleId="Overskriftforinnholdsfortegnelse">
    <w:name w:val="TOC Heading"/>
    <w:basedOn w:val="Overskrift1"/>
    <w:next w:val="Normal"/>
    <w:uiPriority w:val="39"/>
    <w:unhideWhenUsed/>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pPr>
      <w:spacing w:before="240" w:after="120"/>
    </w:pPr>
    <w:rPr>
      <w:rFonts w:asciiTheme="minorHAnsi" w:hAnsiTheme="minorHAnsi" w:cstheme="minorHAnsi"/>
      <w:b/>
      <w:bCs/>
      <w:sz w:val="20"/>
      <w:szCs w:val="20"/>
    </w:rPr>
  </w:style>
  <w:style w:type="paragraph" w:styleId="INNH2">
    <w:name w:val="toc 2"/>
    <w:basedOn w:val="Normal"/>
    <w:next w:val="Normal"/>
    <w:autoRedefine/>
    <w:uiPriority w:val="39"/>
    <w:locked/>
    <w:rsid w:val="00D93BE1"/>
    <w:pPr>
      <w:spacing w:before="120" w:after="0"/>
      <w:ind w:left="240"/>
    </w:pPr>
    <w:rPr>
      <w:rFonts w:asciiTheme="minorHAnsi" w:hAnsiTheme="minorHAnsi" w:cstheme="minorHAnsi"/>
      <w:i/>
      <w:iCs/>
      <w:sz w:val="20"/>
      <w:szCs w:val="20"/>
    </w:rPr>
  </w:style>
  <w:style w:type="paragraph" w:styleId="Rentekst">
    <w:name w:val="Plain Text"/>
    <w:basedOn w:val="Normal"/>
    <w:link w:val="RentekstTegn"/>
    <w:uiPriority w:val="99"/>
    <w:unhideWhenUsed/>
    <w:rsid w:val="008D6E57"/>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8D6E57"/>
    <w:rPr>
      <w:rFonts w:eastAsiaTheme="minorHAnsi" w:cstheme="minorBidi"/>
      <w:sz w:val="22"/>
      <w:szCs w:val="21"/>
      <w:lang w:eastAsia="en-US"/>
    </w:rPr>
  </w:style>
  <w:style w:type="paragraph" w:styleId="Topptekst">
    <w:name w:val="header"/>
    <w:basedOn w:val="Normal"/>
    <w:link w:val="TopptekstTegn"/>
    <w:uiPriority w:val="99"/>
    <w:unhideWhenUsed/>
    <w:rsid w:val="00B95D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5D63"/>
    <w:rPr>
      <w:sz w:val="22"/>
      <w:szCs w:val="22"/>
      <w:lang w:eastAsia="en-US"/>
    </w:rPr>
  </w:style>
  <w:style w:type="paragraph" w:styleId="Bunntekst">
    <w:name w:val="footer"/>
    <w:basedOn w:val="Normal"/>
    <w:link w:val="BunntekstTegn"/>
    <w:uiPriority w:val="99"/>
    <w:unhideWhenUsed/>
    <w:rsid w:val="00B95D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5D63"/>
    <w:rPr>
      <w:sz w:val="22"/>
      <w:szCs w:val="22"/>
      <w:lang w:eastAsia="en-US"/>
    </w:rPr>
  </w:style>
  <w:style w:type="paragraph" w:styleId="Ingenmellomrom">
    <w:name w:val="No Spacing"/>
    <w:uiPriority w:val="1"/>
    <w:qFormat/>
    <w:rsid w:val="00B95D63"/>
    <w:rPr>
      <w:sz w:val="22"/>
      <w:szCs w:val="22"/>
      <w:lang w:eastAsia="en-US"/>
    </w:rPr>
  </w:style>
  <w:style w:type="paragraph" w:styleId="Bobletekst">
    <w:name w:val="Balloon Text"/>
    <w:basedOn w:val="Normal"/>
    <w:link w:val="BobletekstTegn"/>
    <w:uiPriority w:val="99"/>
    <w:semiHidden/>
    <w:unhideWhenUsed/>
    <w:rsid w:val="005F4D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4D86"/>
    <w:rPr>
      <w:rFonts w:ascii="Tahoma" w:hAnsi="Tahoma" w:cs="Tahoma"/>
      <w:sz w:val="16"/>
      <w:szCs w:val="16"/>
      <w:lang w:eastAsia="en-US"/>
    </w:rPr>
  </w:style>
  <w:style w:type="paragraph" w:styleId="INNH3">
    <w:name w:val="toc 3"/>
    <w:basedOn w:val="Normal"/>
    <w:next w:val="Normal"/>
    <w:autoRedefine/>
    <w:locked/>
    <w:rsid w:val="00FD4709"/>
    <w:pPr>
      <w:spacing w:after="0"/>
      <w:ind w:left="480"/>
    </w:pPr>
    <w:rPr>
      <w:rFonts w:asciiTheme="minorHAnsi" w:hAnsiTheme="minorHAnsi" w:cstheme="minorHAnsi"/>
      <w:sz w:val="20"/>
      <w:szCs w:val="20"/>
    </w:rPr>
  </w:style>
  <w:style w:type="paragraph" w:styleId="INNH4">
    <w:name w:val="toc 4"/>
    <w:basedOn w:val="Normal"/>
    <w:next w:val="Normal"/>
    <w:autoRedefine/>
    <w:locked/>
    <w:rsid w:val="00FD4709"/>
    <w:pPr>
      <w:spacing w:after="0"/>
      <w:ind w:left="720"/>
    </w:pPr>
    <w:rPr>
      <w:rFonts w:asciiTheme="minorHAnsi" w:hAnsiTheme="minorHAnsi" w:cstheme="minorHAnsi"/>
      <w:sz w:val="20"/>
      <w:szCs w:val="20"/>
    </w:rPr>
  </w:style>
  <w:style w:type="paragraph" w:styleId="INNH5">
    <w:name w:val="toc 5"/>
    <w:basedOn w:val="Normal"/>
    <w:next w:val="Normal"/>
    <w:autoRedefine/>
    <w:locked/>
    <w:rsid w:val="00FD4709"/>
    <w:pPr>
      <w:spacing w:after="0"/>
      <w:ind w:left="960"/>
    </w:pPr>
    <w:rPr>
      <w:rFonts w:asciiTheme="minorHAnsi" w:hAnsiTheme="minorHAnsi" w:cstheme="minorHAnsi"/>
      <w:sz w:val="20"/>
      <w:szCs w:val="20"/>
    </w:rPr>
  </w:style>
  <w:style w:type="paragraph" w:styleId="INNH6">
    <w:name w:val="toc 6"/>
    <w:basedOn w:val="Normal"/>
    <w:next w:val="Normal"/>
    <w:autoRedefine/>
    <w:locked/>
    <w:rsid w:val="00FD4709"/>
    <w:pPr>
      <w:spacing w:after="0"/>
      <w:ind w:left="1200"/>
    </w:pPr>
    <w:rPr>
      <w:rFonts w:asciiTheme="minorHAnsi" w:hAnsiTheme="minorHAnsi" w:cstheme="minorHAnsi"/>
      <w:sz w:val="20"/>
      <w:szCs w:val="20"/>
    </w:rPr>
  </w:style>
  <w:style w:type="paragraph" w:styleId="INNH7">
    <w:name w:val="toc 7"/>
    <w:basedOn w:val="Normal"/>
    <w:next w:val="Normal"/>
    <w:autoRedefine/>
    <w:locked/>
    <w:rsid w:val="00FD4709"/>
    <w:pPr>
      <w:spacing w:after="0"/>
      <w:ind w:left="1440"/>
    </w:pPr>
    <w:rPr>
      <w:rFonts w:asciiTheme="minorHAnsi" w:hAnsiTheme="minorHAnsi" w:cstheme="minorHAnsi"/>
      <w:sz w:val="20"/>
      <w:szCs w:val="20"/>
    </w:rPr>
  </w:style>
  <w:style w:type="paragraph" w:styleId="INNH8">
    <w:name w:val="toc 8"/>
    <w:basedOn w:val="Normal"/>
    <w:next w:val="Normal"/>
    <w:autoRedefine/>
    <w:locked/>
    <w:rsid w:val="00FD4709"/>
    <w:pPr>
      <w:spacing w:after="0"/>
      <w:ind w:left="1680"/>
    </w:pPr>
    <w:rPr>
      <w:rFonts w:asciiTheme="minorHAnsi" w:hAnsiTheme="minorHAnsi" w:cstheme="minorHAnsi"/>
      <w:sz w:val="20"/>
      <w:szCs w:val="20"/>
    </w:rPr>
  </w:style>
  <w:style w:type="paragraph" w:styleId="INNH9">
    <w:name w:val="toc 9"/>
    <w:basedOn w:val="Normal"/>
    <w:next w:val="Normal"/>
    <w:autoRedefine/>
    <w:locked/>
    <w:rsid w:val="00FD4709"/>
    <w:pPr>
      <w:spacing w:after="0"/>
      <w:ind w:left="1920"/>
    </w:pPr>
    <w:rPr>
      <w:rFonts w:asciiTheme="minorHAnsi" w:hAnsiTheme="minorHAnsi" w:cstheme="minorHAnsi"/>
      <w:sz w:val="20"/>
      <w:szCs w:val="20"/>
    </w:rPr>
  </w:style>
  <w:style w:type="paragraph" w:customStyle="1" w:styleId="xmsonormal">
    <w:name w:val="x_msonormal"/>
    <w:basedOn w:val="Normal"/>
    <w:rsid w:val="009D5FEB"/>
    <w:pPr>
      <w:spacing w:after="0" w:line="240" w:lineRule="auto"/>
    </w:pPr>
    <w:rPr>
      <w:rFonts w:ascii="Calibri" w:eastAsiaTheme="minorHAnsi" w:hAnsi="Calibri" w:cs="Calibri"/>
      <w:sz w:val="22"/>
      <w:lang w:eastAsia="nb-NO"/>
    </w:rPr>
  </w:style>
  <w:style w:type="paragraph" w:styleId="Brdtekst">
    <w:name w:val="Body Text"/>
    <w:basedOn w:val="Normal"/>
    <w:link w:val="BrdtekstTegn"/>
    <w:rsid w:val="00E529FB"/>
    <w:pPr>
      <w:spacing w:after="140" w:line="288" w:lineRule="auto"/>
    </w:pPr>
    <w:rPr>
      <w:rFonts w:asciiTheme="minorHAnsi" w:eastAsiaTheme="minorHAnsi" w:hAnsiTheme="minorHAnsi" w:cstheme="minorBidi"/>
      <w:sz w:val="22"/>
    </w:rPr>
  </w:style>
  <w:style w:type="character" w:customStyle="1" w:styleId="BrdtekstTegn">
    <w:name w:val="Brødtekst Tegn"/>
    <w:basedOn w:val="Standardskriftforavsnitt"/>
    <w:link w:val="Brdtekst"/>
    <w:rsid w:val="00E529F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545">
      <w:bodyDiv w:val="1"/>
      <w:marLeft w:val="0"/>
      <w:marRight w:val="0"/>
      <w:marTop w:val="0"/>
      <w:marBottom w:val="0"/>
      <w:divBdr>
        <w:top w:val="none" w:sz="0" w:space="0" w:color="auto"/>
        <w:left w:val="none" w:sz="0" w:space="0" w:color="auto"/>
        <w:bottom w:val="none" w:sz="0" w:space="0" w:color="auto"/>
        <w:right w:val="none" w:sz="0" w:space="0" w:color="auto"/>
      </w:divBdr>
    </w:div>
    <w:div w:id="767383636">
      <w:bodyDiv w:val="1"/>
      <w:marLeft w:val="0"/>
      <w:marRight w:val="0"/>
      <w:marTop w:val="0"/>
      <w:marBottom w:val="0"/>
      <w:divBdr>
        <w:top w:val="none" w:sz="0" w:space="0" w:color="auto"/>
        <w:left w:val="none" w:sz="0" w:space="0" w:color="auto"/>
        <w:bottom w:val="none" w:sz="0" w:space="0" w:color="auto"/>
        <w:right w:val="none" w:sz="0" w:space="0" w:color="auto"/>
      </w:divBdr>
    </w:div>
    <w:div w:id="960722797">
      <w:bodyDiv w:val="1"/>
      <w:marLeft w:val="0"/>
      <w:marRight w:val="0"/>
      <w:marTop w:val="0"/>
      <w:marBottom w:val="0"/>
      <w:divBdr>
        <w:top w:val="none" w:sz="0" w:space="0" w:color="auto"/>
        <w:left w:val="none" w:sz="0" w:space="0" w:color="auto"/>
        <w:bottom w:val="none" w:sz="0" w:space="0" w:color="auto"/>
        <w:right w:val="none" w:sz="0" w:space="0" w:color="auto"/>
      </w:divBdr>
    </w:div>
    <w:div w:id="1111778978">
      <w:bodyDiv w:val="1"/>
      <w:marLeft w:val="0"/>
      <w:marRight w:val="0"/>
      <w:marTop w:val="0"/>
      <w:marBottom w:val="0"/>
      <w:divBdr>
        <w:top w:val="none" w:sz="0" w:space="0" w:color="auto"/>
        <w:left w:val="none" w:sz="0" w:space="0" w:color="auto"/>
        <w:bottom w:val="none" w:sz="0" w:space="0" w:color="auto"/>
        <w:right w:val="none" w:sz="0" w:space="0" w:color="auto"/>
      </w:divBdr>
    </w:div>
    <w:div w:id="1113936604">
      <w:bodyDiv w:val="1"/>
      <w:marLeft w:val="0"/>
      <w:marRight w:val="0"/>
      <w:marTop w:val="0"/>
      <w:marBottom w:val="0"/>
      <w:divBdr>
        <w:top w:val="none" w:sz="0" w:space="0" w:color="auto"/>
        <w:left w:val="none" w:sz="0" w:space="0" w:color="auto"/>
        <w:bottom w:val="none" w:sz="0" w:space="0" w:color="auto"/>
        <w:right w:val="none" w:sz="0" w:space="0" w:color="auto"/>
      </w:divBdr>
    </w:div>
    <w:div w:id="1207990581">
      <w:bodyDiv w:val="1"/>
      <w:marLeft w:val="0"/>
      <w:marRight w:val="0"/>
      <w:marTop w:val="0"/>
      <w:marBottom w:val="0"/>
      <w:divBdr>
        <w:top w:val="none" w:sz="0" w:space="0" w:color="auto"/>
        <w:left w:val="none" w:sz="0" w:space="0" w:color="auto"/>
        <w:bottom w:val="none" w:sz="0" w:space="0" w:color="auto"/>
        <w:right w:val="none" w:sz="0" w:space="0" w:color="auto"/>
      </w:divBdr>
    </w:div>
    <w:div w:id="1250116172">
      <w:bodyDiv w:val="1"/>
      <w:marLeft w:val="0"/>
      <w:marRight w:val="0"/>
      <w:marTop w:val="0"/>
      <w:marBottom w:val="0"/>
      <w:divBdr>
        <w:top w:val="none" w:sz="0" w:space="0" w:color="auto"/>
        <w:left w:val="none" w:sz="0" w:space="0" w:color="auto"/>
        <w:bottom w:val="none" w:sz="0" w:space="0" w:color="auto"/>
        <w:right w:val="none" w:sz="0" w:space="0" w:color="auto"/>
      </w:divBdr>
      <w:divsChild>
        <w:div w:id="2115903098">
          <w:marLeft w:val="0"/>
          <w:marRight w:val="0"/>
          <w:marTop w:val="0"/>
          <w:marBottom w:val="0"/>
          <w:divBdr>
            <w:top w:val="none" w:sz="0" w:space="0" w:color="auto"/>
            <w:left w:val="none" w:sz="0" w:space="0" w:color="auto"/>
            <w:bottom w:val="none" w:sz="0" w:space="0" w:color="auto"/>
            <w:right w:val="none" w:sz="0" w:space="0" w:color="auto"/>
          </w:divBdr>
          <w:divsChild>
            <w:div w:id="887498017">
              <w:marLeft w:val="0"/>
              <w:marRight w:val="0"/>
              <w:marTop w:val="0"/>
              <w:marBottom w:val="0"/>
              <w:divBdr>
                <w:top w:val="none" w:sz="0" w:space="0" w:color="auto"/>
                <w:left w:val="none" w:sz="0" w:space="0" w:color="auto"/>
                <w:bottom w:val="none" w:sz="0" w:space="0" w:color="auto"/>
                <w:right w:val="none" w:sz="0" w:space="0" w:color="auto"/>
              </w:divBdr>
              <w:divsChild>
                <w:div w:id="1035617062">
                  <w:marLeft w:val="0"/>
                  <w:marRight w:val="0"/>
                  <w:marTop w:val="0"/>
                  <w:marBottom w:val="0"/>
                  <w:divBdr>
                    <w:top w:val="none" w:sz="0" w:space="0" w:color="auto"/>
                    <w:left w:val="none" w:sz="0" w:space="0" w:color="auto"/>
                    <w:bottom w:val="none" w:sz="0" w:space="0" w:color="auto"/>
                    <w:right w:val="none" w:sz="0" w:space="0" w:color="auto"/>
                  </w:divBdr>
                  <w:divsChild>
                    <w:div w:id="320280899">
                      <w:marLeft w:val="0"/>
                      <w:marRight w:val="0"/>
                      <w:marTop w:val="0"/>
                      <w:marBottom w:val="0"/>
                      <w:divBdr>
                        <w:top w:val="none" w:sz="0" w:space="0" w:color="auto"/>
                        <w:left w:val="none" w:sz="0" w:space="0" w:color="auto"/>
                        <w:bottom w:val="none" w:sz="0" w:space="0" w:color="auto"/>
                        <w:right w:val="none" w:sz="0" w:space="0" w:color="auto"/>
                      </w:divBdr>
                      <w:divsChild>
                        <w:div w:id="1138844152">
                          <w:marLeft w:val="0"/>
                          <w:marRight w:val="0"/>
                          <w:marTop w:val="0"/>
                          <w:marBottom w:val="0"/>
                          <w:divBdr>
                            <w:top w:val="none" w:sz="0" w:space="0" w:color="auto"/>
                            <w:left w:val="none" w:sz="0" w:space="0" w:color="auto"/>
                            <w:bottom w:val="none" w:sz="0" w:space="0" w:color="auto"/>
                            <w:right w:val="none" w:sz="0" w:space="0" w:color="auto"/>
                          </w:divBdr>
                          <w:divsChild>
                            <w:div w:id="1964266430">
                              <w:marLeft w:val="0"/>
                              <w:marRight w:val="0"/>
                              <w:marTop w:val="0"/>
                              <w:marBottom w:val="0"/>
                              <w:divBdr>
                                <w:top w:val="none" w:sz="0" w:space="0" w:color="auto"/>
                                <w:left w:val="none" w:sz="0" w:space="0" w:color="auto"/>
                                <w:bottom w:val="none" w:sz="0" w:space="0" w:color="auto"/>
                                <w:right w:val="none" w:sz="0" w:space="0" w:color="auto"/>
                              </w:divBdr>
                              <w:divsChild>
                                <w:div w:id="330450198">
                                  <w:marLeft w:val="0"/>
                                  <w:marRight w:val="0"/>
                                  <w:marTop w:val="0"/>
                                  <w:marBottom w:val="0"/>
                                  <w:divBdr>
                                    <w:top w:val="none" w:sz="0" w:space="0" w:color="auto"/>
                                    <w:left w:val="none" w:sz="0" w:space="0" w:color="auto"/>
                                    <w:bottom w:val="none" w:sz="0" w:space="0" w:color="auto"/>
                                    <w:right w:val="none" w:sz="0" w:space="0" w:color="auto"/>
                                  </w:divBdr>
                                  <w:divsChild>
                                    <w:div w:id="1347247474">
                                      <w:marLeft w:val="0"/>
                                      <w:marRight w:val="0"/>
                                      <w:marTop w:val="0"/>
                                      <w:marBottom w:val="0"/>
                                      <w:divBdr>
                                        <w:top w:val="none" w:sz="0" w:space="0" w:color="auto"/>
                                        <w:left w:val="none" w:sz="0" w:space="0" w:color="auto"/>
                                        <w:bottom w:val="none" w:sz="0" w:space="0" w:color="auto"/>
                                        <w:right w:val="none" w:sz="0" w:space="0" w:color="auto"/>
                                      </w:divBdr>
                                      <w:divsChild>
                                        <w:div w:id="1376151531">
                                          <w:marLeft w:val="0"/>
                                          <w:marRight w:val="0"/>
                                          <w:marTop w:val="0"/>
                                          <w:marBottom w:val="0"/>
                                          <w:divBdr>
                                            <w:top w:val="none" w:sz="0" w:space="0" w:color="auto"/>
                                            <w:left w:val="none" w:sz="0" w:space="0" w:color="auto"/>
                                            <w:bottom w:val="none" w:sz="0" w:space="0" w:color="auto"/>
                                            <w:right w:val="none" w:sz="0" w:space="0" w:color="auto"/>
                                          </w:divBdr>
                                          <w:divsChild>
                                            <w:div w:id="1781101561">
                                              <w:marLeft w:val="0"/>
                                              <w:marRight w:val="0"/>
                                              <w:marTop w:val="0"/>
                                              <w:marBottom w:val="0"/>
                                              <w:divBdr>
                                                <w:top w:val="none" w:sz="0" w:space="0" w:color="auto"/>
                                                <w:left w:val="none" w:sz="0" w:space="0" w:color="auto"/>
                                                <w:bottom w:val="none" w:sz="0" w:space="0" w:color="auto"/>
                                                <w:right w:val="none" w:sz="0" w:space="0" w:color="auto"/>
                                              </w:divBdr>
                                              <w:divsChild>
                                                <w:div w:id="194319397">
                                                  <w:marLeft w:val="0"/>
                                                  <w:marRight w:val="0"/>
                                                  <w:marTop w:val="0"/>
                                                  <w:marBottom w:val="0"/>
                                                  <w:divBdr>
                                                    <w:top w:val="none" w:sz="0" w:space="0" w:color="auto"/>
                                                    <w:left w:val="none" w:sz="0" w:space="0" w:color="auto"/>
                                                    <w:bottom w:val="none" w:sz="0" w:space="0" w:color="auto"/>
                                                    <w:right w:val="none" w:sz="0" w:space="0" w:color="auto"/>
                                                  </w:divBdr>
                                                  <w:divsChild>
                                                    <w:div w:id="1869105207">
                                                      <w:marLeft w:val="0"/>
                                                      <w:marRight w:val="0"/>
                                                      <w:marTop w:val="0"/>
                                                      <w:marBottom w:val="0"/>
                                                      <w:divBdr>
                                                        <w:top w:val="none" w:sz="0" w:space="0" w:color="auto"/>
                                                        <w:left w:val="none" w:sz="0" w:space="0" w:color="auto"/>
                                                        <w:bottom w:val="none" w:sz="0" w:space="0" w:color="auto"/>
                                                        <w:right w:val="none" w:sz="0" w:space="0" w:color="auto"/>
                                                      </w:divBdr>
                                                      <w:divsChild>
                                                        <w:div w:id="999230541">
                                                          <w:marLeft w:val="0"/>
                                                          <w:marRight w:val="0"/>
                                                          <w:marTop w:val="0"/>
                                                          <w:marBottom w:val="0"/>
                                                          <w:divBdr>
                                                            <w:top w:val="none" w:sz="0" w:space="0" w:color="auto"/>
                                                            <w:left w:val="none" w:sz="0" w:space="0" w:color="auto"/>
                                                            <w:bottom w:val="none" w:sz="0" w:space="0" w:color="auto"/>
                                                            <w:right w:val="none" w:sz="0" w:space="0" w:color="auto"/>
                                                          </w:divBdr>
                                                          <w:divsChild>
                                                            <w:div w:id="235939430">
                                                              <w:marLeft w:val="0"/>
                                                              <w:marRight w:val="0"/>
                                                              <w:marTop w:val="0"/>
                                                              <w:marBottom w:val="0"/>
                                                              <w:divBdr>
                                                                <w:top w:val="none" w:sz="0" w:space="0" w:color="auto"/>
                                                                <w:left w:val="none" w:sz="0" w:space="0" w:color="auto"/>
                                                                <w:bottom w:val="none" w:sz="0" w:space="0" w:color="auto"/>
                                                                <w:right w:val="none" w:sz="0" w:space="0" w:color="auto"/>
                                                              </w:divBdr>
                                                              <w:divsChild>
                                                                <w:div w:id="666058270">
                                                                  <w:marLeft w:val="0"/>
                                                                  <w:marRight w:val="0"/>
                                                                  <w:marTop w:val="0"/>
                                                                  <w:marBottom w:val="0"/>
                                                                  <w:divBdr>
                                                                    <w:top w:val="none" w:sz="0" w:space="0" w:color="auto"/>
                                                                    <w:left w:val="none" w:sz="0" w:space="0" w:color="auto"/>
                                                                    <w:bottom w:val="none" w:sz="0" w:space="0" w:color="auto"/>
                                                                    <w:right w:val="none" w:sz="0" w:space="0" w:color="auto"/>
                                                                  </w:divBdr>
                                                                  <w:divsChild>
                                                                    <w:div w:id="277756893">
                                                                      <w:marLeft w:val="0"/>
                                                                      <w:marRight w:val="0"/>
                                                                      <w:marTop w:val="0"/>
                                                                      <w:marBottom w:val="0"/>
                                                                      <w:divBdr>
                                                                        <w:top w:val="none" w:sz="0" w:space="0" w:color="auto"/>
                                                                        <w:left w:val="none" w:sz="0" w:space="0" w:color="auto"/>
                                                                        <w:bottom w:val="none" w:sz="0" w:space="0" w:color="auto"/>
                                                                        <w:right w:val="none" w:sz="0" w:space="0" w:color="auto"/>
                                                                      </w:divBdr>
                                                                      <w:divsChild>
                                                                        <w:div w:id="1762605671">
                                                                          <w:marLeft w:val="0"/>
                                                                          <w:marRight w:val="0"/>
                                                                          <w:marTop w:val="0"/>
                                                                          <w:marBottom w:val="0"/>
                                                                          <w:divBdr>
                                                                            <w:top w:val="none" w:sz="0" w:space="0" w:color="auto"/>
                                                                            <w:left w:val="none" w:sz="0" w:space="0" w:color="auto"/>
                                                                            <w:bottom w:val="none" w:sz="0" w:space="0" w:color="auto"/>
                                                                            <w:right w:val="none" w:sz="0" w:space="0" w:color="auto"/>
                                                                          </w:divBdr>
                                                                          <w:divsChild>
                                                                            <w:div w:id="407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24936">
      <w:bodyDiv w:val="1"/>
      <w:marLeft w:val="0"/>
      <w:marRight w:val="0"/>
      <w:marTop w:val="0"/>
      <w:marBottom w:val="0"/>
      <w:divBdr>
        <w:top w:val="none" w:sz="0" w:space="0" w:color="auto"/>
        <w:left w:val="none" w:sz="0" w:space="0" w:color="auto"/>
        <w:bottom w:val="none" w:sz="0" w:space="0" w:color="auto"/>
        <w:right w:val="none" w:sz="0" w:space="0" w:color="auto"/>
      </w:divBdr>
    </w:div>
    <w:div w:id="1270043178">
      <w:bodyDiv w:val="1"/>
      <w:marLeft w:val="0"/>
      <w:marRight w:val="0"/>
      <w:marTop w:val="0"/>
      <w:marBottom w:val="0"/>
      <w:divBdr>
        <w:top w:val="none" w:sz="0" w:space="0" w:color="auto"/>
        <w:left w:val="none" w:sz="0" w:space="0" w:color="auto"/>
        <w:bottom w:val="none" w:sz="0" w:space="0" w:color="auto"/>
        <w:right w:val="none" w:sz="0" w:space="0" w:color="auto"/>
      </w:divBdr>
    </w:div>
    <w:div w:id="1305163440">
      <w:bodyDiv w:val="1"/>
      <w:marLeft w:val="0"/>
      <w:marRight w:val="0"/>
      <w:marTop w:val="0"/>
      <w:marBottom w:val="0"/>
      <w:divBdr>
        <w:top w:val="none" w:sz="0" w:space="0" w:color="auto"/>
        <w:left w:val="none" w:sz="0" w:space="0" w:color="auto"/>
        <w:bottom w:val="none" w:sz="0" w:space="0" w:color="auto"/>
        <w:right w:val="none" w:sz="0" w:space="0" w:color="auto"/>
      </w:divBdr>
    </w:div>
    <w:div w:id="1510096794">
      <w:bodyDiv w:val="1"/>
      <w:marLeft w:val="0"/>
      <w:marRight w:val="0"/>
      <w:marTop w:val="0"/>
      <w:marBottom w:val="0"/>
      <w:divBdr>
        <w:top w:val="none" w:sz="0" w:space="0" w:color="auto"/>
        <w:left w:val="none" w:sz="0" w:space="0" w:color="auto"/>
        <w:bottom w:val="none" w:sz="0" w:space="0" w:color="auto"/>
        <w:right w:val="none" w:sz="0" w:space="0" w:color="auto"/>
      </w:divBdr>
    </w:div>
    <w:div w:id="1555384106">
      <w:bodyDiv w:val="1"/>
      <w:marLeft w:val="0"/>
      <w:marRight w:val="0"/>
      <w:marTop w:val="0"/>
      <w:marBottom w:val="0"/>
      <w:divBdr>
        <w:top w:val="none" w:sz="0" w:space="0" w:color="auto"/>
        <w:left w:val="none" w:sz="0" w:space="0" w:color="auto"/>
        <w:bottom w:val="none" w:sz="0" w:space="0" w:color="auto"/>
        <w:right w:val="none" w:sz="0" w:space="0" w:color="auto"/>
      </w:divBdr>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1619677570">
          <w:marLeft w:val="0"/>
          <w:marRight w:val="0"/>
          <w:marTop w:val="0"/>
          <w:marBottom w:val="0"/>
          <w:divBdr>
            <w:top w:val="none" w:sz="0" w:space="0" w:color="auto"/>
            <w:left w:val="none" w:sz="0" w:space="0" w:color="auto"/>
            <w:bottom w:val="none" w:sz="0" w:space="0" w:color="auto"/>
            <w:right w:val="none" w:sz="0" w:space="0" w:color="auto"/>
          </w:divBdr>
        </w:div>
      </w:divsChild>
    </w:div>
    <w:div w:id="1660843347">
      <w:bodyDiv w:val="1"/>
      <w:marLeft w:val="0"/>
      <w:marRight w:val="0"/>
      <w:marTop w:val="0"/>
      <w:marBottom w:val="0"/>
      <w:divBdr>
        <w:top w:val="none" w:sz="0" w:space="0" w:color="auto"/>
        <w:left w:val="none" w:sz="0" w:space="0" w:color="auto"/>
        <w:bottom w:val="none" w:sz="0" w:space="0" w:color="auto"/>
        <w:right w:val="none" w:sz="0" w:space="0" w:color="auto"/>
      </w:divBdr>
    </w:div>
    <w:div w:id="1684278118">
      <w:bodyDiv w:val="1"/>
      <w:marLeft w:val="0"/>
      <w:marRight w:val="0"/>
      <w:marTop w:val="0"/>
      <w:marBottom w:val="0"/>
      <w:divBdr>
        <w:top w:val="none" w:sz="0" w:space="0" w:color="auto"/>
        <w:left w:val="none" w:sz="0" w:space="0" w:color="auto"/>
        <w:bottom w:val="none" w:sz="0" w:space="0" w:color="auto"/>
        <w:right w:val="none" w:sz="0" w:space="0" w:color="auto"/>
      </w:divBdr>
    </w:div>
    <w:div w:id="1706637931">
      <w:bodyDiv w:val="1"/>
      <w:marLeft w:val="0"/>
      <w:marRight w:val="0"/>
      <w:marTop w:val="0"/>
      <w:marBottom w:val="0"/>
      <w:divBdr>
        <w:top w:val="none" w:sz="0" w:space="0" w:color="auto"/>
        <w:left w:val="none" w:sz="0" w:space="0" w:color="auto"/>
        <w:bottom w:val="none" w:sz="0" w:space="0" w:color="auto"/>
        <w:right w:val="none" w:sz="0" w:space="0" w:color="auto"/>
      </w:divBdr>
    </w:div>
    <w:div w:id="1851404957">
      <w:bodyDiv w:val="1"/>
      <w:marLeft w:val="0"/>
      <w:marRight w:val="0"/>
      <w:marTop w:val="0"/>
      <w:marBottom w:val="0"/>
      <w:divBdr>
        <w:top w:val="none" w:sz="0" w:space="0" w:color="auto"/>
        <w:left w:val="none" w:sz="0" w:space="0" w:color="auto"/>
        <w:bottom w:val="none" w:sz="0" w:space="0" w:color="auto"/>
        <w:right w:val="none" w:sz="0" w:space="0" w:color="auto"/>
      </w:divBdr>
    </w:div>
    <w:div w:id="2141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5032-C330-41F8-9B40-6FE7939D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774</Words>
  <Characters>4866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Trine-Lise Østlund Blime</dc:creator>
  <cp:lastModifiedBy>Irene Elise Hamborg</cp:lastModifiedBy>
  <cp:revision>3</cp:revision>
  <dcterms:created xsi:type="dcterms:W3CDTF">2021-09-01T06:01:00Z</dcterms:created>
  <dcterms:modified xsi:type="dcterms:W3CDTF">2021-09-01T06:09:00Z</dcterms:modified>
</cp:coreProperties>
</file>