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50" w:rsidRPr="00DB5F92" w:rsidRDefault="00510D50" w:rsidP="00DB5F92">
      <w:pPr>
        <w:jc w:val="center"/>
        <w:rPr>
          <w:sz w:val="28"/>
          <w:szCs w:val="28"/>
        </w:rPr>
      </w:pPr>
      <w:r w:rsidRPr="00DB5F92">
        <w:rPr>
          <w:sz w:val="28"/>
          <w:szCs w:val="28"/>
        </w:rPr>
        <w:t>Årsmelding 2019</w:t>
      </w:r>
    </w:p>
    <w:p w:rsidR="00510D50" w:rsidRPr="00DB5F92" w:rsidRDefault="00510D50" w:rsidP="00DB5F92">
      <w:pPr>
        <w:jc w:val="center"/>
        <w:rPr>
          <w:sz w:val="28"/>
          <w:szCs w:val="28"/>
        </w:rPr>
      </w:pPr>
      <w:r w:rsidRPr="00DB5F92">
        <w:rPr>
          <w:sz w:val="28"/>
          <w:szCs w:val="28"/>
        </w:rPr>
        <w:t>Norges Blindeforbunds Ungdom (NBfU)</w:t>
      </w:r>
    </w:p>
    <w:p w:rsidR="00510D50" w:rsidRDefault="00510D50">
      <w:pPr>
        <w:pStyle w:val="Overskriftforinnholdsfortegnelse"/>
      </w:pPr>
      <w:r>
        <w:t>Innhold</w:t>
      </w:r>
    </w:p>
    <w:p w:rsidR="00510D50" w:rsidRDefault="00510D50">
      <w:pPr>
        <w:pStyle w:val="INNH2"/>
        <w:tabs>
          <w:tab w:val="right" w:leader="dot" w:pos="9056"/>
        </w:tabs>
        <w:rPr>
          <w:rFonts w:ascii="Calibri" w:hAnsi="Calibri"/>
          <w:noProof/>
          <w:sz w:val="22"/>
          <w:szCs w:val="22"/>
        </w:rPr>
      </w:pPr>
      <w:r>
        <w:rPr>
          <w:b/>
          <w:bCs/>
        </w:rPr>
        <w:fldChar w:fldCharType="begin"/>
      </w:r>
      <w:r>
        <w:rPr>
          <w:b/>
          <w:bCs/>
        </w:rPr>
        <w:instrText xml:space="preserve"> TOC \o "1-3" \h \z \u </w:instrText>
      </w:r>
      <w:r>
        <w:rPr>
          <w:b/>
          <w:bCs/>
        </w:rPr>
        <w:fldChar w:fldCharType="separate"/>
      </w:r>
      <w:hyperlink w:anchor="_Toc33020330" w:history="1">
        <w:r w:rsidRPr="00403939">
          <w:rPr>
            <w:rStyle w:val="Hyperkobling"/>
            <w:noProof/>
          </w:rPr>
          <w:t>1) Innledning</w:t>
        </w:r>
        <w:r>
          <w:rPr>
            <w:noProof/>
            <w:webHidden/>
          </w:rPr>
          <w:tab/>
        </w:r>
        <w:r>
          <w:rPr>
            <w:noProof/>
            <w:webHidden/>
          </w:rPr>
          <w:fldChar w:fldCharType="begin"/>
        </w:r>
        <w:r>
          <w:rPr>
            <w:noProof/>
            <w:webHidden/>
          </w:rPr>
          <w:instrText xml:space="preserve"> PAGEREF _Toc33020330 \h </w:instrText>
        </w:r>
        <w:r>
          <w:rPr>
            <w:noProof/>
            <w:webHidden/>
          </w:rPr>
        </w:r>
        <w:r>
          <w:rPr>
            <w:noProof/>
            <w:webHidden/>
          </w:rPr>
          <w:fldChar w:fldCharType="separate"/>
        </w:r>
        <w:r>
          <w:rPr>
            <w:noProof/>
            <w:webHidden/>
          </w:rPr>
          <w:t>2</w:t>
        </w:r>
        <w:r>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31" w:history="1">
        <w:r w:rsidR="00510D50" w:rsidRPr="00403939">
          <w:rPr>
            <w:rStyle w:val="Hyperkobling"/>
            <w:noProof/>
          </w:rPr>
          <w:t>2) Drift</w:t>
        </w:r>
        <w:r w:rsidR="00510D50">
          <w:rPr>
            <w:noProof/>
            <w:webHidden/>
          </w:rPr>
          <w:tab/>
        </w:r>
        <w:r w:rsidR="00510D50">
          <w:rPr>
            <w:noProof/>
            <w:webHidden/>
          </w:rPr>
          <w:fldChar w:fldCharType="begin"/>
        </w:r>
        <w:r w:rsidR="00510D50">
          <w:rPr>
            <w:noProof/>
            <w:webHidden/>
          </w:rPr>
          <w:instrText xml:space="preserve"> PAGEREF _Toc33020331 \h </w:instrText>
        </w:r>
        <w:r w:rsidR="00510D50">
          <w:rPr>
            <w:noProof/>
            <w:webHidden/>
          </w:rPr>
        </w:r>
        <w:r w:rsidR="00510D50">
          <w:rPr>
            <w:noProof/>
            <w:webHidden/>
          </w:rPr>
          <w:fldChar w:fldCharType="separate"/>
        </w:r>
        <w:r w:rsidR="00510D50">
          <w:rPr>
            <w:noProof/>
            <w:webHidden/>
          </w:rPr>
          <w:t>3</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32" w:history="1">
        <w:r w:rsidR="00510D50" w:rsidRPr="00403939">
          <w:rPr>
            <w:rStyle w:val="Hyperkobling"/>
            <w:noProof/>
          </w:rPr>
          <w:t>2.1 Sentralstyret</w:t>
        </w:r>
        <w:r w:rsidR="00510D50">
          <w:rPr>
            <w:noProof/>
            <w:webHidden/>
          </w:rPr>
          <w:tab/>
        </w:r>
        <w:r w:rsidR="00510D50">
          <w:rPr>
            <w:noProof/>
            <w:webHidden/>
          </w:rPr>
          <w:fldChar w:fldCharType="begin"/>
        </w:r>
        <w:r w:rsidR="00510D50">
          <w:rPr>
            <w:noProof/>
            <w:webHidden/>
          </w:rPr>
          <w:instrText xml:space="preserve"> PAGEREF _Toc33020332 \h </w:instrText>
        </w:r>
        <w:r w:rsidR="00510D50">
          <w:rPr>
            <w:noProof/>
            <w:webHidden/>
          </w:rPr>
        </w:r>
        <w:r w:rsidR="00510D50">
          <w:rPr>
            <w:noProof/>
            <w:webHidden/>
          </w:rPr>
          <w:fldChar w:fldCharType="separate"/>
        </w:r>
        <w:r w:rsidR="00510D50">
          <w:rPr>
            <w:noProof/>
            <w:webHidden/>
          </w:rPr>
          <w:t>3</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33" w:history="1">
        <w:r w:rsidR="00510D50" w:rsidRPr="00403939">
          <w:rPr>
            <w:rStyle w:val="Hyperkobling"/>
            <w:noProof/>
          </w:rPr>
          <w:t>2.2 Sentrale utvalg</w:t>
        </w:r>
        <w:r w:rsidR="00510D50">
          <w:rPr>
            <w:noProof/>
            <w:webHidden/>
          </w:rPr>
          <w:tab/>
        </w:r>
        <w:r w:rsidR="00510D50">
          <w:rPr>
            <w:noProof/>
            <w:webHidden/>
          </w:rPr>
          <w:fldChar w:fldCharType="begin"/>
        </w:r>
        <w:r w:rsidR="00510D50">
          <w:rPr>
            <w:noProof/>
            <w:webHidden/>
          </w:rPr>
          <w:instrText xml:space="preserve"> PAGEREF _Toc33020333 \h </w:instrText>
        </w:r>
        <w:r w:rsidR="00510D50">
          <w:rPr>
            <w:noProof/>
            <w:webHidden/>
          </w:rPr>
        </w:r>
        <w:r w:rsidR="00510D50">
          <w:rPr>
            <w:noProof/>
            <w:webHidden/>
          </w:rPr>
          <w:fldChar w:fldCharType="separate"/>
        </w:r>
        <w:r w:rsidR="00510D50">
          <w:rPr>
            <w:noProof/>
            <w:webHidden/>
          </w:rPr>
          <w:t>4</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34" w:history="1">
        <w:r w:rsidR="00510D50" w:rsidRPr="00403939">
          <w:rPr>
            <w:rStyle w:val="Hyperkobling"/>
            <w:noProof/>
          </w:rPr>
          <w:t>2.3 Ansatte</w:t>
        </w:r>
        <w:r w:rsidR="00510D50">
          <w:rPr>
            <w:noProof/>
            <w:webHidden/>
          </w:rPr>
          <w:tab/>
        </w:r>
        <w:r w:rsidR="00510D50">
          <w:rPr>
            <w:noProof/>
            <w:webHidden/>
          </w:rPr>
          <w:fldChar w:fldCharType="begin"/>
        </w:r>
        <w:r w:rsidR="00510D50">
          <w:rPr>
            <w:noProof/>
            <w:webHidden/>
          </w:rPr>
          <w:instrText xml:space="preserve"> PAGEREF _Toc33020334 \h </w:instrText>
        </w:r>
        <w:r w:rsidR="00510D50">
          <w:rPr>
            <w:noProof/>
            <w:webHidden/>
          </w:rPr>
        </w:r>
        <w:r w:rsidR="00510D50">
          <w:rPr>
            <w:noProof/>
            <w:webHidden/>
          </w:rPr>
          <w:fldChar w:fldCharType="separate"/>
        </w:r>
        <w:r w:rsidR="00510D50">
          <w:rPr>
            <w:noProof/>
            <w:webHidden/>
          </w:rPr>
          <w:t>7</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35" w:history="1">
        <w:r w:rsidR="00510D50" w:rsidRPr="00403939">
          <w:rPr>
            <w:rStyle w:val="Hyperkobling"/>
            <w:noProof/>
          </w:rPr>
          <w:t>2.4 Økonomi</w:t>
        </w:r>
        <w:r w:rsidR="00510D50">
          <w:rPr>
            <w:noProof/>
            <w:webHidden/>
          </w:rPr>
          <w:tab/>
        </w:r>
        <w:r w:rsidR="00510D50">
          <w:rPr>
            <w:noProof/>
            <w:webHidden/>
          </w:rPr>
          <w:fldChar w:fldCharType="begin"/>
        </w:r>
        <w:r w:rsidR="00510D50">
          <w:rPr>
            <w:noProof/>
            <w:webHidden/>
          </w:rPr>
          <w:instrText xml:space="preserve"> PAGEREF _Toc33020335 \h </w:instrText>
        </w:r>
        <w:r w:rsidR="00510D50">
          <w:rPr>
            <w:noProof/>
            <w:webHidden/>
          </w:rPr>
        </w:r>
        <w:r w:rsidR="00510D50">
          <w:rPr>
            <w:noProof/>
            <w:webHidden/>
          </w:rPr>
          <w:fldChar w:fldCharType="separate"/>
        </w:r>
        <w:r w:rsidR="00510D50">
          <w:rPr>
            <w:noProof/>
            <w:webHidden/>
          </w:rPr>
          <w:t>7</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36" w:history="1">
        <w:r w:rsidR="00510D50" w:rsidRPr="00403939">
          <w:rPr>
            <w:rStyle w:val="Hyperkobling"/>
            <w:noProof/>
          </w:rPr>
          <w:t>3) Organisatorisk aktivitet</w:t>
        </w:r>
        <w:r w:rsidR="00510D50">
          <w:rPr>
            <w:noProof/>
            <w:webHidden/>
          </w:rPr>
          <w:tab/>
        </w:r>
        <w:r w:rsidR="00510D50">
          <w:rPr>
            <w:noProof/>
            <w:webHidden/>
          </w:rPr>
          <w:fldChar w:fldCharType="begin"/>
        </w:r>
        <w:r w:rsidR="00510D50">
          <w:rPr>
            <w:noProof/>
            <w:webHidden/>
          </w:rPr>
          <w:instrText xml:space="preserve"> PAGEREF _Toc33020336 \h </w:instrText>
        </w:r>
        <w:r w:rsidR="00510D50">
          <w:rPr>
            <w:noProof/>
            <w:webHidden/>
          </w:rPr>
        </w:r>
        <w:r w:rsidR="00510D50">
          <w:rPr>
            <w:noProof/>
            <w:webHidden/>
          </w:rPr>
          <w:fldChar w:fldCharType="separate"/>
        </w:r>
        <w:r w:rsidR="00510D50">
          <w:rPr>
            <w:noProof/>
            <w:webHidden/>
          </w:rPr>
          <w:t>8</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37" w:history="1">
        <w:r w:rsidR="00510D50" w:rsidRPr="00403939">
          <w:rPr>
            <w:rStyle w:val="Hyperkobling"/>
            <w:noProof/>
          </w:rPr>
          <w:t>3.1 Kursing og kompetanseheving</w:t>
        </w:r>
        <w:r w:rsidR="00510D50">
          <w:rPr>
            <w:noProof/>
            <w:webHidden/>
          </w:rPr>
          <w:tab/>
        </w:r>
        <w:r w:rsidR="00510D50">
          <w:rPr>
            <w:noProof/>
            <w:webHidden/>
          </w:rPr>
          <w:fldChar w:fldCharType="begin"/>
        </w:r>
        <w:r w:rsidR="00510D50">
          <w:rPr>
            <w:noProof/>
            <w:webHidden/>
          </w:rPr>
          <w:instrText xml:space="preserve"> PAGEREF _Toc33020337 \h </w:instrText>
        </w:r>
        <w:r w:rsidR="00510D50">
          <w:rPr>
            <w:noProof/>
            <w:webHidden/>
          </w:rPr>
        </w:r>
        <w:r w:rsidR="00510D50">
          <w:rPr>
            <w:noProof/>
            <w:webHidden/>
          </w:rPr>
          <w:fldChar w:fldCharType="separate"/>
        </w:r>
        <w:r w:rsidR="00510D50">
          <w:rPr>
            <w:noProof/>
            <w:webHidden/>
          </w:rPr>
          <w:t>8</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38" w:history="1">
        <w:r w:rsidR="00510D50" w:rsidRPr="00403939">
          <w:rPr>
            <w:rStyle w:val="Hyperkobling"/>
            <w:noProof/>
          </w:rPr>
          <w:t>3.2 Landsmøte</w:t>
        </w:r>
        <w:r w:rsidR="00510D50">
          <w:rPr>
            <w:noProof/>
            <w:webHidden/>
          </w:rPr>
          <w:tab/>
        </w:r>
        <w:r w:rsidR="00510D50">
          <w:rPr>
            <w:noProof/>
            <w:webHidden/>
          </w:rPr>
          <w:fldChar w:fldCharType="begin"/>
        </w:r>
        <w:r w:rsidR="00510D50">
          <w:rPr>
            <w:noProof/>
            <w:webHidden/>
          </w:rPr>
          <w:instrText xml:space="preserve"> PAGEREF _Toc33020338 \h </w:instrText>
        </w:r>
        <w:r w:rsidR="00510D50">
          <w:rPr>
            <w:noProof/>
            <w:webHidden/>
          </w:rPr>
        </w:r>
        <w:r w:rsidR="00510D50">
          <w:rPr>
            <w:noProof/>
            <w:webHidden/>
          </w:rPr>
          <w:fldChar w:fldCharType="separate"/>
        </w:r>
        <w:r w:rsidR="00510D50">
          <w:rPr>
            <w:noProof/>
            <w:webHidden/>
          </w:rPr>
          <w:t>8</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39" w:history="1">
        <w:r w:rsidR="00510D50" w:rsidRPr="00403939">
          <w:rPr>
            <w:rStyle w:val="Hyperkobling"/>
            <w:noProof/>
          </w:rPr>
          <w:t>4) Medlemsaktivitet</w:t>
        </w:r>
        <w:r w:rsidR="00510D50">
          <w:rPr>
            <w:noProof/>
            <w:webHidden/>
          </w:rPr>
          <w:tab/>
        </w:r>
        <w:r w:rsidR="00510D50">
          <w:rPr>
            <w:noProof/>
            <w:webHidden/>
          </w:rPr>
          <w:fldChar w:fldCharType="begin"/>
        </w:r>
        <w:r w:rsidR="00510D50">
          <w:rPr>
            <w:noProof/>
            <w:webHidden/>
          </w:rPr>
          <w:instrText xml:space="preserve"> PAGEREF _Toc33020339 \h </w:instrText>
        </w:r>
        <w:r w:rsidR="00510D50">
          <w:rPr>
            <w:noProof/>
            <w:webHidden/>
          </w:rPr>
        </w:r>
        <w:r w:rsidR="00510D50">
          <w:rPr>
            <w:noProof/>
            <w:webHidden/>
          </w:rPr>
          <w:fldChar w:fldCharType="separate"/>
        </w:r>
        <w:r w:rsidR="00510D50">
          <w:rPr>
            <w:noProof/>
            <w:webHidden/>
          </w:rPr>
          <w:t>8</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0" w:history="1">
        <w:r w:rsidR="00510D50" w:rsidRPr="00403939">
          <w:rPr>
            <w:rStyle w:val="Hyperkobling"/>
            <w:noProof/>
          </w:rPr>
          <w:t>4.1 NBfU-konferansen</w:t>
        </w:r>
        <w:r w:rsidR="00510D50">
          <w:rPr>
            <w:noProof/>
            <w:webHidden/>
          </w:rPr>
          <w:tab/>
        </w:r>
        <w:r w:rsidR="00510D50">
          <w:rPr>
            <w:noProof/>
            <w:webHidden/>
          </w:rPr>
          <w:fldChar w:fldCharType="begin"/>
        </w:r>
        <w:r w:rsidR="00510D50">
          <w:rPr>
            <w:noProof/>
            <w:webHidden/>
          </w:rPr>
          <w:instrText xml:space="preserve"> PAGEREF _Toc33020340 \h </w:instrText>
        </w:r>
        <w:r w:rsidR="00510D50">
          <w:rPr>
            <w:noProof/>
            <w:webHidden/>
          </w:rPr>
        </w:r>
        <w:r w:rsidR="00510D50">
          <w:rPr>
            <w:noProof/>
            <w:webHidden/>
          </w:rPr>
          <w:fldChar w:fldCharType="separate"/>
        </w:r>
        <w:r w:rsidR="00510D50">
          <w:rPr>
            <w:noProof/>
            <w:webHidden/>
          </w:rPr>
          <w:t>9</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1" w:history="1">
        <w:r w:rsidR="00510D50" w:rsidRPr="00403939">
          <w:rPr>
            <w:rStyle w:val="Hyperkobling"/>
            <w:noProof/>
          </w:rPr>
          <w:t>4.2 Spark-VM</w:t>
        </w:r>
        <w:r w:rsidR="00510D50">
          <w:rPr>
            <w:noProof/>
            <w:webHidden/>
          </w:rPr>
          <w:tab/>
        </w:r>
        <w:r w:rsidR="00510D50">
          <w:rPr>
            <w:noProof/>
            <w:webHidden/>
          </w:rPr>
          <w:fldChar w:fldCharType="begin"/>
        </w:r>
        <w:r w:rsidR="00510D50">
          <w:rPr>
            <w:noProof/>
            <w:webHidden/>
          </w:rPr>
          <w:instrText xml:space="preserve"> PAGEREF _Toc33020341 \h </w:instrText>
        </w:r>
        <w:r w:rsidR="00510D50">
          <w:rPr>
            <w:noProof/>
            <w:webHidden/>
          </w:rPr>
        </w:r>
        <w:r w:rsidR="00510D50">
          <w:rPr>
            <w:noProof/>
            <w:webHidden/>
          </w:rPr>
          <w:fldChar w:fldCharType="separate"/>
        </w:r>
        <w:r w:rsidR="00510D50">
          <w:rPr>
            <w:noProof/>
            <w:webHidden/>
          </w:rPr>
          <w:t>9</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2" w:history="1">
        <w:r w:rsidR="00510D50" w:rsidRPr="00403939">
          <w:rPr>
            <w:rStyle w:val="Hyperkobling"/>
            <w:noProof/>
          </w:rPr>
          <w:t>4.3 Kurs i politisk påvirkning</w:t>
        </w:r>
        <w:r w:rsidR="00510D50">
          <w:rPr>
            <w:noProof/>
            <w:webHidden/>
          </w:rPr>
          <w:tab/>
        </w:r>
        <w:r w:rsidR="00510D50">
          <w:rPr>
            <w:noProof/>
            <w:webHidden/>
          </w:rPr>
          <w:fldChar w:fldCharType="begin"/>
        </w:r>
        <w:r w:rsidR="00510D50">
          <w:rPr>
            <w:noProof/>
            <w:webHidden/>
          </w:rPr>
          <w:instrText xml:space="preserve"> PAGEREF _Toc33020342 \h </w:instrText>
        </w:r>
        <w:r w:rsidR="00510D50">
          <w:rPr>
            <w:noProof/>
            <w:webHidden/>
          </w:rPr>
        </w:r>
        <w:r w:rsidR="00510D50">
          <w:rPr>
            <w:noProof/>
            <w:webHidden/>
          </w:rPr>
          <w:fldChar w:fldCharType="separate"/>
        </w:r>
        <w:r w:rsidR="00510D50">
          <w:rPr>
            <w:noProof/>
            <w:webHidden/>
          </w:rPr>
          <w:t>9</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3" w:history="1">
        <w:r w:rsidR="00510D50" w:rsidRPr="00403939">
          <w:rPr>
            <w:rStyle w:val="Hyperkobling"/>
            <w:noProof/>
          </w:rPr>
          <w:t>4.4 IT-kurs</w:t>
        </w:r>
        <w:r w:rsidR="00510D50">
          <w:rPr>
            <w:noProof/>
            <w:webHidden/>
          </w:rPr>
          <w:tab/>
        </w:r>
        <w:r w:rsidR="00510D50">
          <w:rPr>
            <w:noProof/>
            <w:webHidden/>
          </w:rPr>
          <w:fldChar w:fldCharType="begin"/>
        </w:r>
        <w:r w:rsidR="00510D50">
          <w:rPr>
            <w:noProof/>
            <w:webHidden/>
          </w:rPr>
          <w:instrText xml:space="preserve"> PAGEREF _Toc33020343 \h </w:instrText>
        </w:r>
        <w:r w:rsidR="00510D50">
          <w:rPr>
            <w:noProof/>
            <w:webHidden/>
          </w:rPr>
        </w:r>
        <w:r w:rsidR="00510D50">
          <w:rPr>
            <w:noProof/>
            <w:webHidden/>
          </w:rPr>
          <w:fldChar w:fldCharType="separate"/>
        </w:r>
        <w:r w:rsidR="00510D50">
          <w:rPr>
            <w:noProof/>
            <w:webHidden/>
          </w:rPr>
          <w:t>9</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4" w:history="1">
        <w:r w:rsidR="00510D50" w:rsidRPr="00403939">
          <w:rPr>
            <w:rStyle w:val="Hyperkobling"/>
            <w:noProof/>
          </w:rPr>
          <w:t>4.5 Sex og samlivskurs</w:t>
        </w:r>
        <w:r w:rsidR="00510D50">
          <w:rPr>
            <w:noProof/>
            <w:webHidden/>
          </w:rPr>
          <w:tab/>
        </w:r>
        <w:r w:rsidR="00510D50">
          <w:rPr>
            <w:noProof/>
            <w:webHidden/>
          </w:rPr>
          <w:fldChar w:fldCharType="begin"/>
        </w:r>
        <w:r w:rsidR="00510D50">
          <w:rPr>
            <w:noProof/>
            <w:webHidden/>
          </w:rPr>
          <w:instrText xml:space="preserve"> PAGEREF _Toc33020344 \h </w:instrText>
        </w:r>
        <w:r w:rsidR="00510D50">
          <w:rPr>
            <w:noProof/>
            <w:webHidden/>
          </w:rPr>
        </w:r>
        <w:r w:rsidR="00510D50">
          <w:rPr>
            <w:noProof/>
            <w:webHidden/>
          </w:rPr>
          <w:fldChar w:fldCharType="separate"/>
        </w:r>
        <w:r w:rsidR="00510D50">
          <w:rPr>
            <w:noProof/>
            <w:webHidden/>
          </w:rPr>
          <w:t>10</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45" w:history="1">
        <w:r w:rsidR="00510D50" w:rsidRPr="00403939">
          <w:rPr>
            <w:rStyle w:val="Hyperkobling"/>
            <w:noProof/>
          </w:rPr>
          <w:t>5) Regionalt arbeid</w:t>
        </w:r>
        <w:r w:rsidR="00510D50">
          <w:rPr>
            <w:noProof/>
            <w:webHidden/>
          </w:rPr>
          <w:tab/>
        </w:r>
        <w:r w:rsidR="00510D50">
          <w:rPr>
            <w:noProof/>
            <w:webHidden/>
          </w:rPr>
          <w:fldChar w:fldCharType="begin"/>
        </w:r>
        <w:r w:rsidR="00510D50">
          <w:rPr>
            <w:noProof/>
            <w:webHidden/>
          </w:rPr>
          <w:instrText xml:space="preserve"> PAGEREF _Toc33020345 \h </w:instrText>
        </w:r>
        <w:r w:rsidR="00510D50">
          <w:rPr>
            <w:noProof/>
            <w:webHidden/>
          </w:rPr>
        </w:r>
        <w:r w:rsidR="00510D50">
          <w:rPr>
            <w:noProof/>
            <w:webHidden/>
          </w:rPr>
          <w:fldChar w:fldCharType="separate"/>
        </w:r>
        <w:r w:rsidR="00510D50">
          <w:rPr>
            <w:noProof/>
            <w:webHidden/>
          </w:rPr>
          <w:t>10</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46" w:history="1">
        <w:r w:rsidR="00510D50" w:rsidRPr="00403939">
          <w:rPr>
            <w:rStyle w:val="Hyperkobling"/>
            <w:noProof/>
          </w:rPr>
          <w:t>6) Utadrettet virksomhet</w:t>
        </w:r>
        <w:r w:rsidR="00510D50">
          <w:rPr>
            <w:noProof/>
            <w:webHidden/>
          </w:rPr>
          <w:tab/>
        </w:r>
        <w:r w:rsidR="00510D50">
          <w:rPr>
            <w:noProof/>
            <w:webHidden/>
          </w:rPr>
          <w:fldChar w:fldCharType="begin"/>
        </w:r>
        <w:r w:rsidR="00510D50">
          <w:rPr>
            <w:noProof/>
            <w:webHidden/>
          </w:rPr>
          <w:instrText xml:space="preserve"> PAGEREF _Toc33020346 \h </w:instrText>
        </w:r>
        <w:r w:rsidR="00510D50">
          <w:rPr>
            <w:noProof/>
            <w:webHidden/>
          </w:rPr>
        </w:r>
        <w:r w:rsidR="00510D50">
          <w:rPr>
            <w:noProof/>
            <w:webHidden/>
          </w:rPr>
          <w:fldChar w:fldCharType="separate"/>
        </w:r>
        <w:r w:rsidR="00510D50">
          <w:rPr>
            <w:noProof/>
            <w:webHidden/>
          </w:rPr>
          <w:t>10</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7" w:history="1">
        <w:r w:rsidR="00510D50" w:rsidRPr="00403939">
          <w:rPr>
            <w:rStyle w:val="Hyperkobling"/>
            <w:noProof/>
          </w:rPr>
          <w:t>6.1 Norges Blindeforbund</w:t>
        </w:r>
        <w:r w:rsidR="00510D50">
          <w:rPr>
            <w:noProof/>
            <w:webHidden/>
          </w:rPr>
          <w:tab/>
        </w:r>
        <w:r w:rsidR="00510D50">
          <w:rPr>
            <w:noProof/>
            <w:webHidden/>
          </w:rPr>
          <w:fldChar w:fldCharType="begin"/>
        </w:r>
        <w:r w:rsidR="00510D50">
          <w:rPr>
            <w:noProof/>
            <w:webHidden/>
          </w:rPr>
          <w:instrText xml:space="preserve"> PAGEREF _Toc33020347 \h </w:instrText>
        </w:r>
        <w:r w:rsidR="00510D50">
          <w:rPr>
            <w:noProof/>
            <w:webHidden/>
          </w:rPr>
        </w:r>
        <w:r w:rsidR="00510D50">
          <w:rPr>
            <w:noProof/>
            <w:webHidden/>
          </w:rPr>
          <w:fldChar w:fldCharType="separate"/>
        </w:r>
        <w:r w:rsidR="00510D50">
          <w:rPr>
            <w:noProof/>
            <w:webHidden/>
          </w:rPr>
          <w:t>10</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8" w:history="1">
        <w:r w:rsidR="00510D50" w:rsidRPr="00403939">
          <w:rPr>
            <w:rStyle w:val="Hyperkobling"/>
            <w:noProof/>
          </w:rPr>
          <w:t>6.2 Landsrådet for Norges barne- og ungdomsorganisasjoner (LNU)</w:t>
        </w:r>
        <w:r w:rsidR="00510D50">
          <w:rPr>
            <w:noProof/>
            <w:webHidden/>
          </w:rPr>
          <w:tab/>
        </w:r>
        <w:r w:rsidR="00510D50">
          <w:rPr>
            <w:noProof/>
            <w:webHidden/>
          </w:rPr>
          <w:fldChar w:fldCharType="begin"/>
        </w:r>
        <w:r w:rsidR="00510D50">
          <w:rPr>
            <w:noProof/>
            <w:webHidden/>
          </w:rPr>
          <w:instrText xml:space="preserve"> PAGEREF _Toc33020348 \h </w:instrText>
        </w:r>
        <w:r w:rsidR="00510D50">
          <w:rPr>
            <w:noProof/>
            <w:webHidden/>
          </w:rPr>
        </w:r>
        <w:r w:rsidR="00510D50">
          <w:rPr>
            <w:noProof/>
            <w:webHidden/>
          </w:rPr>
          <w:fldChar w:fldCharType="separate"/>
        </w:r>
        <w:r w:rsidR="00510D50">
          <w:rPr>
            <w:noProof/>
            <w:webHidden/>
          </w:rPr>
          <w:t>12</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49" w:history="1">
        <w:r w:rsidR="00510D50" w:rsidRPr="00403939">
          <w:rPr>
            <w:rStyle w:val="Hyperkobling"/>
            <w:noProof/>
          </w:rPr>
          <w:t>6.3 Unge Funksjonshemmede</w:t>
        </w:r>
        <w:r w:rsidR="00510D50">
          <w:rPr>
            <w:noProof/>
            <w:webHidden/>
          </w:rPr>
          <w:tab/>
        </w:r>
        <w:r w:rsidR="00510D50">
          <w:rPr>
            <w:noProof/>
            <w:webHidden/>
          </w:rPr>
          <w:fldChar w:fldCharType="begin"/>
        </w:r>
        <w:r w:rsidR="00510D50">
          <w:rPr>
            <w:noProof/>
            <w:webHidden/>
          </w:rPr>
          <w:instrText xml:space="preserve"> PAGEREF _Toc33020349 \h </w:instrText>
        </w:r>
        <w:r w:rsidR="00510D50">
          <w:rPr>
            <w:noProof/>
            <w:webHidden/>
          </w:rPr>
        </w:r>
        <w:r w:rsidR="00510D50">
          <w:rPr>
            <w:noProof/>
            <w:webHidden/>
          </w:rPr>
          <w:fldChar w:fldCharType="separate"/>
        </w:r>
        <w:r w:rsidR="00510D50">
          <w:rPr>
            <w:noProof/>
            <w:webHidden/>
          </w:rPr>
          <w:t>12</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0" w:history="1">
        <w:r w:rsidR="00510D50" w:rsidRPr="00403939">
          <w:rPr>
            <w:rStyle w:val="Hyperkobling"/>
            <w:noProof/>
          </w:rPr>
          <w:t>6.4 Studieforbundet FUNKIS</w:t>
        </w:r>
        <w:r w:rsidR="00510D50">
          <w:rPr>
            <w:noProof/>
            <w:webHidden/>
          </w:rPr>
          <w:tab/>
        </w:r>
        <w:r w:rsidR="00510D50">
          <w:rPr>
            <w:noProof/>
            <w:webHidden/>
          </w:rPr>
          <w:fldChar w:fldCharType="begin"/>
        </w:r>
        <w:r w:rsidR="00510D50">
          <w:rPr>
            <w:noProof/>
            <w:webHidden/>
          </w:rPr>
          <w:instrText xml:space="preserve"> PAGEREF _Toc33020350 \h </w:instrText>
        </w:r>
        <w:r w:rsidR="00510D50">
          <w:rPr>
            <w:noProof/>
            <w:webHidden/>
          </w:rPr>
        </w:r>
        <w:r w:rsidR="00510D50">
          <w:rPr>
            <w:noProof/>
            <w:webHidden/>
          </w:rPr>
          <w:fldChar w:fldCharType="separate"/>
        </w:r>
        <w:r w:rsidR="00510D50">
          <w:rPr>
            <w:noProof/>
            <w:webHidden/>
          </w:rPr>
          <w:t>13</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1" w:history="1">
        <w:r w:rsidR="00510D50" w:rsidRPr="00403939">
          <w:rPr>
            <w:rStyle w:val="Hyperkobling"/>
            <w:noProof/>
          </w:rPr>
          <w:t>6.5 Frivillighet Norge</w:t>
        </w:r>
        <w:r w:rsidR="00510D50">
          <w:rPr>
            <w:noProof/>
            <w:webHidden/>
          </w:rPr>
          <w:tab/>
        </w:r>
        <w:r w:rsidR="00510D50">
          <w:rPr>
            <w:noProof/>
            <w:webHidden/>
          </w:rPr>
          <w:fldChar w:fldCharType="begin"/>
        </w:r>
        <w:r w:rsidR="00510D50">
          <w:rPr>
            <w:noProof/>
            <w:webHidden/>
          </w:rPr>
          <w:instrText xml:space="preserve"> PAGEREF _Toc33020351 \h </w:instrText>
        </w:r>
        <w:r w:rsidR="00510D50">
          <w:rPr>
            <w:noProof/>
            <w:webHidden/>
          </w:rPr>
        </w:r>
        <w:r w:rsidR="00510D50">
          <w:rPr>
            <w:noProof/>
            <w:webHidden/>
          </w:rPr>
          <w:fldChar w:fldCharType="separate"/>
        </w:r>
        <w:r w:rsidR="00510D50">
          <w:rPr>
            <w:noProof/>
            <w:webHidden/>
          </w:rPr>
          <w:t>13</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52" w:history="1">
        <w:r w:rsidR="00510D50" w:rsidRPr="00403939">
          <w:rPr>
            <w:rStyle w:val="Hyperkobling"/>
            <w:noProof/>
          </w:rPr>
          <w:t>7) Internasjonalt samarbeid</w:t>
        </w:r>
        <w:r w:rsidR="00510D50">
          <w:rPr>
            <w:noProof/>
            <w:webHidden/>
          </w:rPr>
          <w:tab/>
        </w:r>
        <w:r w:rsidR="00510D50">
          <w:rPr>
            <w:noProof/>
            <w:webHidden/>
          </w:rPr>
          <w:fldChar w:fldCharType="begin"/>
        </w:r>
        <w:r w:rsidR="00510D50">
          <w:rPr>
            <w:noProof/>
            <w:webHidden/>
          </w:rPr>
          <w:instrText xml:space="preserve"> PAGEREF _Toc33020352 \h </w:instrText>
        </w:r>
        <w:r w:rsidR="00510D50">
          <w:rPr>
            <w:noProof/>
            <w:webHidden/>
          </w:rPr>
        </w:r>
        <w:r w:rsidR="00510D50">
          <w:rPr>
            <w:noProof/>
            <w:webHidden/>
          </w:rPr>
          <w:fldChar w:fldCharType="separate"/>
        </w:r>
        <w:r w:rsidR="00510D50">
          <w:rPr>
            <w:noProof/>
            <w:webHidden/>
          </w:rPr>
          <w:t>13</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3" w:history="1">
        <w:r w:rsidR="00510D50" w:rsidRPr="00403939">
          <w:rPr>
            <w:rStyle w:val="Hyperkobling"/>
            <w:noProof/>
          </w:rPr>
          <w:t>7.1 SUN - Nordic Visual Impaired Youth</w:t>
        </w:r>
        <w:r w:rsidR="00510D50">
          <w:rPr>
            <w:noProof/>
            <w:webHidden/>
          </w:rPr>
          <w:tab/>
        </w:r>
        <w:r w:rsidR="00510D50">
          <w:rPr>
            <w:noProof/>
            <w:webHidden/>
          </w:rPr>
          <w:fldChar w:fldCharType="begin"/>
        </w:r>
        <w:r w:rsidR="00510D50">
          <w:rPr>
            <w:noProof/>
            <w:webHidden/>
          </w:rPr>
          <w:instrText xml:space="preserve"> PAGEREF _Toc33020353 \h </w:instrText>
        </w:r>
        <w:r w:rsidR="00510D50">
          <w:rPr>
            <w:noProof/>
            <w:webHidden/>
          </w:rPr>
        </w:r>
        <w:r w:rsidR="00510D50">
          <w:rPr>
            <w:noProof/>
            <w:webHidden/>
          </w:rPr>
          <w:fldChar w:fldCharType="separate"/>
        </w:r>
        <w:r w:rsidR="00510D50">
          <w:rPr>
            <w:noProof/>
            <w:webHidden/>
          </w:rPr>
          <w:t>13</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4" w:history="1">
        <w:r w:rsidR="00510D50" w:rsidRPr="00403939">
          <w:rPr>
            <w:rStyle w:val="Hyperkobling"/>
            <w:noProof/>
          </w:rPr>
          <w:t>7.2 Unga med synnedsättning (US)</w:t>
        </w:r>
        <w:r w:rsidR="00510D50">
          <w:rPr>
            <w:noProof/>
            <w:webHidden/>
          </w:rPr>
          <w:tab/>
        </w:r>
        <w:r w:rsidR="00510D50">
          <w:rPr>
            <w:noProof/>
            <w:webHidden/>
          </w:rPr>
          <w:fldChar w:fldCharType="begin"/>
        </w:r>
        <w:r w:rsidR="00510D50">
          <w:rPr>
            <w:noProof/>
            <w:webHidden/>
          </w:rPr>
          <w:instrText xml:space="preserve"> PAGEREF _Toc33020354 \h </w:instrText>
        </w:r>
        <w:r w:rsidR="00510D50">
          <w:rPr>
            <w:noProof/>
            <w:webHidden/>
          </w:rPr>
        </w:r>
        <w:r w:rsidR="00510D50">
          <w:rPr>
            <w:noProof/>
            <w:webHidden/>
          </w:rPr>
          <w:fldChar w:fldCharType="separate"/>
        </w:r>
        <w:r w:rsidR="00510D50">
          <w:rPr>
            <w:noProof/>
            <w:webHidden/>
          </w:rPr>
          <w:t>13</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5" w:history="1">
        <w:r w:rsidR="00510D50" w:rsidRPr="00403939">
          <w:rPr>
            <w:rStyle w:val="Hyperkobling"/>
            <w:noProof/>
          </w:rPr>
          <w:t>7.3 Dansk Blindesamfunds Ungdom (DBSU)</w:t>
        </w:r>
        <w:r w:rsidR="00510D50">
          <w:rPr>
            <w:noProof/>
            <w:webHidden/>
          </w:rPr>
          <w:tab/>
        </w:r>
        <w:r w:rsidR="00510D50">
          <w:rPr>
            <w:noProof/>
            <w:webHidden/>
          </w:rPr>
          <w:fldChar w:fldCharType="begin"/>
        </w:r>
        <w:r w:rsidR="00510D50">
          <w:rPr>
            <w:noProof/>
            <w:webHidden/>
          </w:rPr>
          <w:instrText xml:space="preserve"> PAGEREF _Toc33020355 \h </w:instrText>
        </w:r>
        <w:r w:rsidR="00510D50">
          <w:rPr>
            <w:noProof/>
            <w:webHidden/>
          </w:rPr>
        </w:r>
        <w:r w:rsidR="00510D50">
          <w:rPr>
            <w:noProof/>
            <w:webHidden/>
          </w:rPr>
          <w:fldChar w:fldCharType="separate"/>
        </w:r>
        <w:r w:rsidR="00510D50">
          <w:rPr>
            <w:noProof/>
            <w:webHidden/>
          </w:rPr>
          <w:t>13</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6" w:history="1">
        <w:r w:rsidR="00510D50" w:rsidRPr="00403939">
          <w:rPr>
            <w:rStyle w:val="Hyperkobling"/>
            <w:noProof/>
          </w:rPr>
          <w:t>7.4 Nordisk leir</w:t>
        </w:r>
        <w:r w:rsidR="00510D50">
          <w:rPr>
            <w:noProof/>
            <w:webHidden/>
          </w:rPr>
          <w:tab/>
        </w:r>
        <w:r w:rsidR="00510D50">
          <w:rPr>
            <w:noProof/>
            <w:webHidden/>
          </w:rPr>
          <w:fldChar w:fldCharType="begin"/>
        </w:r>
        <w:r w:rsidR="00510D50">
          <w:rPr>
            <w:noProof/>
            <w:webHidden/>
          </w:rPr>
          <w:instrText xml:space="preserve"> PAGEREF _Toc33020356 \h </w:instrText>
        </w:r>
        <w:r w:rsidR="00510D50">
          <w:rPr>
            <w:noProof/>
            <w:webHidden/>
          </w:rPr>
        </w:r>
        <w:r w:rsidR="00510D50">
          <w:rPr>
            <w:noProof/>
            <w:webHidden/>
          </w:rPr>
          <w:fldChar w:fldCharType="separate"/>
        </w:r>
        <w:r w:rsidR="00510D50">
          <w:rPr>
            <w:noProof/>
            <w:webHidden/>
          </w:rPr>
          <w:t>13</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57" w:history="1">
        <w:r w:rsidR="00510D50" w:rsidRPr="00403939">
          <w:rPr>
            <w:rStyle w:val="Hyperkobling"/>
            <w:noProof/>
          </w:rPr>
          <w:t>8) Informasjonsarbeid</w:t>
        </w:r>
        <w:r w:rsidR="00510D50">
          <w:rPr>
            <w:noProof/>
            <w:webHidden/>
          </w:rPr>
          <w:tab/>
        </w:r>
        <w:r w:rsidR="00510D50">
          <w:rPr>
            <w:noProof/>
            <w:webHidden/>
          </w:rPr>
          <w:fldChar w:fldCharType="begin"/>
        </w:r>
        <w:r w:rsidR="00510D50">
          <w:rPr>
            <w:noProof/>
            <w:webHidden/>
          </w:rPr>
          <w:instrText xml:space="preserve"> PAGEREF _Toc33020357 \h </w:instrText>
        </w:r>
        <w:r w:rsidR="00510D50">
          <w:rPr>
            <w:noProof/>
            <w:webHidden/>
          </w:rPr>
        </w:r>
        <w:r w:rsidR="00510D50">
          <w:rPr>
            <w:noProof/>
            <w:webHidden/>
          </w:rPr>
          <w:fldChar w:fldCharType="separate"/>
        </w:r>
        <w:r w:rsidR="00510D50">
          <w:rPr>
            <w:noProof/>
            <w:webHidden/>
          </w:rPr>
          <w:t>14</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8" w:history="1">
        <w:r w:rsidR="00510D50" w:rsidRPr="00403939">
          <w:rPr>
            <w:rStyle w:val="Hyperkobling"/>
            <w:noProof/>
          </w:rPr>
          <w:t>8.1 NBfUs nettsider (</w:t>
        </w:r>
        <w:r w:rsidR="00510D50" w:rsidRPr="00403939">
          <w:rPr>
            <w:rStyle w:val="Hyperkobling"/>
            <w:noProof/>
            <w:u w:color="386EFF"/>
          </w:rPr>
          <w:t>www.nbfu.no</w:t>
        </w:r>
        <w:r w:rsidR="00510D50" w:rsidRPr="00403939">
          <w:rPr>
            <w:rStyle w:val="Hyperkobling"/>
            <w:noProof/>
          </w:rPr>
          <w:t>)</w:t>
        </w:r>
        <w:r w:rsidR="00510D50">
          <w:rPr>
            <w:noProof/>
            <w:webHidden/>
          </w:rPr>
          <w:tab/>
        </w:r>
        <w:r w:rsidR="00510D50">
          <w:rPr>
            <w:noProof/>
            <w:webHidden/>
          </w:rPr>
          <w:fldChar w:fldCharType="begin"/>
        </w:r>
        <w:r w:rsidR="00510D50">
          <w:rPr>
            <w:noProof/>
            <w:webHidden/>
          </w:rPr>
          <w:instrText xml:space="preserve"> PAGEREF _Toc33020358 \h </w:instrText>
        </w:r>
        <w:r w:rsidR="00510D50">
          <w:rPr>
            <w:noProof/>
            <w:webHidden/>
          </w:rPr>
        </w:r>
        <w:r w:rsidR="00510D50">
          <w:rPr>
            <w:noProof/>
            <w:webHidden/>
          </w:rPr>
          <w:fldChar w:fldCharType="separate"/>
        </w:r>
        <w:r w:rsidR="00510D50">
          <w:rPr>
            <w:noProof/>
            <w:webHidden/>
          </w:rPr>
          <w:t>14</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59" w:history="1">
        <w:r w:rsidR="00510D50" w:rsidRPr="00403939">
          <w:rPr>
            <w:rStyle w:val="Hyperkobling"/>
            <w:noProof/>
          </w:rPr>
          <w:t>8.3 Sosiale medier</w:t>
        </w:r>
        <w:r w:rsidR="00510D50">
          <w:rPr>
            <w:noProof/>
            <w:webHidden/>
          </w:rPr>
          <w:tab/>
        </w:r>
        <w:r w:rsidR="00510D50">
          <w:rPr>
            <w:noProof/>
            <w:webHidden/>
          </w:rPr>
          <w:fldChar w:fldCharType="begin"/>
        </w:r>
        <w:r w:rsidR="00510D50">
          <w:rPr>
            <w:noProof/>
            <w:webHidden/>
          </w:rPr>
          <w:instrText xml:space="preserve"> PAGEREF _Toc33020359 \h </w:instrText>
        </w:r>
        <w:r w:rsidR="00510D50">
          <w:rPr>
            <w:noProof/>
            <w:webHidden/>
          </w:rPr>
        </w:r>
        <w:r w:rsidR="00510D50">
          <w:rPr>
            <w:noProof/>
            <w:webHidden/>
          </w:rPr>
          <w:fldChar w:fldCharType="separate"/>
        </w:r>
        <w:r w:rsidR="00510D50">
          <w:rPr>
            <w:noProof/>
            <w:webHidden/>
          </w:rPr>
          <w:t>14</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60" w:history="1">
        <w:r w:rsidR="00510D50" w:rsidRPr="00403939">
          <w:rPr>
            <w:rStyle w:val="Hyperkobling"/>
            <w:noProof/>
          </w:rPr>
          <w:t>8.4 Eksterne medier</w:t>
        </w:r>
        <w:r w:rsidR="00510D50">
          <w:rPr>
            <w:noProof/>
            <w:webHidden/>
          </w:rPr>
          <w:tab/>
        </w:r>
        <w:r w:rsidR="00510D50">
          <w:rPr>
            <w:noProof/>
            <w:webHidden/>
          </w:rPr>
          <w:fldChar w:fldCharType="begin"/>
        </w:r>
        <w:r w:rsidR="00510D50">
          <w:rPr>
            <w:noProof/>
            <w:webHidden/>
          </w:rPr>
          <w:instrText xml:space="preserve"> PAGEREF _Toc33020360 \h </w:instrText>
        </w:r>
        <w:r w:rsidR="00510D50">
          <w:rPr>
            <w:noProof/>
            <w:webHidden/>
          </w:rPr>
        </w:r>
        <w:r w:rsidR="00510D50">
          <w:rPr>
            <w:noProof/>
            <w:webHidden/>
          </w:rPr>
          <w:fldChar w:fldCharType="separate"/>
        </w:r>
        <w:r w:rsidR="00510D50">
          <w:rPr>
            <w:noProof/>
            <w:webHidden/>
          </w:rPr>
          <w:t>15</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61" w:history="1">
        <w:r w:rsidR="00510D50" w:rsidRPr="00403939">
          <w:rPr>
            <w:rStyle w:val="Hyperkobling"/>
            <w:noProof/>
          </w:rPr>
          <w:t>9) Interessepolitisk arbeid</w:t>
        </w:r>
        <w:r w:rsidR="00510D50">
          <w:rPr>
            <w:noProof/>
            <w:webHidden/>
          </w:rPr>
          <w:tab/>
        </w:r>
        <w:r w:rsidR="00510D50">
          <w:rPr>
            <w:noProof/>
            <w:webHidden/>
          </w:rPr>
          <w:fldChar w:fldCharType="begin"/>
        </w:r>
        <w:r w:rsidR="00510D50">
          <w:rPr>
            <w:noProof/>
            <w:webHidden/>
          </w:rPr>
          <w:instrText xml:space="preserve"> PAGEREF _Toc33020361 \h </w:instrText>
        </w:r>
        <w:r w:rsidR="00510D50">
          <w:rPr>
            <w:noProof/>
            <w:webHidden/>
          </w:rPr>
        </w:r>
        <w:r w:rsidR="00510D50">
          <w:rPr>
            <w:noProof/>
            <w:webHidden/>
          </w:rPr>
          <w:fldChar w:fldCharType="separate"/>
        </w:r>
        <w:r w:rsidR="00510D50">
          <w:rPr>
            <w:noProof/>
            <w:webHidden/>
          </w:rPr>
          <w:t>15</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62" w:history="1">
        <w:r w:rsidR="00510D50" w:rsidRPr="00403939">
          <w:rPr>
            <w:rStyle w:val="Hyperkobling"/>
            <w:noProof/>
          </w:rPr>
          <w:t>9.1 Interessepolitisk arbeid</w:t>
        </w:r>
        <w:r w:rsidR="00510D50">
          <w:rPr>
            <w:noProof/>
            <w:webHidden/>
          </w:rPr>
          <w:tab/>
        </w:r>
        <w:r w:rsidR="00510D50">
          <w:rPr>
            <w:noProof/>
            <w:webHidden/>
          </w:rPr>
          <w:fldChar w:fldCharType="begin"/>
        </w:r>
        <w:r w:rsidR="00510D50">
          <w:rPr>
            <w:noProof/>
            <w:webHidden/>
          </w:rPr>
          <w:instrText xml:space="preserve"> PAGEREF _Toc33020362 \h </w:instrText>
        </w:r>
        <w:r w:rsidR="00510D50">
          <w:rPr>
            <w:noProof/>
            <w:webHidden/>
          </w:rPr>
        </w:r>
        <w:r w:rsidR="00510D50">
          <w:rPr>
            <w:noProof/>
            <w:webHidden/>
          </w:rPr>
          <w:fldChar w:fldCharType="separate"/>
        </w:r>
        <w:r w:rsidR="00510D50">
          <w:rPr>
            <w:noProof/>
            <w:webHidden/>
          </w:rPr>
          <w:t>15</w:t>
        </w:r>
        <w:r w:rsidR="00510D50">
          <w:rPr>
            <w:noProof/>
            <w:webHidden/>
          </w:rPr>
          <w:fldChar w:fldCharType="end"/>
        </w:r>
      </w:hyperlink>
    </w:p>
    <w:p w:rsidR="00510D50" w:rsidRDefault="00BE7134">
      <w:pPr>
        <w:pStyle w:val="INNH3"/>
        <w:tabs>
          <w:tab w:val="right" w:leader="dot" w:pos="9056"/>
        </w:tabs>
        <w:rPr>
          <w:rFonts w:ascii="Calibri" w:hAnsi="Calibri"/>
          <w:noProof/>
          <w:sz w:val="22"/>
          <w:szCs w:val="22"/>
        </w:rPr>
      </w:pPr>
      <w:hyperlink w:anchor="_Toc33020363" w:history="1">
        <w:r w:rsidR="00510D50" w:rsidRPr="00403939">
          <w:rPr>
            <w:rStyle w:val="Hyperkobling"/>
            <w:noProof/>
          </w:rPr>
          <w:t>9.2 Høringsuttalelser</w:t>
        </w:r>
        <w:r w:rsidR="00510D50">
          <w:rPr>
            <w:noProof/>
            <w:webHidden/>
          </w:rPr>
          <w:tab/>
        </w:r>
        <w:r w:rsidR="00510D50">
          <w:rPr>
            <w:noProof/>
            <w:webHidden/>
          </w:rPr>
          <w:fldChar w:fldCharType="begin"/>
        </w:r>
        <w:r w:rsidR="00510D50">
          <w:rPr>
            <w:noProof/>
            <w:webHidden/>
          </w:rPr>
          <w:instrText xml:space="preserve"> PAGEREF _Toc33020363 \h </w:instrText>
        </w:r>
        <w:r w:rsidR="00510D50">
          <w:rPr>
            <w:noProof/>
            <w:webHidden/>
          </w:rPr>
        </w:r>
        <w:r w:rsidR="00510D50">
          <w:rPr>
            <w:noProof/>
            <w:webHidden/>
          </w:rPr>
          <w:fldChar w:fldCharType="separate"/>
        </w:r>
        <w:r w:rsidR="00510D50">
          <w:rPr>
            <w:noProof/>
            <w:webHidden/>
          </w:rPr>
          <w:t>15</w:t>
        </w:r>
        <w:r w:rsidR="00510D50">
          <w:rPr>
            <w:noProof/>
            <w:webHidden/>
          </w:rPr>
          <w:fldChar w:fldCharType="end"/>
        </w:r>
      </w:hyperlink>
    </w:p>
    <w:p w:rsidR="00510D50" w:rsidRDefault="00BE7134">
      <w:pPr>
        <w:pStyle w:val="INNH2"/>
        <w:tabs>
          <w:tab w:val="right" w:leader="dot" w:pos="9056"/>
        </w:tabs>
        <w:rPr>
          <w:rFonts w:ascii="Calibri" w:hAnsi="Calibri"/>
          <w:noProof/>
          <w:sz w:val="22"/>
          <w:szCs w:val="22"/>
        </w:rPr>
      </w:pPr>
      <w:hyperlink w:anchor="_Toc33020364" w:history="1">
        <w:r w:rsidR="00510D50" w:rsidRPr="00403939">
          <w:rPr>
            <w:rStyle w:val="Hyperkobling"/>
            <w:noProof/>
          </w:rPr>
          <w:t>10) Avslutning</w:t>
        </w:r>
        <w:r w:rsidR="00510D50">
          <w:rPr>
            <w:noProof/>
            <w:webHidden/>
          </w:rPr>
          <w:tab/>
        </w:r>
        <w:r w:rsidR="00510D50">
          <w:rPr>
            <w:noProof/>
            <w:webHidden/>
          </w:rPr>
          <w:fldChar w:fldCharType="begin"/>
        </w:r>
        <w:r w:rsidR="00510D50">
          <w:rPr>
            <w:noProof/>
            <w:webHidden/>
          </w:rPr>
          <w:instrText xml:space="preserve"> PAGEREF _Toc33020364 \h </w:instrText>
        </w:r>
        <w:r w:rsidR="00510D50">
          <w:rPr>
            <w:noProof/>
            <w:webHidden/>
          </w:rPr>
        </w:r>
        <w:r w:rsidR="00510D50">
          <w:rPr>
            <w:noProof/>
            <w:webHidden/>
          </w:rPr>
          <w:fldChar w:fldCharType="separate"/>
        </w:r>
        <w:r w:rsidR="00510D50">
          <w:rPr>
            <w:noProof/>
            <w:webHidden/>
          </w:rPr>
          <w:t>16</w:t>
        </w:r>
        <w:r w:rsidR="00510D50">
          <w:rPr>
            <w:noProof/>
            <w:webHidden/>
          </w:rPr>
          <w:fldChar w:fldCharType="end"/>
        </w:r>
      </w:hyperlink>
    </w:p>
    <w:p w:rsidR="00510D50" w:rsidRDefault="00510D50">
      <w:r>
        <w:rPr>
          <w:b/>
          <w:bCs/>
        </w:rPr>
        <w:fldChar w:fldCharType="end"/>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E40D30" w:rsidRDefault="00510D50" w:rsidP="00D972FD">
      <w:pPr>
        <w:pStyle w:val="Overskrift2"/>
        <w:spacing w:line="276" w:lineRule="auto"/>
      </w:pPr>
      <w:bookmarkStart w:id="0" w:name="_Toc33020330"/>
      <w:r w:rsidRPr="00E40D30">
        <w:t>1) Innledning</w:t>
      </w:r>
      <w:bookmarkEnd w:id="0"/>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2019 var et meget godt år for NBfU. Aktivitetsnivået sentralt og hos regionene har vært høyt. Sentralt har alle arrangementer i løpet av 2019 har vært fulle, og i evalueringene i etterkant av arrangementene fremgår at deltagerne er veldig fornøyde.</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De tre utvalgene som ble satt ned i 2018 ble videreført i hele perioden. Utvalgene er interessepolitisk utvalg, Sosiale medier (</w:t>
      </w:r>
      <w:proofErr w:type="spellStart"/>
      <w:r>
        <w:rPr>
          <w:rFonts w:ascii="Verdana" w:hAnsi="Verdana" w:cs="Verdana"/>
          <w:sz w:val="28"/>
          <w:szCs w:val="28"/>
        </w:rPr>
        <w:t>SoMe</w:t>
      </w:r>
      <w:proofErr w:type="spellEnd"/>
      <w:r>
        <w:rPr>
          <w:rFonts w:ascii="Verdana" w:hAnsi="Verdana" w:cs="Verdana"/>
          <w:sz w:val="28"/>
          <w:szCs w:val="28"/>
        </w:rPr>
        <w:t>)-utvalget og internasjonalt utvalg. Disse har fungert svært godt, tatt initiativ og jobbet selvstendig. Utvalgene har bidratt til at NBfU har blitt mer synlige utad.</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Vi vil også rette en ekstra takk til Trygghetsgruppen og medlemmene i gruppen. De har vært representert på alle arrangementer med overnatting i 2019. De er uvurderlige i vårt arbeid for en trygg organisasjon, der alle føler seg inkludert, og der medlemmene alltid vet hvem de kan snakke med. </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NBfU hadde 480</w:t>
      </w:r>
      <w:r w:rsidRPr="00401B60">
        <w:rPr>
          <w:rFonts w:ascii="Verdana" w:hAnsi="Verdana" w:cs="Verdana"/>
          <w:sz w:val="28"/>
          <w:szCs w:val="28"/>
        </w:rPr>
        <w:t xml:space="preserve"> medlemmer per 31. desember 201</w:t>
      </w:r>
      <w:r>
        <w:rPr>
          <w:rFonts w:ascii="Verdana" w:hAnsi="Verdana" w:cs="Verdana"/>
          <w:sz w:val="28"/>
          <w:szCs w:val="28"/>
        </w:rPr>
        <w:t>9</w:t>
      </w:r>
      <w:r w:rsidRPr="00401B60">
        <w:rPr>
          <w:rFonts w:ascii="Verdana" w:hAnsi="Verdana" w:cs="Verdana"/>
          <w:sz w:val="28"/>
          <w:szCs w:val="28"/>
        </w:rPr>
        <w:t xml:space="preserve"> fordelt på følgende regioner:</w:t>
      </w:r>
    </w:p>
    <w:p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sidRPr="00D972FD">
        <w:rPr>
          <w:rFonts w:ascii="Verdana" w:hAnsi="Verdana" w:cs="Verdana"/>
          <w:sz w:val="28"/>
          <w:szCs w:val="28"/>
        </w:rPr>
        <w:t>Region Nord: 40</w:t>
      </w:r>
    </w:p>
    <w:p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sidRPr="00D972FD">
        <w:rPr>
          <w:rFonts w:ascii="Verdana" w:hAnsi="Verdana" w:cs="Verdana"/>
          <w:sz w:val="28"/>
          <w:szCs w:val="28"/>
        </w:rPr>
        <w:t>Region Midt-Norge: 84</w:t>
      </w:r>
    </w:p>
    <w:p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Pr>
          <w:rFonts w:ascii="Verdana" w:hAnsi="Verdana" w:cs="Verdana"/>
          <w:sz w:val="28"/>
          <w:szCs w:val="28"/>
        </w:rPr>
        <w:t>Region Hedmark og Oppland: 35</w:t>
      </w:r>
    </w:p>
    <w:p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Pr>
          <w:rFonts w:ascii="Verdana" w:hAnsi="Verdana" w:cs="Verdana"/>
          <w:sz w:val="28"/>
          <w:szCs w:val="28"/>
        </w:rPr>
        <w:t>Region Vest: 84</w:t>
      </w:r>
    </w:p>
    <w:p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sidRPr="00D972FD">
        <w:rPr>
          <w:rFonts w:ascii="Verdana" w:hAnsi="Verdana" w:cs="Verdana"/>
          <w:sz w:val="28"/>
          <w:szCs w:val="28"/>
        </w:rPr>
        <w:t xml:space="preserve">Region Øst: </w:t>
      </w:r>
      <w:r>
        <w:rPr>
          <w:rFonts w:ascii="Verdana" w:hAnsi="Verdana" w:cs="Verdana"/>
          <w:sz w:val="28"/>
          <w:szCs w:val="28"/>
        </w:rPr>
        <w:t>210</w:t>
      </w:r>
    </w:p>
    <w:p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Pr>
          <w:rFonts w:ascii="Verdana" w:hAnsi="Verdana" w:cs="Verdana"/>
          <w:sz w:val="28"/>
          <w:szCs w:val="28"/>
        </w:rPr>
        <w:t>Region Sør: 27</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Dette er en nedgang på tre medlemmer fra året før. </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Sentralstyret retter en stor takk til alle som har bidratt </w:t>
      </w:r>
      <w:r>
        <w:rPr>
          <w:rFonts w:ascii="Verdana" w:hAnsi="Verdana" w:cs="Verdana"/>
          <w:sz w:val="28"/>
          <w:szCs w:val="28"/>
        </w:rPr>
        <w:t xml:space="preserve">til å gjøre </w:t>
      </w:r>
      <w:r w:rsidRPr="00401B60">
        <w:rPr>
          <w:rFonts w:ascii="Verdana" w:hAnsi="Verdana" w:cs="Verdana"/>
          <w:sz w:val="28"/>
          <w:szCs w:val="28"/>
        </w:rPr>
        <w:t>201</w:t>
      </w:r>
      <w:r>
        <w:rPr>
          <w:rFonts w:ascii="Verdana" w:hAnsi="Verdana" w:cs="Verdana"/>
          <w:sz w:val="28"/>
          <w:szCs w:val="28"/>
        </w:rPr>
        <w:t xml:space="preserve">9 til et godt år. Vi vil spesielt trekke frem Landsrådet </w:t>
      </w:r>
      <w:r>
        <w:rPr>
          <w:rFonts w:ascii="Verdana" w:hAnsi="Verdana" w:cs="Verdana"/>
          <w:sz w:val="28"/>
          <w:szCs w:val="28"/>
        </w:rPr>
        <w:lastRenderedPageBreak/>
        <w:t xml:space="preserve">for Norges Barne- og ungdomsorganisasjoner (LNU), </w:t>
      </w:r>
      <w:r w:rsidRPr="00401B60">
        <w:rPr>
          <w:rFonts w:ascii="Verdana" w:hAnsi="Verdana" w:cs="Verdana"/>
          <w:sz w:val="28"/>
          <w:szCs w:val="28"/>
        </w:rPr>
        <w:t>Norges Blindeforbund, ansatte og tillitsvalgte.</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E40D30" w:rsidRDefault="00510D50" w:rsidP="00D972FD">
      <w:pPr>
        <w:pStyle w:val="Overskrift2"/>
        <w:spacing w:line="276" w:lineRule="auto"/>
      </w:pPr>
      <w:bookmarkStart w:id="1" w:name="_Toc33020331"/>
      <w:r w:rsidRPr="00E54844">
        <w:t>2) Drift</w:t>
      </w:r>
      <w:bookmarkEnd w:id="1"/>
      <w:r w:rsidRPr="00E54844">
        <w:tab/>
      </w:r>
      <w:r w:rsidRPr="00E54844">
        <w:tab/>
      </w:r>
      <w:r w:rsidRPr="00E54844">
        <w:tab/>
      </w:r>
      <w:r w:rsidRPr="00E54844">
        <w:tab/>
      </w:r>
      <w:r w:rsidRPr="00E54844">
        <w:tab/>
      </w:r>
      <w:r w:rsidRPr="00E54844">
        <w:tab/>
      </w:r>
      <w:r w:rsidRPr="00E54844">
        <w:tab/>
      </w:r>
      <w:r w:rsidRPr="00E54844">
        <w:tab/>
      </w:r>
      <w:r w:rsidRPr="00E54844">
        <w:tab/>
      </w:r>
      <w:r w:rsidRPr="00E54844">
        <w:tab/>
      </w:r>
    </w:p>
    <w:p w:rsidR="00510D50" w:rsidRPr="00D972FD" w:rsidRDefault="00510D50" w:rsidP="00C239FA">
      <w:pPr>
        <w:pStyle w:val="Overskrift3"/>
        <w:spacing w:line="276" w:lineRule="auto"/>
        <w:ind w:left="0"/>
        <w:rPr>
          <w:szCs w:val="28"/>
        </w:rPr>
      </w:pPr>
      <w:bookmarkStart w:id="2" w:name="_Toc33020332"/>
      <w:r w:rsidRPr="00D972FD">
        <w:rPr>
          <w:szCs w:val="28"/>
        </w:rPr>
        <w:t>2.1 Sentralstyret</w:t>
      </w:r>
      <w:bookmarkEnd w:id="2"/>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Frem til landsmøtet 201</w:t>
      </w:r>
      <w:r>
        <w:rPr>
          <w:rFonts w:ascii="Verdana" w:hAnsi="Verdana" w:cs="Verdana"/>
          <w:sz w:val="28"/>
          <w:szCs w:val="28"/>
        </w:rPr>
        <w:t>9</w:t>
      </w:r>
      <w:r w:rsidRPr="00401B60">
        <w:rPr>
          <w:rFonts w:ascii="Verdana" w:hAnsi="Verdana" w:cs="Verdana"/>
          <w:sz w:val="28"/>
          <w:szCs w:val="28"/>
        </w:rPr>
        <w:t xml:space="preserve"> besto sentralstyret av:</w:t>
      </w:r>
    </w:p>
    <w:p w:rsidR="00510D50" w:rsidRPr="00401B60" w:rsidRDefault="00510D50" w:rsidP="0021412C">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lang w:val="sv-SE"/>
        </w:rPr>
        <w:t>Kristoffer Lium</w:t>
      </w:r>
      <w:r w:rsidRPr="00401B60">
        <w:rPr>
          <w:rFonts w:ascii="Verdana" w:hAnsi="Verdana" w:cs="Verdana"/>
          <w:sz w:val="28"/>
          <w:szCs w:val="28"/>
        </w:rPr>
        <w:t xml:space="preserve"> (</w:t>
      </w:r>
      <w:r>
        <w:rPr>
          <w:rFonts w:ascii="Verdana" w:hAnsi="Verdana" w:cs="Verdana"/>
          <w:sz w:val="28"/>
          <w:szCs w:val="28"/>
        </w:rPr>
        <w:t>leder</w:t>
      </w:r>
      <w:r w:rsidRPr="00401B60">
        <w:rPr>
          <w:rFonts w:ascii="Verdana" w:hAnsi="Verdana" w:cs="Verdana"/>
          <w:sz w:val="28"/>
          <w:szCs w:val="28"/>
        </w:rPr>
        <w:t>)</w:t>
      </w:r>
    </w:p>
    <w:p w:rsidR="00510D50"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Helene Romset (nestleder)</w:t>
      </w:r>
    </w:p>
    <w:p w:rsidR="00510D50"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Henning Knudsen</w:t>
      </w:r>
    </w:p>
    <w:p w:rsidR="00510D50" w:rsidRPr="00972341"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Fatuma Abdi</w:t>
      </w:r>
    </w:p>
    <w:p w:rsidR="00510D50"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Frida Natland</w:t>
      </w:r>
    </w:p>
    <w:p w:rsidR="00510D50" w:rsidRPr="00972341"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Maiken Mucha</w:t>
      </w:r>
      <w:r w:rsidRPr="00972341">
        <w:rPr>
          <w:rFonts w:ascii="Verdana" w:hAnsi="Verdana" w:cs="Verdana"/>
          <w:sz w:val="28"/>
          <w:szCs w:val="28"/>
          <w:lang w:val="sv-SE"/>
        </w:rPr>
        <w:t xml:space="preserve"> (1. vara)</w:t>
      </w:r>
    </w:p>
    <w:p w:rsidR="00510D50" w:rsidRPr="00972341"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Viktoria Røksland</w:t>
      </w:r>
      <w:r w:rsidRPr="00972341">
        <w:rPr>
          <w:rFonts w:ascii="Verdana" w:hAnsi="Verdana" w:cs="Verdana"/>
          <w:sz w:val="28"/>
          <w:szCs w:val="28"/>
          <w:lang w:val="sv-SE"/>
        </w:rPr>
        <w:t xml:space="preserve"> (2. vara)</w:t>
      </w:r>
    </w:p>
    <w:p w:rsidR="00510D50" w:rsidRPr="0014208D" w:rsidRDefault="00510D50" w:rsidP="00D972FD">
      <w:pPr>
        <w:widowControl w:val="0"/>
        <w:autoSpaceDE w:val="0"/>
        <w:autoSpaceDN w:val="0"/>
        <w:adjustRightInd w:val="0"/>
        <w:spacing w:line="276" w:lineRule="auto"/>
        <w:rPr>
          <w:rFonts w:ascii="Verdana" w:hAnsi="Verdana" w:cs="Verdana"/>
          <w:sz w:val="28"/>
          <w:szCs w:val="28"/>
          <w:lang w:val="sv-SE"/>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Etter landsmøtet 201</w:t>
      </w:r>
      <w:r>
        <w:rPr>
          <w:rFonts w:ascii="Verdana" w:hAnsi="Verdana" w:cs="Verdana"/>
          <w:sz w:val="28"/>
          <w:szCs w:val="28"/>
        </w:rPr>
        <w:t>9</w:t>
      </w:r>
      <w:r w:rsidRPr="00401B60">
        <w:rPr>
          <w:rFonts w:ascii="Verdana" w:hAnsi="Verdana" w:cs="Verdana"/>
          <w:sz w:val="28"/>
          <w:szCs w:val="28"/>
        </w:rPr>
        <w:t xml:space="preserve"> besto sentralstyret av:</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lang w:val="sv-SE"/>
        </w:rPr>
        <w:t>Lena Gimse</w:t>
      </w:r>
      <w:r w:rsidRPr="00401B60">
        <w:rPr>
          <w:rFonts w:ascii="Verdana" w:hAnsi="Verdana" w:cs="Verdana"/>
          <w:sz w:val="28"/>
          <w:szCs w:val="28"/>
        </w:rPr>
        <w:t xml:space="preserve"> (</w:t>
      </w:r>
      <w:r>
        <w:rPr>
          <w:rFonts w:ascii="Verdana" w:hAnsi="Verdana" w:cs="Verdana"/>
          <w:sz w:val="28"/>
          <w:szCs w:val="28"/>
        </w:rPr>
        <w:t>leder</w:t>
      </w:r>
      <w:r w:rsidRPr="00401B60">
        <w:rPr>
          <w:rFonts w:ascii="Verdana" w:hAnsi="Verdana" w:cs="Verdana"/>
          <w:sz w:val="28"/>
          <w:szCs w:val="28"/>
        </w:rPr>
        <w:t>)</w:t>
      </w:r>
    </w:p>
    <w:p w:rsidR="00510D50"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Frida Natland(nestleder)</w:t>
      </w:r>
    </w:p>
    <w:p w:rsidR="00510D50" w:rsidRDefault="00510D50" w:rsidP="00D972FD">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Helene Romset</w:t>
      </w:r>
    </w:p>
    <w:p w:rsidR="00510D50" w:rsidRDefault="00510D50" w:rsidP="00872AF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Henning Knudsen</w:t>
      </w:r>
    </w:p>
    <w:p w:rsidR="00510D50" w:rsidRDefault="00510D50" w:rsidP="00D972FD">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Maiken Mucha</w:t>
      </w:r>
      <w:r w:rsidRPr="00972341">
        <w:rPr>
          <w:rFonts w:ascii="Verdana" w:hAnsi="Verdana" w:cs="Verdana"/>
          <w:sz w:val="28"/>
          <w:szCs w:val="28"/>
          <w:lang w:val="sv-SE"/>
        </w:rPr>
        <w:t xml:space="preserve"> </w:t>
      </w:r>
    </w:p>
    <w:p w:rsidR="00510D50" w:rsidRDefault="00510D50" w:rsidP="00D972FD">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Viktoria Røksland (1</w:t>
      </w:r>
      <w:r w:rsidRPr="00972341">
        <w:rPr>
          <w:rFonts w:ascii="Verdana" w:hAnsi="Verdana" w:cs="Verdana"/>
          <w:sz w:val="28"/>
          <w:szCs w:val="28"/>
          <w:lang w:val="sv-SE"/>
        </w:rPr>
        <w:t>. vara)</w:t>
      </w:r>
    </w:p>
    <w:p w:rsidR="00510D50" w:rsidRPr="00972341"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Mariam Tartousi (2</w:t>
      </w:r>
      <w:r w:rsidRPr="00972341">
        <w:rPr>
          <w:rFonts w:ascii="Verdana" w:hAnsi="Verdana" w:cs="Verdana"/>
          <w:sz w:val="28"/>
          <w:szCs w:val="28"/>
          <w:lang w:val="sv-SE"/>
        </w:rPr>
        <w:t>. vara)</w:t>
      </w:r>
    </w:p>
    <w:p w:rsidR="00510D50" w:rsidRPr="00972341" w:rsidRDefault="00510D50" w:rsidP="00D972FD">
      <w:pPr>
        <w:widowControl w:val="0"/>
        <w:autoSpaceDE w:val="0"/>
        <w:autoSpaceDN w:val="0"/>
        <w:adjustRightInd w:val="0"/>
        <w:spacing w:line="276" w:lineRule="auto"/>
        <w:rPr>
          <w:rFonts w:ascii="Verdana" w:hAnsi="Verdana" w:cs="Verdana"/>
          <w:sz w:val="28"/>
          <w:szCs w:val="28"/>
          <w:lang w:val="sv-SE"/>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I 2</w:t>
      </w:r>
      <w:r>
        <w:rPr>
          <w:rFonts w:ascii="Verdana" w:hAnsi="Verdana" w:cs="Verdana"/>
          <w:sz w:val="28"/>
          <w:szCs w:val="28"/>
        </w:rPr>
        <w:t>019 har sentralstyret avholdt 5 møter og behandlet 80</w:t>
      </w:r>
      <w:r w:rsidRPr="00401B60">
        <w:rPr>
          <w:rFonts w:ascii="Verdana" w:hAnsi="Verdana" w:cs="Verdana"/>
          <w:sz w:val="28"/>
          <w:szCs w:val="28"/>
        </w:rPr>
        <w:t xml:space="preserve"> saker.</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Samarbeidet i styret har fungert godt</w:t>
      </w:r>
      <w:r>
        <w:rPr>
          <w:rFonts w:ascii="Verdana" w:hAnsi="Verdana" w:cs="Verdana"/>
          <w:sz w:val="28"/>
          <w:szCs w:val="28"/>
        </w:rPr>
        <w:t xml:space="preserve"> i 2019. Mye av kommunikasjonen </w:t>
      </w:r>
      <w:r w:rsidRPr="00401B60">
        <w:rPr>
          <w:rFonts w:ascii="Verdana" w:hAnsi="Verdana" w:cs="Verdana"/>
          <w:sz w:val="28"/>
          <w:szCs w:val="28"/>
        </w:rPr>
        <w:t>har foregått per e-post</w:t>
      </w:r>
      <w:r>
        <w:rPr>
          <w:rFonts w:ascii="Verdana" w:hAnsi="Verdana" w:cs="Verdana"/>
          <w:sz w:val="28"/>
          <w:szCs w:val="28"/>
        </w:rPr>
        <w:t>, Facebook</w:t>
      </w:r>
      <w:r w:rsidRPr="00401B60">
        <w:rPr>
          <w:rFonts w:ascii="Verdana" w:hAnsi="Verdana" w:cs="Verdana"/>
          <w:sz w:val="28"/>
          <w:szCs w:val="28"/>
        </w:rPr>
        <w:t xml:space="preserve"> og t</w:t>
      </w:r>
      <w:r>
        <w:rPr>
          <w:rFonts w:ascii="Verdana" w:hAnsi="Verdana" w:cs="Verdana"/>
          <w:sz w:val="28"/>
          <w:szCs w:val="28"/>
        </w:rPr>
        <w:t xml:space="preserve">elefon i tillegg til de fem fysiske styremøtene som har blitt avholdt. </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3" w:name="_Toc33020333"/>
      <w:r w:rsidRPr="00D972FD">
        <w:rPr>
          <w:szCs w:val="28"/>
        </w:rPr>
        <w:lastRenderedPageBreak/>
        <w:t>2.2 Sentrale utvalg</w:t>
      </w:r>
      <w:bookmarkEnd w:id="3"/>
    </w:p>
    <w:p w:rsidR="00510D50" w:rsidRPr="00DB5F92" w:rsidRDefault="00510D50" w:rsidP="00DB5F92">
      <w:pPr>
        <w:pStyle w:val="Overskrift4"/>
      </w:pPr>
      <w:r w:rsidRPr="00DB5F92">
        <w:t>2.2.1 Arbeidsutvalget (AU)</w:t>
      </w:r>
    </w:p>
    <w:p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Før landsmøtet besto AU av:</w:t>
      </w:r>
    </w:p>
    <w:p w:rsidR="00510D50" w:rsidRPr="00A45224" w:rsidRDefault="00510D50" w:rsidP="003B2042">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Kristoffer Lium</w:t>
      </w:r>
      <w:r w:rsidRPr="00A45224">
        <w:rPr>
          <w:rFonts w:ascii="Verdana" w:hAnsi="Verdana" w:cs="Verdana"/>
          <w:sz w:val="28"/>
          <w:szCs w:val="28"/>
        </w:rPr>
        <w:t xml:space="preserve"> (leder)</w:t>
      </w:r>
    </w:p>
    <w:p w:rsidR="00510D50" w:rsidRDefault="00510D50" w:rsidP="003B2042">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Helene Romset</w:t>
      </w:r>
    </w:p>
    <w:p w:rsidR="00510D50" w:rsidRDefault="00510D50" w:rsidP="003B2042">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Henning Knudsen</w:t>
      </w:r>
    </w:p>
    <w:p w:rsidR="00510D50" w:rsidRDefault="00510D50" w:rsidP="003B2042">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Trine-Lise Østlund Blime</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Etter landsmøtet besto AU av:</w:t>
      </w:r>
    </w:p>
    <w:p w:rsidR="00510D50" w:rsidRPr="00A45224" w:rsidRDefault="00510D50" w:rsidP="00D972FD">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Lena Gimse</w:t>
      </w:r>
      <w:r w:rsidRPr="00A45224">
        <w:rPr>
          <w:rFonts w:ascii="Verdana" w:hAnsi="Verdana" w:cs="Verdana"/>
          <w:sz w:val="28"/>
          <w:szCs w:val="28"/>
        </w:rPr>
        <w:t xml:space="preserve"> (leder)</w:t>
      </w:r>
    </w:p>
    <w:p w:rsidR="00510D50" w:rsidRDefault="00510D50" w:rsidP="00D972FD">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Frida Natland</w:t>
      </w:r>
    </w:p>
    <w:p w:rsidR="00510D50" w:rsidRDefault="00510D50" w:rsidP="00D972FD">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Henning Knudsen</w:t>
      </w:r>
    </w:p>
    <w:p w:rsidR="00510D50" w:rsidRDefault="00510D50" w:rsidP="00D972FD">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Trine-Lise Østlund Blime</w:t>
      </w:r>
    </w:p>
    <w:p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p>
    <w:p w:rsidR="00510D50" w:rsidRDefault="00510D50" w:rsidP="00D972F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Arbeidsutvalget har hatt</w:t>
      </w:r>
      <w:r w:rsidRPr="00401B60">
        <w:rPr>
          <w:rFonts w:ascii="Verdana" w:hAnsi="Verdana" w:cs="Verdana"/>
          <w:sz w:val="28"/>
          <w:szCs w:val="28"/>
        </w:rPr>
        <w:t xml:space="preserve"> m</w:t>
      </w:r>
      <w:r>
        <w:rPr>
          <w:rFonts w:ascii="Verdana" w:hAnsi="Verdana" w:cs="Verdana"/>
          <w:sz w:val="28"/>
          <w:szCs w:val="28"/>
        </w:rPr>
        <w:t xml:space="preserve">øter ved behov for å følge opp styresaker </w:t>
      </w:r>
      <w:r w:rsidRPr="00401B60">
        <w:rPr>
          <w:rFonts w:ascii="Verdana" w:hAnsi="Verdana" w:cs="Verdana"/>
          <w:sz w:val="28"/>
          <w:szCs w:val="28"/>
        </w:rPr>
        <w:t>fortløpende gjennom hele året.</w:t>
      </w:r>
    </w:p>
    <w:p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p>
    <w:p w:rsidR="00510D50" w:rsidRPr="00DB5F92" w:rsidRDefault="00510D50" w:rsidP="00DB5F92">
      <w:pPr>
        <w:pStyle w:val="Overskrift4"/>
      </w:pPr>
      <w:r w:rsidRPr="00DB5F92">
        <w:t>2.2.2 NBfUs trygghetsgruppe</w:t>
      </w:r>
    </w:p>
    <w:p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 xml:space="preserve">NBfUs trygghetsgruppe har </w:t>
      </w:r>
      <w:r>
        <w:rPr>
          <w:rFonts w:ascii="Verdana" w:hAnsi="Verdana" w:cs="Verdana"/>
          <w:sz w:val="28"/>
          <w:szCs w:val="28"/>
        </w:rPr>
        <w:t xml:space="preserve">i 2019 </w:t>
      </w:r>
      <w:r w:rsidRPr="00401B60">
        <w:rPr>
          <w:rFonts w:ascii="Verdana" w:hAnsi="Verdana" w:cs="Verdana"/>
          <w:sz w:val="28"/>
          <w:szCs w:val="28"/>
        </w:rPr>
        <w:t>bestått av:</w:t>
      </w:r>
    </w:p>
    <w:p w:rsidR="00510D50" w:rsidRPr="00401B60"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Espen Lahnstein (leder)</w:t>
      </w:r>
    </w:p>
    <w:p w:rsidR="00510D50" w:rsidRPr="00401B60"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Marthe Berg</w:t>
      </w:r>
    </w:p>
    <w:p w:rsidR="00510D50" w:rsidRPr="00401B60"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sidRPr="00401B60">
        <w:rPr>
          <w:rFonts w:ascii="Verdana" w:hAnsi="Verdana" w:cs="Verdana"/>
          <w:sz w:val="28"/>
          <w:szCs w:val="28"/>
        </w:rPr>
        <w:t>Arild Røland</w:t>
      </w:r>
      <w:r>
        <w:rPr>
          <w:rFonts w:ascii="Verdana" w:hAnsi="Verdana" w:cs="Verdana"/>
          <w:sz w:val="28"/>
          <w:szCs w:val="28"/>
        </w:rPr>
        <w:t xml:space="preserve"> (fram til 15.09.2019)</w:t>
      </w:r>
    </w:p>
    <w:p w:rsidR="00510D50"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sidRPr="00401B60">
        <w:rPr>
          <w:rFonts w:ascii="Verdana" w:hAnsi="Verdana" w:cs="Verdana"/>
          <w:sz w:val="28"/>
          <w:szCs w:val="28"/>
        </w:rPr>
        <w:t>Jørgen Støttum</w:t>
      </w:r>
    </w:p>
    <w:p w:rsidR="00510D50" w:rsidRPr="00401B60"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Anette Klein</w:t>
      </w:r>
    </w:p>
    <w:p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Gruppen</w:t>
      </w:r>
      <w:r w:rsidRPr="00401B60">
        <w:rPr>
          <w:rFonts w:ascii="Verdana" w:hAnsi="Verdana" w:cs="Verdana"/>
          <w:sz w:val="28"/>
          <w:szCs w:val="28"/>
        </w:rPr>
        <w:t xml:space="preserve"> har vært aktiv gjennom hel</w:t>
      </w:r>
      <w:r>
        <w:rPr>
          <w:rFonts w:ascii="Verdana" w:hAnsi="Verdana" w:cs="Verdana"/>
          <w:sz w:val="28"/>
          <w:szCs w:val="28"/>
        </w:rPr>
        <w:t>e året og styret opplever gruppen</w:t>
      </w:r>
      <w:r w:rsidRPr="00401B60">
        <w:rPr>
          <w:rFonts w:ascii="Verdana" w:hAnsi="Verdana" w:cs="Verdana"/>
          <w:sz w:val="28"/>
          <w:szCs w:val="28"/>
        </w:rPr>
        <w:t xml:space="preserve"> og deres arbeid som et godt virkemiddel for å ivareta tryggheten i organisasjonen. Det har deltatt </w:t>
      </w:r>
      <w:r>
        <w:rPr>
          <w:rFonts w:ascii="Verdana" w:hAnsi="Verdana" w:cs="Verdana"/>
          <w:sz w:val="28"/>
          <w:szCs w:val="28"/>
        </w:rPr>
        <w:t>minst en representant fra gruppen</w:t>
      </w:r>
      <w:r w:rsidRPr="00401B60">
        <w:rPr>
          <w:rFonts w:ascii="Verdana" w:hAnsi="Verdana" w:cs="Verdana"/>
          <w:sz w:val="28"/>
          <w:szCs w:val="28"/>
        </w:rPr>
        <w:t xml:space="preserve"> på alle N</w:t>
      </w:r>
      <w:r>
        <w:rPr>
          <w:rFonts w:ascii="Verdana" w:hAnsi="Verdana" w:cs="Verdana"/>
          <w:sz w:val="28"/>
          <w:szCs w:val="28"/>
        </w:rPr>
        <w:t>BfUs sentrale arrangementer i 2019</w:t>
      </w:r>
      <w:r w:rsidRPr="00401B60">
        <w:rPr>
          <w:rFonts w:ascii="Verdana" w:hAnsi="Verdana" w:cs="Verdana"/>
          <w:sz w:val="28"/>
          <w:szCs w:val="28"/>
        </w:rPr>
        <w:t>.</w:t>
      </w:r>
    </w:p>
    <w:p w:rsidR="00510D50" w:rsidRPr="00DB5F92" w:rsidRDefault="00510D50" w:rsidP="00DB5F92">
      <w:pPr>
        <w:pStyle w:val="Overskrift4"/>
      </w:pPr>
      <w:r w:rsidRPr="00DB5F92">
        <w:lastRenderedPageBreak/>
        <w:t>2.2.3. Interessepolitisk utvalg</w:t>
      </w:r>
    </w:p>
    <w:p w:rsidR="00510D50" w:rsidRDefault="00510D50" w:rsidP="00D7055D">
      <w:pPr>
        <w:spacing w:line="276" w:lineRule="auto"/>
        <w:rPr>
          <w:rFonts w:ascii="Verdana" w:hAnsi="Verdana" w:cs="Verdana"/>
          <w:sz w:val="28"/>
          <w:szCs w:val="28"/>
        </w:rPr>
      </w:pPr>
      <w:r>
        <w:rPr>
          <w:rFonts w:ascii="Verdana" w:hAnsi="Verdana" w:cs="Verdana"/>
          <w:sz w:val="28"/>
          <w:szCs w:val="28"/>
        </w:rPr>
        <w:t xml:space="preserve">Utvalget jobber med interessepolitiske saker som er viktige for unge synshemmede. </w:t>
      </w:r>
      <w:r w:rsidRPr="00B065A9">
        <w:rPr>
          <w:rFonts w:ascii="Verdana" w:hAnsi="Verdana" w:cs="Calibri"/>
          <w:sz w:val="28"/>
          <w:szCs w:val="28"/>
          <w:lang w:eastAsia="ar-SA"/>
        </w:rPr>
        <w:t>Gjennom perioden har utvalget jobbet med følgende saker:</w:t>
      </w:r>
    </w:p>
    <w:p w:rsidR="00510D50" w:rsidRPr="00D7055D" w:rsidRDefault="00510D50" w:rsidP="00D7055D">
      <w:pPr>
        <w:pStyle w:val="Listeavsnitt"/>
        <w:numPr>
          <w:ilvl w:val="0"/>
          <w:numId w:val="9"/>
        </w:numPr>
        <w:spacing w:line="276" w:lineRule="auto"/>
        <w:rPr>
          <w:rFonts w:ascii="Verdana" w:hAnsi="Verdana" w:cs="Calibri"/>
          <w:sz w:val="28"/>
          <w:szCs w:val="28"/>
          <w:lang w:eastAsia="ar-SA"/>
        </w:rPr>
      </w:pPr>
      <w:r w:rsidRPr="00D7055D">
        <w:rPr>
          <w:rFonts w:ascii="Verdana" w:hAnsi="Verdana" w:cs="Calibri"/>
          <w:sz w:val="28"/>
          <w:szCs w:val="28"/>
          <w:lang w:eastAsia="ar-SA"/>
        </w:rPr>
        <w:t xml:space="preserve">Få store </w:t>
      </w:r>
      <w:proofErr w:type="spellStart"/>
      <w:r w:rsidRPr="00D7055D">
        <w:rPr>
          <w:rFonts w:ascii="Verdana" w:hAnsi="Verdana" w:cs="Calibri"/>
          <w:sz w:val="28"/>
          <w:szCs w:val="28"/>
          <w:lang w:eastAsia="ar-SA"/>
        </w:rPr>
        <w:t>Instagrambrukere</w:t>
      </w:r>
      <w:proofErr w:type="spellEnd"/>
      <w:r w:rsidRPr="00D7055D">
        <w:rPr>
          <w:rFonts w:ascii="Verdana" w:hAnsi="Verdana" w:cs="Calibri"/>
          <w:sz w:val="28"/>
          <w:szCs w:val="28"/>
          <w:lang w:eastAsia="ar-SA"/>
        </w:rPr>
        <w:t xml:space="preserve"> til å </w:t>
      </w:r>
      <w:r>
        <w:rPr>
          <w:rFonts w:ascii="Verdana" w:hAnsi="Verdana" w:cs="Calibri"/>
          <w:sz w:val="28"/>
          <w:szCs w:val="28"/>
          <w:lang w:eastAsia="ar-SA"/>
        </w:rPr>
        <w:t>ta initiativ til, og være en drivkraft for,</w:t>
      </w:r>
      <w:r w:rsidRPr="00D7055D">
        <w:rPr>
          <w:rFonts w:ascii="Verdana" w:hAnsi="Verdana" w:cs="Calibri"/>
          <w:sz w:val="28"/>
          <w:szCs w:val="28"/>
          <w:lang w:eastAsia="ar-SA"/>
        </w:rPr>
        <w:t xml:space="preserve"> synstolkning på Instagram.</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 xml:space="preserve">Få mer mangfold i seksualundervisningen i skolen ved å være i dialog med Unge Funksjonshemmede. Samarbeidet har som formål å gi NBfU informasjon om hvordan vi kan arbeide for å sikre god seksualundervisning, og samtidig gi Unge Funksjonshemmede innsikt i de utfordringer synshemmet ungdom kan møte. </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 xml:space="preserve">Jobbe med å få punktskrift på kondominnpakninger og </w:t>
      </w:r>
      <w:proofErr w:type="spellStart"/>
      <w:r>
        <w:rPr>
          <w:rFonts w:ascii="Verdana" w:hAnsi="Verdana" w:cs="Calibri"/>
          <w:sz w:val="28"/>
          <w:szCs w:val="28"/>
          <w:lang w:eastAsia="ar-SA"/>
        </w:rPr>
        <w:t>hjemmetester</w:t>
      </w:r>
      <w:proofErr w:type="spellEnd"/>
      <w:r>
        <w:rPr>
          <w:rFonts w:ascii="Verdana" w:hAnsi="Verdana" w:cs="Calibri"/>
          <w:sz w:val="28"/>
          <w:szCs w:val="28"/>
          <w:lang w:eastAsia="ar-SA"/>
        </w:rPr>
        <w:t>.</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 xml:space="preserve">Skrive rapport fra fjorårets spørreundersøkelse om tilrettelegging i høyere utdanning. </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Kursing av NBfU sine medlemmer om interessepolitikk</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 xml:space="preserve">Få spill i rekrutteringsprosessen mer universelt utformet </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Få Snapchat mer universelt utformet ved å ha kontakt med Snapchat kundeservice, og få i gang samarbeid med snapchat om dette.</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 xml:space="preserve">Øke muligheten for, og bruk </w:t>
      </w:r>
      <w:proofErr w:type="spellStart"/>
      <w:proofErr w:type="gramStart"/>
      <w:r>
        <w:rPr>
          <w:rFonts w:ascii="Verdana" w:hAnsi="Verdana" w:cs="Calibri"/>
          <w:sz w:val="28"/>
          <w:szCs w:val="28"/>
          <w:lang w:eastAsia="ar-SA"/>
        </w:rPr>
        <w:t>av,innvendig</w:t>
      </w:r>
      <w:proofErr w:type="spellEnd"/>
      <w:proofErr w:type="gramEnd"/>
      <w:r>
        <w:rPr>
          <w:rFonts w:ascii="Verdana" w:hAnsi="Verdana" w:cs="Calibri"/>
          <w:sz w:val="28"/>
          <w:szCs w:val="28"/>
          <w:lang w:eastAsia="ar-SA"/>
        </w:rPr>
        <w:t xml:space="preserve"> og utvendig opprop på kollektivtransport.</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Informere og komme med endringsforslag for å bedre situasjonen for synshemmede elever i skolen.</w:t>
      </w:r>
    </w:p>
    <w:p w:rsidR="00510D50" w:rsidRDefault="00510D50" w:rsidP="00D7055D">
      <w:pPr>
        <w:numPr>
          <w:ilvl w:val="0"/>
          <w:numId w:val="8"/>
        </w:numPr>
        <w:spacing w:line="276" w:lineRule="auto"/>
        <w:rPr>
          <w:rFonts w:ascii="Verdana" w:hAnsi="Verdana" w:cs="Calibri"/>
          <w:sz w:val="28"/>
          <w:szCs w:val="28"/>
          <w:lang w:eastAsia="ar-SA"/>
        </w:rPr>
      </w:pPr>
      <w:r>
        <w:rPr>
          <w:rFonts w:ascii="Verdana" w:hAnsi="Verdana" w:cs="Calibri"/>
          <w:sz w:val="28"/>
          <w:szCs w:val="28"/>
          <w:lang w:eastAsia="ar-SA"/>
        </w:rPr>
        <w:t>Få moderorganisasjonen vår (Norges Blindeforbund) til å bli mer miljøvennlige.</w:t>
      </w:r>
    </w:p>
    <w:p w:rsidR="00510D50" w:rsidRPr="00B065A9" w:rsidRDefault="00510D50" w:rsidP="00D7055D">
      <w:pPr>
        <w:suppressAutoHyphens/>
        <w:spacing w:after="120" w:line="276" w:lineRule="auto"/>
        <w:ind w:left="2844"/>
        <w:rPr>
          <w:rFonts w:ascii="Verdana" w:hAnsi="Verdana" w:cs="Calibri"/>
          <w:sz w:val="28"/>
          <w:szCs w:val="28"/>
          <w:lang w:eastAsia="ar-SA"/>
        </w:rPr>
      </w:pPr>
      <w:r w:rsidRPr="00B065A9">
        <w:rPr>
          <w:rFonts w:ascii="Verdana" w:hAnsi="Verdana" w:cs="Calibri"/>
          <w:sz w:val="28"/>
          <w:szCs w:val="28"/>
          <w:lang w:eastAsia="ar-SA"/>
        </w:rPr>
        <w:t> </w:t>
      </w:r>
    </w:p>
    <w:p w:rsidR="00510D50" w:rsidRDefault="00510D50" w:rsidP="00D7055D">
      <w:pPr>
        <w:widowControl w:val="0"/>
        <w:autoSpaceDE w:val="0"/>
        <w:autoSpaceDN w:val="0"/>
        <w:adjustRightInd w:val="0"/>
        <w:spacing w:line="276" w:lineRule="auto"/>
        <w:ind w:left="284"/>
        <w:rPr>
          <w:rFonts w:ascii="Verdana" w:hAnsi="Verdana" w:cs="Verdana"/>
          <w:sz w:val="28"/>
          <w:szCs w:val="28"/>
        </w:rPr>
      </w:pPr>
      <w:r w:rsidRPr="00B065A9">
        <w:rPr>
          <w:rFonts w:ascii="Verdana" w:hAnsi="Verdana" w:cs="Calibri"/>
          <w:sz w:val="28"/>
          <w:szCs w:val="28"/>
          <w:lang w:eastAsia="ar-SA"/>
        </w:rPr>
        <w:t xml:space="preserve">Underveis har </w:t>
      </w:r>
      <w:r>
        <w:rPr>
          <w:rFonts w:ascii="Verdana" w:hAnsi="Verdana" w:cs="Calibri"/>
          <w:sz w:val="28"/>
          <w:szCs w:val="28"/>
          <w:lang w:eastAsia="ar-SA"/>
        </w:rPr>
        <w:t xml:space="preserve">utvalget </w:t>
      </w:r>
      <w:r w:rsidRPr="00B065A9">
        <w:rPr>
          <w:rFonts w:ascii="Verdana" w:hAnsi="Verdana" w:cs="Calibri"/>
          <w:sz w:val="28"/>
          <w:szCs w:val="28"/>
          <w:lang w:eastAsia="ar-SA"/>
        </w:rPr>
        <w:t>også jobbet med ulike dagsaktuelle saker.</w:t>
      </w:r>
    </w:p>
    <w:p w:rsidR="00510D50" w:rsidRDefault="00510D50" w:rsidP="00D972F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Følgende personer var medlem av interessepolitisk utvalg før landsmøtet 2019:</w:t>
      </w:r>
    </w:p>
    <w:p w:rsidR="00510D50" w:rsidRPr="00841833"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Guro Helene Sørdalen (leder)</w:t>
      </w:r>
    </w:p>
    <w:p w:rsidR="00510D50" w:rsidRPr="00841833"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 xml:space="preserve">Silje Solvang </w:t>
      </w:r>
    </w:p>
    <w:p w:rsidR="00510D50" w:rsidRPr="00841833"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William Skauen</w:t>
      </w:r>
    </w:p>
    <w:p w:rsidR="00510D50" w:rsidRPr="00841833"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lastRenderedPageBreak/>
        <w:t>Thomas Peelen</w:t>
      </w:r>
    </w:p>
    <w:p w:rsidR="00510D50"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Ida Sødahl Utne</w:t>
      </w:r>
    </w:p>
    <w:p w:rsidR="00510D50" w:rsidRPr="00841833"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Sozan Mustafa</w:t>
      </w:r>
    </w:p>
    <w:p w:rsidR="00510D50" w:rsidRDefault="00510D50" w:rsidP="00D972FD">
      <w:pPr>
        <w:widowControl w:val="0"/>
        <w:autoSpaceDE w:val="0"/>
        <w:autoSpaceDN w:val="0"/>
        <w:adjustRightInd w:val="0"/>
        <w:spacing w:line="276" w:lineRule="auto"/>
        <w:ind w:left="284"/>
        <w:rPr>
          <w:rFonts w:ascii="Verdana" w:hAnsi="Verdana" w:cs="Verdana"/>
          <w:sz w:val="28"/>
          <w:szCs w:val="28"/>
        </w:rPr>
      </w:pPr>
    </w:p>
    <w:p w:rsidR="00510D50" w:rsidRDefault="00510D50" w:rsidP="00D972F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Sent på høsten 2019 ble et nytt utvalg satt ned med følgende personer:</w:t>
      </w:r>
    </w:p>
    <w:p w:rsidR="00510D50" w:rsidRPr="00841833" w:rsidRDefault="00510D50" w:rsidP="0084183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Guro Helene Sørdalen </w:t>
      </w:r>
    </w:p>
    <w:p w:rsidR="00510D50" w:rsidRPr="00841833" w:rsidRDefault="00510D50" w:rsidP="00841833">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 xml:space="preserve">Silje Solvang </w:t>
      </w:r>
    </w:p>
    <w:p w:rsidR="00510D50" w:rsidRPr="00841833" w:rsidRDefault="00510D50" w:rsidP="00841833">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William Skauen</w:t>
      </w:r>
    </w:p>
    <w:p w:rsidR="00510D50" w:rsidRPr="00841833" w:rsidRDefault="00510D50" w:rsidP="00841833">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Thomas Peelen</w:t>
      </w:r>
    </w:p>
    <w:p w:rsidR="00510D50" w:rsidRDefault="00510D50" w:rsidP="0084183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Anne Gundersen</w:t>
      </w:r>
    </w:p>
    <w:p w:rsidR="00510D50" w:rsidRPr="00BC4EA1" w:rsidRDefault="00E33A64" w:rsidP="00BC4EA1">
      <w:pPr>
        <w:pStyle w:val="Listeavsnitt"/>
        <w:numPr>
          <w:ilvl w:val="0"/>
          <w:numId w:val="1"/>
        </w:numPr>
        <w:spacing w:line="276" w:lineRule="auto"/>
        <w:rPr>
          <w:rFonts w:ascii="Verdana" w:hAnsi="Verdana"/>
          <w:sz w:val="28"/>
          <w:szCs w:val="28"/>
          <w:lang w:val="en-GB"/>
        </w:rPr>
      </w:pPr>
      <w:r>
        <w:rPr>
          <w:rFonts w:ascii="Verdana" w:hAnsi="Verdana"/>
          <w:sz w:val="28"/>
          <w:szCs w:val="28"/>
          <w:lang w:val="en-GB"/>
        </w:rPr>
        <w:t>Sozan M</w:t>
      </w:r>
      <w:r w:rsidR="00510D50" w:rsidRPr="00BC4EA1">
        <w:rPr>
          <w:rFonts w:ascii="Verdana" w:hAnsi="Verdana"/>
          <w:sz w:val="28"/>
          <w:szCs w:val="28"/>
          <w:lang w:val="en-GB"/>
        </w:rPr>
        <w:t>ustafa</w:t>
      </w:r>
    </w:p>
    <w:p w:rsidR="00510D50" w:rsidRPr="00841833" w:rsidRDefault="00510D50" w:rsidP="0084183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Sofie Wien</w:t>
      </w:r>
    </w:p>
    <w:p w:rsidR="00510D50" w:rsidRPr="001834F8" w:rsidRDefault="00510D50" w:rsidP="00D972FD">
      <w:pPr>
        <w:spacing w:line="276" w:lineRule="auto"/>
        <w:ind w:left="284"/>
        <w:rPr>
          <w:rFonts w:ascii="Verdana" w:hAnsi="Verdana"/>
          <w:sz w:val="28"/>
          <w:szCs w:val="28"/>
          <w:lang w:val="nn-NO"/>
        </w:rPr>
      </w:pPr>
    </w:p>
    <w:p w:rsidR="00510D50" w:rsidRPr="00DB5F92" w:rsidRDefault="00510D50" w:rsidP="00DB5F92">
      <w:pPr>
        <w:pStyle w:val="Overskrift4"/>
      </w:pPr>
      <w:r w:rsidRPr="00DB5F92">
        <w:t>2.2.4. Internasjonalt utvalg</w:t>
      </w:r>
    </w:p>
    <w:p w:rsidR="00510D50" w:rsidRDefault="00510D50" w:rsidP="00BC4EA1">
      <w:pPr>
        <w:spacing w:line="276" w:lineRule="auto"/>
        <w:rPr>
          <w:rFonts w:ascii="Verdana" w:hAnsi="Verdana" w:cs="Calibri"/>
          <w:sz w:val="28"/>
          <w:szCs w:val="28"/>
          <w:lang w:eastAsia="ar-SA"/>
        </w:rPr>
      </w:pPr>
      <w:r>
        <w:rPr>
          <w:rFonts w:ascii="Verdana" w:hAnsi="Verdana" w:cs="Verdana"/>
          <w:sz w:val="28"/>
          <w:szCs w:val="28"/>
        </w:rPr>
        <w:t xml:space="preserve">Utvalget jobber med internasjonale saker som er viktige for unge synshemmede. </w:t>
      </w:r>
      <w:r w:rsidRPr="00B065A9">
        <w:rPr>
          <w:rFonts w:ascii="Verdana" w:hAnsi="Verdana" w:cs="Calibri"/>
          <w:sz w:val="28"/>
          <w:szCs w:val="28"/>
          <w:lang w:eastAsia="ar-SA"/>
        </w:rPr>
        <w:t>Gjennom perioden har utvalget jobbet med følgende saker:</w:t>
      </w:r>
    </w:p>
    <w:p w:rsidR="00510D50" w:rsidRPr="00BC4EA1" w:rsidRDefault="00510D50" w:rsidP="00BC4EA1">
      <w:pPr>
        <w:pStyle w:val="Listeavsnitt"/>
        <w:numPr>
          <w:ilvl w:val="0"/>
          <w:numId w:val="11"/>
        </w:numPr>
        <w:spacing w:line="276" w:lineRule="auto"/>
        <w:rPr>
          <w:rFonts w:ascii="Verdana" w:hAnsi="Verdana" w:cs="Calibri"/>
          <w:sz w:val="28"/>
          <w:szCs w:val="28"/>
          <w:lang w:eastAsia="ar-SA"/>
        </w:rPr>
      </w:pPr>
      <w:r w:rsidRPr="00BC4EA1">
        <w:rPr>
          <w:rFonts w:ascii="Verdana" w:hAnsi="Verdana" w:cs="Calibri"/>
          <w:sz w:val="28"/>
          <w:szCs w:val="28"/>
          <w:lang w:eastAsia="ar-SA"/>
        </w:rPr>
        <w:t>Kartlegge ungdomsnettverk i Europa</w:t>
      </w:r>
    </w:p>
    <w:p w:rsidR="00510D50" w:rsidRPr="00BC4EA1" w:rsidRDefault="00510D50" w:rsidP="00BC4EA1">
      <w:pPr>
        <w:pStyle w:val="Listeavsnitt"/>
        <w:numPr>
          <w:ilvl w:val="0"/>
          <w:numId w:val="11"/>
        </w:numPr>
        <w:spacing w:line="276" w:lineRule="auto"/>
        <w:rPr>
          <w:rFonts w:ascii="Verdana" w:hAnsi="Verdana" w:cs="Calibri"/>
          <w:sz w:val="28"/>
          <w:szCs w:val="28"/>
          <w:lang w:eastAsia="ar-SA"/>
        </w:rPr>
      </w:pPr>
      <w:r w:rsidRPr="00BC4EA1">
        <w:rPr>
          <w:rFonts w:ascii="Verdana" w:hAnsi="Verdana" w:cs="Calibri"/>
          <w:sz w:val="28"/>
          <w:szCs w:val="28"/>
          <w:lang w:eastAsia="ar-SA"/>
        </w:rPr>
        <w:t xml:space="preserve">Møte om samarbeid med søsterorganisasjon i Nepal </w:t>
      </w:r>
    </w:p>
    <w:p w:rsidR="00510D50" w:rsidRPr="00BC4EA1" w:rsidRDefault="00510D50" w:rsidP="00BC4EA1">
      <w:pPr>
        <w:pStyle w:val="Listeavsnitt"/>
        <w:numPr>
          <w:ilvl w:val="0"/>
          <w:numId w:val="11"/>
        </w:numPr>
        <w:spacing w:line="276" w:lineRule="auto"/>
        <w:rPr>
          <w:rFonts w:ascii="Verdana" w:hAnsi="Verdana" w:cs="Verdana"/>
          <w:sz w:val="28"/>
          <w:szCs w:val="28"/>
        </w:rPr>
      </w:pPr>
      <w:r w:rsidRPr="00BC4EA1">
        <w:rPr>
          <w:rFonts w:ascii="Verdana" w:hAnsi="Verdana" w:cs="Calibri"/>
          <w:sz w:val="28"/>
          <w:szCs w:val="28"/>
          <w:lang w:eastAsia="ar-SA"/>
        </w:rPr>
        <w:t>Blindkludering – søknad om å inkludere synshemmede som kommer til Norge</w:t>
      </w:r>
    </w:p>
    <w:p w:rsidR="00510D50" w:rsidRPr="00BC4EA1" w:rsidRDefault="00510D50" w:rsidP="00BC4EA1">
      <w:pPr>
        <w:pStyle w:val="Listeavsnitt"/>
        <w:numPr>
          <w:ilvl w:val="0"/>
          <w:numId w:val="11"/>
        </w:numPr>
        <w:spacing w:line="276" w:lineRule="auto"/>
        <w:rPr>
          <w:rFonts w:ascii="Verdana" w:hAnsi="Verdana" w:cs="Verdana"/>
          <w:sz w:val="28"/>
          <w:szCs w:val="28"/>
        </w:rPr>
      </w:pPr>
      <w:r>
        <w:rPr>
          <w:rFonts w:ascii="Verdana" w:hAnsi="Verdana" w:cs="Calibri"/>
          <w:sz w:val="28"/>
          <w:szCs w:val="28"/>
          <w:lang w:eastAsia="ar-SA"/>
        </w:rPr>
        <w:t xml:space="preserve">Representere NBfU på diverse internasjonale </w:t>
      </w:r>
      <w:proofErr w:type="spellStart"/>
      <w:r>
        <w:rPr>
          <w:rFonts w:ascii="Verdana" w:hAnsi="Verdana" w:cs="Calibri"/>
          <w:sz w:val="28"/>
          <w:szCs w:val="28"/>
          <w:lang w:eastAsia="ar-SA"/>
        </w:rPr>
        <w:t>foraer</w:t>
      </w:r>
      <w:proofErr w:type="spellEnd"/>
    </w:p>
    <w:p w:rsidR="00510D50" w:rsidRDefault="00510D50" w:rsidP="00D972FD">
      <w:pPr>
        <w:spacing w:line="276" w:lineRule="auto"/>
        <w:ind w:left="284"/>
        <w:rPr>
          <w:rFonts w:ascii="Verdana" w:hAnsi="Verdana"/>
          <w:sz w:val="28"/>
          <w:szCs w:val="28"/>
        </w:rPr>
      </w:pPr>
    </w:p>
    <w:p w:rsidR="00510D50" w:rsidRDefault="00510D50" w:rsidP="00D7055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Følgende personer var medlem av internasjonalt utvalg før landsmøtet 2019:</w:t>
      </w:r>
    </w:p>
    <w:p w:rsidR="00510D50" w:rsidRPr="00841833" w:rsidRDefault="00510D50" w:rsidP="00D7055D">
      <w:pPr>
        <w:pStyle w:val="Listeavsnitt"/>
        <w:numPr>
          <w:ilvl w:val="0"/>
          <w:numId w:val="1"/>
        </w:numPr>
        <w:spacing w:line="276" w:lineRule="auto"/>
        <w:rPr>
          <w:rFonts w:ascii="Verdana" w:hAnsi="Verdana"/>
          <w:sz w:val="28"/>
          <w:szCs w:val="28"/>
        </w:rPr>
      </w:pPr>
      <w:r w:rsidRPr="00841833">
        <w:rPr>
          <w:rFonts w:ascii="Verdana" w:hAnsi="Verdana"/>
          <w:sz w:val="28"/>
          <w:szCs w:val="28"/>
        </w:rPr>
        <w:t>Fatuma Abdi (leder)</w:t>
      </w:r>
    </w:p>
    <w:p w:rsidR="00510D50" w:rsidRPr="00841833" w:rsidRDefault="00510D50" w:rsidP="00D7055D">
      <w:pPr>
        <w:pStyle w:val="Listeavsnitt"/>
        <w:numPr>
          <w:ilvl w:val="0"/>
          <w:numId w:val="1"/>
        </w:numPr>
        <w:spacing w:line="276" w:lineRule="auto"/>
        <w:rPr>
          <w:rFonts w:ascii="Verdana" w:hAnsi="Verdana"/>
          <w:sz w:val="28"/>
          <w:szCs w:val="28"/>
        </w:rPr>
      </w:pPr>
      <w:proofErr w:type="spellStart"/>
      <w:r w:rsidRPr="00841833">
        <w:rPr>
          <w:rFonts w:ascii="Verdana" w:hAnsi="Verdana"/>
          <w:sz w:val="28"/>
          <w:szCs w:val="28"/>
        </w:rPr>
        <w:t>Hawkilara</w:t>
      </w:r>
      <w:proofErr w:type="spellEnd"/>
      <w:r w:rsidRPr="00841833">
        <w:rPr>
          <w:rFonts w:ascii="Verdana" w:hAnsi="Verdana"/>
          <w:sz w:val="28"/>
          <w:szCs w:val="28"/>
        </w:rPr>
        <w:t xml:space="preserve"> Axelsen (Nestleder)</w:t>
      </w:r>
    </w:p>
    <w:p w:rsidR="00510D50" w:rsidRPr="00841833" w:rsidRDefault="00510D50" w:rsidP="00D7055D">
      <w:pPr>
        <w:pStyle w:val="Listeavsnitt"/>
        <w:numPr>
          <w:ilvl w:val="0"/>
          <w:numId w:val="1"/>
        </w:numPr>
        <w:spacing w:line="276" w:lineRule="auto"/>
        <w:rPr>
          <w:rFonts w:ascii="Verdana" w:hAnsi="Verdana"/>
          <w:sz w:val="28"/>
          <w:szCs w:val="28"/>
          <w:lang w:val="en-US"/>
        </w:rPr>
      </w:pPr>
      <w:proofErr w:type="spellStart"/>
      <w:r w:rsidRPr="00841833">
        <w:rPr>
          <w:rFonts w:ascii="Verdana" w:hAnsi="Verdana"/>
          <w:sz w:val="28"/>
          <w:szCs w:val="28"/>
          <w:lang w:val="en-US"/>
        </w:rPr>
        <w:t>Marita</w:t>
      </w:r>
      <w:proofErr w:type="spellEnd"/>
      <w:r w:rsidRPr="00841833">
        <w:rPr>
          <w:rFonts w:ascii="Verdana" w:hAnsi="Verdana"/>
          <w:sz w:val="28"/>
          <w:szCs w:val="28"/>
          <w:lang w:val="en-US"/>
        </w:rPr>
        <w:t xml:space="preserve"> Abrahamsen</w:t>
      </w:r>
    </w:p>
    <w:p w:rsidR="00510D50" w:rsidRPr="00841833" w:rsidRDefault="00510D50" w:rsidP="00D7055D">
      <w:pPr>
        <w:pStyle w:val="Listeavsnitt"/>
        <w:numPr>
          <w:ilvl w:val="0"/>
          <w:numId w:val="1"/>
        </w:numPr>
        <w:spacing w:line="276" w:lineRule="auto"/>
        <w:rPr>
          <w:rFonts w:ascii="Verdana" w:hAnsi="Verdana"/>
          <w:sz w:val="28"/>
          <w:szCs w:val="28"/>
          <w:lang w:val="en-GB"/>
        </w:rPr>
      </w:pPr>
      <w:r w:rsidRPr="00841833">
        <w:rPr>
          <w:rFonts w:ascii="Verdana" w:hAnsi="Verdana"/>
          <w:sz w:val="28"/>
          <w:szCs w:val="28"/>
          <w:lang w:val="en-GB"/>
        </w:rPr>
        <w:t xml:space="preserve">Mariam </w:t>
      </w:r>
      <w:proofErr w:type="spellStart"/>
      <w:r w:rsidRPr="00841833">
        <w:rPr>
          <w:rFonts w:ascii="Verdana" w:hAnsi="Verdana"/>
          <w:sz w:val="28"/>
          <w:szCs w:val="28"/>
          <w:lang w:val="en-GB"/>
        </w:rPr>
        <w:t>Tartousy</w:t>
      </w:r>
      <w:proofErr w:type="spellEnd"/>
    </w:p>
    <w:p w:rsidR="00510D50" w:rsidRPr="00841833" w:rsidRDefault="00510D50" w:rsidP="00D7055D">
      <w:pPr>
        <w:pStyle w:val="Listeavsnitt"/>
        <w:numPr>
          <w:ilvl w:val="0"/>
          <w:numId w:val="1"/>
        </w:numPr>
        <w:spacing w:line="276" w:lineRule="auto"/>
        <w:rPr>
          <w:rFonts w:ascii="Verdana" w:hAnsi="Verdana"/>
          <w:sz w:val="28"/>
          <w:szCs w:val="28"/>
          <w:lang w:val="en-GB"/>
        </w:rPr>
      </w:pPr>
      <w:r>
        <w:rPr>
          <w:rFonts w:ascii="Verdana" w:hAnsi="Verdana"/>
          <w:sz w:val="28"/>
          <w:szCs w:val="28"/>
          <w:lang w:val="en-GB"/>
        </w:rPr>
        <w:t xml:space="preserve">Mia </w:t>
      </w:r>
      <w:proofErr w:type="spellStart"/>
      <w:r>
        <w:rPr>
          <w:rFonts w:ascii="Verdana" w:hAnsi="Verdana"/>
          <w:sz w:val="28"/>
          <w:szCs w:val="28"/>
          <w:lang w:val="en-GB"/>
        </w:rPr>
        <w:t>Bjerkestr</w:t>
      </w:r>
      <w:r w:rsidRPr="00841833">
        <w:rPr>
          <w:rFonts w:ascii="Verdana" w:hAnsi="Verdana"/>
          <w:sz w:val="28"/>
          <w:szCs w:val="28"/>
          <w:lang w:val="en-GB"/>
        </w:rPr>
        <w:t>and</w:t>
      </w:r>
      <w:proofErr w:type="spellEnd"/>
    </w:p>
    <w:p w:rsidR="00510D50" w:rsidRDefault="00510D50" w:rsidP="00D7055D">
      <w:pPr>
        <w:pStyle w:val="Listeavsnitt"/>
        <w:numPr>
          <w:ilvl w:val="0"/>
          <w:numId w:val="1"/>
        </w:numPr>
        <w:spacing w:line="276" w:lineRule="auto"/>
        <w:rPr>
          <w:rFonts w:ascii="Verdana" w:hAnsi="Verdana"/>
          <w:sz w:val="28"/>
          <w:szCs w:val="28"/>
        </w:rPr>
      </w:pPr>
      <w:proofErr w:type="spellStart"/>
      <w:r w:rsidRPr="00841833">
        <w:rPr>
          <w:rFonts w:ascii="Verdana" w:hAnsi="Verdana"/>
          <w:sz w:val="28"/>
          <w:szCs w:val="28"/>
        </w:rPr>
        <w:t>Nazish</w:t>
      </w:r>
      <w:proofErr w:type="spellEnd"/>
      <w:r w:rsidRPr="00841833">
        <w:rPr>
          <w:rFonts w:ascii="Verdana" w:hAnsi="Verdana"/>
          <w:sz w:val="28"/>
          <w:szCs w:val="28"/>
        </w:rPr>
        <w:t xml:space="preserve"> </w:t>
      </w:r>
      <w:r>
        <w:rPr>
          <w:rFonts w:ascii="Verdana" w:hAnsi="Verdana"/>
          <w:sz w:val="28"/>
          <w:szCs w:val="28"/>
        </w:rPr>
        <w:t>M</w:t>
      </w:r>
      <w:r w:rsidRPr="00841833">
        <w:rPr>
          <w:rFonts w:ascii="Verdana" w:hAnsi="Verdana"/>
          <w:sz w:val="28"/>
          <w:szCs w:val="28"/>
        </w:rPr>
        <w:t>ohammad</w:t>
      </w:r>
    </w:p>
    <w:p w:rsidR="00510D50" w:rsidRDefault="00510D50" w:rsidP="00D7055D">
      <w:pPr>
        <w:widowControl w:val="0"/>
        <w:autoSpaceDE w:val="0"/>
        <w:autoSpaceDN w:val="0"/>
        <w:adjustRightInd w:val="0"/>
        <w:spacing w:line="276" w:lineRule="auto"/>
        <w:ind w:left="284"/>
        <w:rPr>
          <w:rFonts w:ascii="Verdana" w:hAnsi="Verdana" w:cs="Verdana"/>
          <w:sz w:val="28"/>
          <w:szCs w:val="28"/>
        </w:rPr>
      </w:pPr>
    </w:p>
    <w:p w:rsidR="00510D50" w:rsidRDefault="00510D50" w:rsidP="00D7055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Sent på høsten 2019 ble et nytt utvalg satt ned med følgende personer:</w:t>
      </w:r>
    </w:p>
    <w:p w:rsidR="00510D50" w:rsidRDefault="00510D50" w:rsidP="00BC4EA1">
      <w:pPr>
        <w:pStyle w:val="Listeavsnitt"/>
        <w:numPr>
          <w:ilvl w:val="0"/>
          <w:numId w:val="10"/>
        </w:numPr>
        <w:spacing w:line="276" w:lineRule="auto"/>
        <w:rPr>
          <w:rFonts w:ascii="Verdana" w:hAnsi="Verdana"/>
          <w:sz w:val="28"/>
          <w:szCs w:val="28"/>
          <w:lang w:val="en-GB"/>
        </w:rPr>
      </w:pPr>
      <w:r w:rsidRPr="00BC4EA1">
        <w:rPr>
          <w:rFonts w:ascii="Verdana" w:hAnsi="Verdana"/>
          <w:sz w:val="28"/>
          <w:szCs w:val="28"/>
          <w:lang w:val="en-GB"/>
        </w:rPr>
        <w:lastRenderedPageBreak/>
        <w:t>Mariam Tartousi (</w:t>
      </w:r>
      <w:proofErr w:type="spellStart"/>
      <w:r w:rsidRPr="00BC4EA1">
        <w:rPr>
          <w:rFonts w:ascii="Verdana" w:hAnsi="Verdana"/>
          <w:sz w:val="28"/>
          <w:szCs w:val="28"/>
          <w:lang w:val="en-GB"/>
        </w:rPr>
        <w:t>leder</w:t>
      </w:r>
      <w:proofErr w:type="spellEnd"/>
      <w:r w:rsidRPr="00BC4EA1">
        <w:rPr>
          <w:rFonts w:ascii="Verdana" w:hAnsi="Verdana"/>
          <w:sz w:val="28"/>
          <w:szCs w:val="28"/>
          <w:lang w:val="en-GB"/>
        </w:rPr>
        <w:t>)</w:t>
      </w:r>
    </w:p>
    <w:p w:rsidR="00510D50" w:rsidRPr="00BC4EA1" w:rsidRDefault="00510D50" w:rsidP="00BC4EA1">
      <w:pPr>
        <w:pStyle w:val="Listeavsnitt"/>
        <w:numPr>
          <w:ilvl w:val="0"/>
          <w:numId w:val="10"/>
        </w:numPr>
        <w:spacing w:line="276" w:lineRule="auto"/>
        <w:rPr>
          <w:rFonts w:ascii="Verdana" w:hAnsi="Verdana"/>
          <w:sz w:val="28"/>
          <w:szCs w:val="28"/>
          <w:lang w:val="en-GB"/>
        </w:rPr>
      </w:pPr>
      <w:r>
        <w:rPr>
          <w:rFonts w:ascii="Verdana" w:hAnsi="Verdana"/>
          <w:sz w:val="28"/>
          <w:szCs w:val="28"/>
          <w:lang w:val="en-GB"/>
        </w:rPr>
        <w:t>Isabel Engan</w:t>
      </w:r>
    </w:p>
    <w:p w:rsidR="00510D50" w:rsidRPr="00BC4EA1" w:rsidRDefault="00510D50" w:rsidP="00BC4EA1">
      <w:pPr>
        <w:pStyle w:val="Listeavsnitt"/>
        <w:numPr>
          <w:ilvl w:val="0"/>
          <w:numId w:val="10"/>
        </w:numPr>
        <w:spacing w:line="276" w:lineRule="auto"/>
        <w:rPr>
          <w:rFonts w:ascii="Verdana" w:hAnsi="Verdana"/>
          <w:sz w:val="28"/>
          <w:szCs w:val="28"/>
          <w:lang w:val="en-GB"/>
        </w:rPr>
      </w:pPr>
      <w:r w:rsidRPr="00BC4EA1">
        <w:rPr>
          <w:rFonts w:ascii="Verdana" w:hAnsi="Verdana"/>
          <w:sz w:val="28"/>
          <w:szCs w:val="28"/>
          <w:lang w:val="en-GB"/>
        </w:rPr>
        <w:t xml:space="preserve">Sozan </w:t>
      </w:r>
      <w:proofErr w:type="spellStart"/>
      <w:r w:rsidRPr="00BC4EA1">
        <w:rPr>
          <w:rFonts w:ascii="Verdana" w:hAnsi="Verdana"/>
          <w:sz w:val="28"/>
          <w:szCs w:val="28"/>
          <w:lang w:val="en-GB"/>
        </w:rPr>
        <w:t>mustafa</w:t>
      </w:r>
      <w:proofErr w:type="spellEnd"/>
    </w:p>
    <w:p w:rsidR="00510D50" w:rsidRPr="00BC4EA1" w:rsidRDefault="00510D50" w:rsidP="00BC4EA1">
      <w:pPr>
        <w:pStyle w:val="Listeavsnitt"/>
        <w:numPr>
          <w:ilvl w:val="0"/>
          <w:numId w:val="10"/>
        </w:numPr>
        <w:spacing w:line="276" w:lineRule="auto"/>
        <w:rPr>
          <w:rFonts w:ascii="Verdana" w:hAnsi="Verdana"/>
          <w:sz w:val="28"/>
          <w:szCs w:val="28"/>
          <w:lang w:val="en-GB"/>
        </w:rPr>
      </w:pPr>
      <w:r w:rsidRPr="00BC4EA1">
        <w:rPr>
          <w:rFonts w:ascii="Verdana" w:hAnsi="Verdana"/>
          <w:sz w:val="28"/>
          <w:szCs w:val="28"/>
          <w:lang w:val="en-GB"/>
        </w:rPr>
        <w:t>Thea Løkebø</w:t>
      </w:r>
    </w:p>
    <w:p w:rsidR="00510D50" w:rsidRPr="00BC4EA1" w:rsidRDefault="00510D50" w:rsidP="00BC4EA1">
      <w:pPr>
        <w:pStyle w:val="Listeavsnitt"/>
        <w:numPr>
          <w:ilvl w:val="0"/>
          <w:numId w:val="10"/>
        </w:numPr>
        <w:spacing w:line="276" w:lineRule="auto"/>
        <w:rPr>
          <w:rFonts w:ascii="Verdana" w:hAnsi="Verdana"/>
          <w:sz w:val="28"/>
          <w:szCs w:val="28"/>
          <w:lang w:val="en-GB"/>
        </w:rPr>
      </w:pPr>
      <w:r w:rsidRPr="00BC4EA1">
        <w:rPr>
          <w:rFonts w:ascii="Verdana" w:hAnsi="Verdana"/>
          <w:sz w:val="28"/>
          <w:szCs w:val="28"/>
          <w:lang w:val="en-GB"/>
        </w:rPr>
        <w:t>Knut Sørskår</w:t>
      </w:r>
    </w:p>
    <w:p w:rsidR="00510D50" w:rsidRPr="00BC4EA1" w:rsidRDefault="00510D50" w:rsidP="00BC4EA1">
      <w:pPr>
        <w:pStyle w:val="Listeavsnitt"/>
        <w:numPr>
          <w:ilvl w:val="0"/>
          <w:numId w:val="10"/>
        </w:numPr>
        <w:spacing w:line="276" w:lineRule="auto"/>
        <w:rPr>
          <w:rFonts w:ascii="Verdana" w:hAnsi="Verdana"/>
          <w:sz w:val="28"/>
          <w:szCs w:val="28"/>
          <w:lang w:val="en-GB"/>
        </w:rPr>
      </w:pPr>
      <w:r w:rsidRPr="00BC4EA1">
        <w:rPr>
          <w:rFonts w:ascii="Verdana" w:hAnsi="Verdana"/>
          <w:sz w:val="28"/>
          <w:szCs w:val="28"/>
          <w:lang w:val="en-GB"/>
        </w:rPr>
        <w:t xml:space="preserve">Tina </w:t>
      </w:r>
      <w:r>
        <w:rPr>
          <w:rFonts w:ascii="Verdana" w:hAnsi="Verdana"/>
          <w:sz w:val="28"/>
          <w:szCs w:val="28"/>
          <w:lang w:val="en-GB"/>
        </w:rPr>
        <w:t xml:space="preserve">Sleire </w:t>
      </w:r>
      <w:r w:rsidRPr="00BC4EA1">
        <w:rPr>
          <w:rFonts w:ascii="Verdana" w:hAnsi="Verdana"/>
          <w:sz w:val="28"/>
          <w:szCs w:val="28"/>
          <w:lang w:val="en-GB"/>
        </w:rPr>
        <w:t>Sandvik</w:t>
      </w:r>
    </w:p>
    <w:p w:rsidR="00510D50" w:rsidRPr="00D7055D" w:rsidRDefault="00510D50" w:rsidP="00D972FD">
      <w:pPr>
        <w:spacing w:line="276" w:lineRule="auto"/>
        <w:ind w:left="284"/>
        <w:rPr>
          <w:rFonts w:ascii="Verdana" w:hAnsi="Verdana"/>
          <w:sz w:val="28"/>
          <w:szCs w:val="28"/>
          <w:lang w:val="en-GB"/>
        </w:rPr>
      </w:pPr>
    </w:p>
    <w:p w:rsidR="00510D50" w:rsidRPr="00D7055D" w:rsidRDefault="00510D50" w:rsidP="00D972FD">
      <w:pPr>
        <w:widowControl w:val="0"/>
        <w:autoSpaceDE w:val="0"/>
        <w:autoSpaceDN w:val="0"/>
        <w:adjustRightInd w:val="0"/>
        <w:spacing w:line="276" w:lineRule="auto"/>
        <w:rPr>
          <w:rFonts w:ascii="Verdana" w:hAnsi="Verdana" w:cs="Verdana"/>
          <w:sz w:val="28"/>
          <w:szCs w:val="28"/>
          <w:lang w:val="en-GB"/>
        </w:rPr>
      </w:pPr>
    </w:p>
    <w:p w:rsidR="00510D50" w:rsidRPr="00F23CB6" w:rsidRDefault="00510D50" w:rsidP="00D972FD">
      <w:pPr>
        <w:widowControl w:val="0"/>
        <w:autoSpaceDE w:val="0"/>
        <w:autoSpaceDN w:val="0"/>
        <w:adjustRightInd w:val="0"/>
        <w:spacing w:line="276" w:lineRule="auto"/>
        <w:rPr>
          <w:rFonts w:ascii="Verdana" w:hAnsi="Verdana" w:cs="Verdana"/>
          <w:sz w:val="28"/>
          <w:szCs w:val="28"/>
          <w:lang w:val="sv-SE"/>
        </w:rPr>
      </w:pPr>
    </w:p>
    <w:p w:rsidR="00510D50" w:rsidRPr="00D972FD" w:rsidRDefault="00510D50" w:rsidP="00C239FA">
      <w:pPr>
        <w:pStyle w:val="Overskrift3"/>
        <w:spacing w:line="276" w:lineRule="auto"/>
        <w:ind w:left="0"/>
        <w:rPr>
          <w:szCs w:val="28"/>
        </w:rPr>
      </w:pPr>
      <w:bookmarkStart w:id="4" w:name="_Toc33020334"/>
      <w:r w:rsidRPr="00D972FD">
        <w:rPr>
          <w:szCs w:val="28"/>
        </w:rPr>
        <w:t>2.3 Ansatte</w:t>
      </w:r>
      <w:bookmarkEnd w:id="4"/>
    </w:p>
    <w:p w:rsidR="00510D50" w:rsidRPr="00441FDF" w:rsidRDefault="00510D50" w:rsidP="004327E6">
      <w:pPr>
        <w:pStyle w:val="Overskrift4"/>
      </w:pPr>
      <w:r w:rsidRPr="00441FDF">
        <w:t xml:space="preserve">2.3.1 </w:t>
      </w:r>
      <w:r>
        <w:t>Daglig leder</w:t>
      </w:r>
    </w:p>
    <w:p w:rsidR="00510D50" w:rsidRDefault="00510D50" w:rsidP="00841833">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01.01.2019 ble stillingen som Daglig leder opprettet i NBfU. Stillingen var fram til 31.12.2018 en del av stillingen organisasjonskoordinator der </w:t>
      </w:r>
      <w:r w:rsidRPr="00401B60">
        <w:rPr>
          <w:rFonts w:ascii="Verdana" w:hAnsi="Verdana" w:cs="Verdana"/>
          <w:sz w:val="28"/>
          <w:szCs w:val="28"/>
        </w:rPr>
        <w:t xml:space="preserve">75 </w:t>
      </w:r>
      <w:r>
        <w:rPr>
          <w:rFonts w:ascii="Verdana" w:hAnsi="Verdana" w:cs="Verdana"/>
          <w:sz w:val="28"/>
          <w:szCs w:val="28"/>
        </w:rPr>
        <w:t>%</w:t>
      </w:r>
      <w:r w:rsidRPr="00401B60">
        <w:rPr>
          <w:rFonts w:ascii="Verdana" w:hAnsi="Verdana" w:cs="Verdana"/>
          <w:sz w:val="28"/>
          <w:szCs w:val="28"/>
        </w:rPr>
        <w:t xml:space="preserve"> </w:t>
      </w:r>
      <w:r>
        <w:rPr>
          <w:rFonts w:ascii="Verdana" w:hAnsi="Verdana" w:cs="Verdana"/>
          <w:sz w:val="28"/>
          <w:szCs w:val="28"/>
        </w:rPr>
        <w:t xml:space="preserve">av stillingen ble stilt </w:t>
      </w:r>
      <w:r w:rsidRPr="00401B60">
        <w:rPr>
          <w:rFonts w:ascii="Verdana" w:hAnsi="Verdana" w:cs="Verdana"/>
          <w:sz w:val="28"/>
          <w:szCs w:val="28"/>
        </w:rPr>
        <w:t>til rådighet for NBfU</w:t>
      </w:r>
      <w:r>
        <w:rPr>
          <w:rFonts w:ascii="Verdana" w:hAnsi="Verdana" w:cs="Verdana"/>
          <w:sz w:val="28"/>
          <w:szCs w:val="28"/>
        </w:rPr>
        <w:t>, mens de</w:t>
      </w:r>
      <w:r w:rsidRPr="00401B60">
        <w:rPr>
          <w:rFonts w:ascii="Verdana" w:hAnsi="Verdana" w:cs="Verdana"/>
          <w:sz w:val="28"/>
          <w:szCs w:val="28"/>
        </w:rPr>
        <w:t xml:space="preserve"> resterende 25 </w:t>
      </w:r>
      <w:r>
        <w:rPr>
          <w:rFonts w:ascii="Verdana" w:hAnsi="Verdana" w:cs="Verdana"/>
          <w:sz w:val="28"/>
          <w:szCs w:val="28"/>
        </w:rPr>
        <w:t>%</w:t>
      </w:r>
      <w:r w:rsidRPr="00401B60">
        <w:rPr>
          <w:rFonts w:ascii="Verdana" w:hAnsi="Verdana" w:cs="Verdana"/>
          <w:sz w:val="28"/>
          <w:szCs w:val="28"/>
        </w:rPr>
        <w:t xml:space="preserve"> </w:t>
      </w:r>
      <w:r>
        <w:rPr>
          <w:rFonts w:ascii="Verdana" w:hAnsi="Verdana" w:cs="Verdana"/>
          <w:sz w:val="28"/>
          <w:szCs w:val="28"/>
        </w:rPr>
        <w:t>ble benyttet</w:t>
      </w:r>
      <w:r w:rsidRPr="00401B60">
        <w:rPr>
          <w:rFonts w:ascii="Verdana" w:hAnsi="Verdana" w:cs="Verdana"/>
          <w:sz w:val="28"/>
          <w:szCs w:val="28"/>
        </w:rPr>
        <w:t xml:space="preserve"> av Norges Blindeforbunds </w:t>
      </w:r>
      <w:r>
        <w:rPr>
          <w:rFonts w:ascii="Verdana" w:hAnsi="Verdana" w:cs="Verdana"/>
          <w:sz w:val="28"/>
          <w:szCs w:val="28"/>
        </w:rPr>
        <w:t>b</w:t>
      </w:r>
      <w:r w:rsidRPr="00401B60">
        <w:rPr>
          <w:rFonts w:ascii="Verdana" w:hAnsi="Verdana" w:cs="Verdana"/>
          <w:sz w:val="28"/>
          <w:szCs w:val="28"/>
        </w:rPr>
        <w:t xml:space="preserve">arne- og </w:t>
      </w:r>
      <w:r>
        <w:rPr>
          <w:rFonts w:ascii="Verdana" w:hAnsi="Verdana" w:cs="Verdana"/>
          <w:sz w:val="28"/>
          <w:szCs w:val="28"/>
        </w:rPr>
        <w:t>u</w:t>
      </w:r>
      <w:r w:rsidRPr="00401B60">
        <w:rPr>
          <w:rFonts w:ascii="Verdana" w:hAnsi="Verdana" w:cs="Verdana"/>
          <w:sz w:val="28"/>
          <w:szCs w:val="28"/>
        </w:rPr>
        <w:t>ngdomsavdeling</w:t>
      </w:r>
      <w:r>
        <w:rPr>
          <w:rFonts w:ascii="Verdana" w:hAnsi="Verdana" w:cs="Verdana"/>
          <w:sz w:val="28"/>
          <w:szCs w:val="28"/>
        </w:rPr>
        <w:t>.</w:t>
      </w:r>
    </w:p>
    <w:p w:rsidR="00510D50" w:rsidRDefault="00510D50" w:rsidP="00841833">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Trine-Lise Østlund Blime har vært ansatt som daglig leder i hele 2019.</w:t>
      </w:r>
    </w:p>
    <w:p w:rsidR="00510D50" w:rsidRPr="00441FDF" w:rsidRDefault="00510D50" w:rsidP="004327E6">
      <w:pPr>
        <w:pStyle w:val="Overskrift4"/>
      </w:pPr>
      <w:r w:rsidRPr="00441FDF">
        <w:t>2.3.2 Sekretær</w:t>
      </w:r>
    </w:p>
    <w:p w:rsidR="00510D50" w:rsidRDefault="00510D50" w:rsidP="00841833">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Cecilie Bjørnerud har vært NBfUs organisasjonssekretær i hele 2019. Arbeidsoppgavene var følgende: oppfølging av regionene, økonomi, Funkis og forefallende kontoroppgaver. Med denne ekstra ressursen på kontoret har vi klart å holde et høyt aktivitetsnivå og hjelpe regionene ved behov.</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5" w:name="_Toc33020335"/>
      <w:r w:rsidRPr="00D972FD">
        <w:rPr>
          <w:szCs w:val="28"/>
        </w:rPr>
        <w:t>2.4 Økonomi</w:t>
      </w:r>
      <w:bookmarkEnd w:id="5"/>
    </w:p>
    <w:p w:rsidR="00510D50" w:rsidRPr="00655149"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2019 var et godt år økonomisk for NBfU. </w:t>
      </w:r>
      <w:r w:rsidRPr="00401B60">
        <w:rPr>
          <w:rFonts w:ascii="Verdana" w:hAnsi="Verdana" w:cs="Verdana"/>
          <w:sz w:val="28"/>
          <w:szCs w:val="28"/>
        </w:rPr>
        <w:t xml:space="preserve">I løpet av året </w:t>
      </w:r>
      <w:r>
        <w:rPr>
          <w:rFonts w:ascii="Verdana" w:hAnsi="Verdana" w:cs="Verdana"/>
          <w:sz w:val="28"/>
          <w:szCs w:val="28"/>
        </w:rPr>
        <w:t xml:space="preserve">fikk vi </w:t>
      </w:r>
      <w:proofErr w:type="spellStart"/>
      <w:r>
        <w:rPr>
          <w:rFonts w:ascii="Verdana" w:hAnsi="Verdana" w:cs="Verdana"/>
          <w:sz w:val="28"/>
          <w:szCs w:val="28"/>
        </w:rPr>
        <w:t>kavlifondets</w:t>
      </w:r>
      <w:proofErr w:type="spellEnd"/>
      <w:r>
        <w:rPr>
          <w:rFonts w:ascii="Verdana" w:hAnsi="Verdana" w:cs="Verdana"/>
          <w:sz w:val="28"/>
          <w:szCs w:val="28"/>
        </w:rPr>
        <w:t xml:space="preserve"> ansattgave. Denne støtten kommer i 2020. </w:t>
      </w:r>
      <w:r w:rsidRPr="00401B60">
        <w:rPr>
          <w:rFonts w:ascii="Verdana" w:hAnsi="Verdana" w:cs="Verdana"/>
          <w:sz w:val="28"/>
          <w:szCs w:val="28"/>
        </w:rPr>
        <w:t xml:space="preserve">I tillegg </w:t>
      </w:r>
      <w:r>
        <w:rPr>
          <w:rFonts w:ascii="Verdana" w:hAnsi="Verdana" w:cs="Verdana"/>
          <w:sz w:val="28"/>
          <w:szCs w:val="28"/>
        </w:rPr>
        <w:t>mottok vi</w:t>
      </w:r>
      <w:r w:rsidRPr="00401B60">
        <w:rPr>
          <w:rFonts w:ascii="Verdana" w:hAnsi="Verdana" w:cs="Verdana"/>
          <w:sz w:val="28"/>
          <w:szCs w:val="28"/>
        </w:rPr>
        <w:t xml:space="preserve"> driftstilskudd fra Norges Blindeforbund, nasjonal</w:t>
      </w:r>
      <w:r>
        <w:rPr>
          <w:rFonts w:ascii="Verdana" w:hAnsi="Verdana" w:cs="Verdana"/>
          <w:sz w:val="28"/>
          <w:szCs w:val="28"/>
        </w:rPr>
        <w:t xml:space="preserve"> og internasjonal grunnstøtte, momskompensasjon, LNU Herreløse arv, </w:t>
      </w:r>
      <w:proofErr w:type="spellStart"/>
      <w:r>
        <w:rPr>
          <w:rFonts w:ascii="Verdana" w:hAnsi="Verdana" w:cs="Verdana"/>
          <w:sz w:val="28"/>
          <w:szCs w:val="28"/>
        </w:rPr>
        <w:t>F</w:t>
      </w:r>
      <w:r w:rsidRPr="00401B60">
        <w:rPr>
          <w:rFonts w:ascii="Verdana" w:hAnsi="Verdana" w:cs="Verdana"/>
          <w:sz w:val="28"/>
          <w:szCs w:val="28"/>
        </w:rPr>
        <w:t>rifond</w:t>
      </w:r>
      <w:proofErr w:type="spellEnd"/>
      <w:r w:rsidRPr="00401B60">
        <w:rPr>
          <w:rFonts w:ascii="Verdana" w:hAnsi="Verdana" w:cs="Verdana"/>
          <w:sz w:val="28"/>
          <w:szCs w:val="28"/>
        </w:rPr>
        <w:t xml:space="preserve"> og </w:t>
      </w:r>
      <w:r w:rsidRPr="00655149">
        <w:rPr>
          <w:rFonts w:ascii="Verdana" w:hAnsi="Verdana" w:cs="Verdana"/>
          <w:sz w:val="28"/>
          <w:szCs w:val="28"/>
        </w:rPr>
        <w:t>studiemidler.</w:t>
      </w:r>
    </w:p>
    <w:p w:rsidR="00510D50" w:rsidRPr="00655149"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sidRPr="00655149">
        <w:rPr>
          <w:rFonts w:ascii="Verdana" w:hAnsi="Verdana" w:cs="Verdana"/>
          <w:sz w:val="28"/>
          <w:szCs w:val="28"/>
        </w:rPr>
        <w:t xml:space="preserve">Regnskapet for 2019 viser et positivt aktivitetsresultat på </w:t>
      </w:r>
      <w:r w:rsidRPr="00655149">
        <w:rPr>
          <w:rFonts w:ascii="Verdana" w:hAnsi="Verdana" w:cs="Verdana"/>
          <w:sz w:val="28"/>
          <w:szCs w:val="28"/>
        </w:rPr>
        <w:lastRenderedPageBreak/>
        <w:t>321</w:t>
      </w:r>
      <w:r>
        <w:rPr>
          <w:rFonts w:ascii="Verdana" w:hAnsi="Verdana" w:cs="Verdana"/>
          <w:sz w:val="28"/>
          <w:szCs w:val="28"/>
        </w:rPr>
        <w:t>.</w:t>
      </w:r>
      <w:r w:rsidRPr="00655149">
        <w:rPr>
          <w:rFonts w:ascii="Verdana" w:hAnsi="Verdana" w:cs="Verdana"/>
          <w:sz w:val="28"/>
          <w:szCs w:val="28"/>
        </w:rPr>
        <w:t>578</w:t>
      </w:r>
      <w:r>
        <w:rPr>
          <w:rFonts w:ascii="Verdana" w:hAnsi="Verdana" w:cs="Verdana"/>
          <w:sz w:val="28"/>
          <w:szCs w:val="28"/>
        </w:rPr>
        <w:t xml:space="preserve"> kroner</w:t>
      </w:r>
      <w:r w:rsidRPr="00655149">
        <w:rPr>
          <w:rFonts w:ascii="Verdana" w:hAnsi="Verdana" w:cs="Verdana"/>
          <w:sz w:val="28"/>
          <w:szCs w:val="28"/>
        </w:rPr>
        <w:t>. Med et budsjettert underskudd på 210</w:t>
      </w:r>
      <w:r>
        <w:rPr>
          <w:rFonts w:ascii="Verdana" w:hAnsi="Verdana" w:cs="Verdana"/>
          <w:sz w:val="28"/>
          <w:szCs w:val="28"/>
        </w:rPr>
        <w:t>.</w:t>
      </w:r>
      <w:r w:rsidRPr="00655149">
        <w:rPr>
          <w:rFonts w:ascii="Verdana" w:hAnsi="Verdana" w:cs="Verdana"/>
          <w:sz w:val="28"/>
          <w:szCs w:val="28"/>
        </w:rPr>
        <w:t>327 kr</w:t>
      </w:r>
      <w:r>
        <w:rPr>
          <w:rFonts w:ascii="Verdana" w:hAnsi="Verdana" w:cs="Verdana"/>
          <w:sz w:val="28"/>
          <w:szCs w:val="28"/>
        </w:rPr>
        <w:t>oner</w:t>
      </w:r>
      <w:r w:rsidRPr="00655149">
        <w:rPr>
          <w:rFonts w:ascii="Verdana" w:hAnsi="Verdana" w:cs="Verdana"/>
          <w:sz w:val="28"/>
          <w:szCs w:val="28"/>
        </w:rPr>
        <w:t>, er resultatet 531</w:t>
      </w:r>
      <w:r>
        <w:rPr>
          <w:rFonts w:ascii="Verdana" w:hAnsi="Verdana" w:cs="Verdana"/>
          <w:sz w:val="28"/>
          <w:szCs w:val="28"/>
        </w:rPr>
        <w:t>.</w:t>
      </w:r>
      <w:r w:rsidRPr="00655149">
        <w:rPr>
          <w:rFonts w:ascii="Verdana" w:hAnsi="Verdana" w:cs="Verdana"/>
          <w:sz w:val="28"/>
          <w:szCs w:val="28"/>
        </w:rPr>
        <w:t>905 kr</w:t>
      </w:r>
      <w:r>
        <w:rPr>
          <w:rFonts w:ascii="Verdana" w:hAnsi="Verdana" w:cs="Verdana"/>
          <w:sz w:val="28"/>
          <w:szCs w:val="28"/>
        </w:rPr>
        <w:t>oner</w:t>
      </w:r>
      <w:r w:rsidRPr="00655149">
        <w:rPr>
          <w:rFonts w:ascii="Verdana" w:hAnsi="Verdana" w:cs="Verdana"/>
          <w:sz w:val="28"/>
          <w:szCs w:val="28"/>
        </w:rPr>
        <w:t xml:space="preserve"> bedre enn budsjettert. Grunnen til den store differansen i budsjett og regnskap er økte inntekter</w:t>
      </w:r>
      <w:r>
        <w:rPr>
          <w:rFonts w:ascii="Verdana" w:hAnsi="Verdana" w:cs="Verdana"/>
          <w:sz w:val="28"/>
          <w:szCs w:val="28"/>
        </w:rPr>
        <w:t>, samtidig som</w:t>
      </w:r>
      <w:r w:rsidRPr="00655149">
        <w:rPr>
          <w:rFonts w:ascii="Verdana" w:hAnsi="Verdana" w:cs="Verdana"/>
          <w:sz w:val="28"/>
          <w:szCs w:val="28"/>
        </w:rPr>
        <w:t xml:space="preserve"> </w:t>
      </w:r>
      <w:r>
        <w:rPr>
          <w:rFonts w:ascii="Verdana" w:hAnsi="Verdana" w:cs="Verdana"/>
          <w:sz w:val="28"/>
          <w:szCs w:val="28"/>
        </w:rPr>
        <w:t xml:space="preserve">vi har klart å holde </w:t>
      </w:r>
      <w:r w:rsidRPr="00655149">
        <w:rPr>
          <w:rFonts w:ascii="Verdana" w:hAnsi="Verdana" w:cs="Verdana"/>
          <w:sz w:val="28"/>
          <w:szCs w:val="28"/>
        </w:rPr>
        <w:t>kostnaden</w:t>
      </w:r>
      <w:r>
        <w:rPr>
          <w:rFonts w:ascii="Verdana" w:hAnsi="Verdana" w:cs="Verdana"/>
          <w:sz w:val="28"/>
          <w:szCs w:val="28"/>
        </w:rPr>
        <w:t>e på aktivitetene nede</w:t>
      </w:r>
      <w:r w:rsidRPr="00655149">
        <w:rPr>
          <w:rFonts w:ascii="Verdana" w:hAnsi="Verdana" w:cs="Verdana"/>
          <w:sz w:val="28"/>
          <w:szCs w:val="28"/>
        </w:rPr>
        <w:t xml:space="preserve">. To av de planlagte arrangementene fikk også innvilget </w:t>
      </w:r>
      <w:proofErr w:type="spellStart"/>
      <w:r w:rsidRPr="00655149">
        <w:rPr>
          <w:rFonts w:ascii="Verdana" w:hAnsi="Verdana" w:cs="Verdana"/>
          <w:sz w:val="28"/>
          <w:szCs w:val="28"/>
        </w:rPr>
        <w:t>Helfokurs</w:t>
      </w:r>
      <w:proofErr w:type="spellEnd"/>
      <w:r w:rsidRPr="00655149">
        <w:rPr>
          <w:rFonts w:ascii="Verdana" w:hAnsi="Verdana" w:cs="Verdana"/>
          <w:sz w:val="28"/>
          <w:szCs w:val="28"/>
        </w:rPr>
        <w:t xml:space="preserve"> </w:t>
      </w:r>
      <w:r>
        <w:rPr>
          <w:rFonts w:ascii="Verdana" w:hAnsi="Verdana" w:cs="Verdana"/>
          <w:sz w:val="28"/>
          <w:szCs w:val="28"/>
        </w:rPr>
        <w:t>(rehabiliteringsdøgn på Blindeforbundets sentre) og derfor har kostnadene for disse</w:t>
      </w:r>
      <w:r w:rsidRPr="00655149">
        <w:rPr>
          <w:rFonts w:ascii="Verdana" w:hAnsi="Verdana" w:cs="Verdana"/>
          <w:sz w:val="28"/>
          <w:szCs w:val="28"/>
        </w:rPr>
        <w:t xml:space="preserve"> vært mye lavere. Per 31.12.2019</w:t>
      </w:r>
      <w:r>
        <w:rPr>
          <w:rFonts w:ascii="Verdana" w:hAnsi="Verdana" w:cs="Verdana"/>
          <w:sz w:val="28"/>
          <w:szCs w:val="28"/>
        </w:rPr>
        <w:t xml:space="preserve"> hadde NBfU en egenkapital på 2.302.</w:t>
      </w:r>
      <w:r w:rsidRPr="00655149">
        <w:rPr>
          <w:rFonts w:ascii="Verdana" w:hAnsi="Verdana" w:cs="Verdana"/>
          <w:sz w:val="28"/>
          <w:szCs w:val="28"/>
        </w:rPr>
        <w:t>800 kr</w:t>
      </w:r>
      <w:r>
        <w:rPr>
          <w:rFonts w:ascii="Verdana" w:hAnsi="Verdana" w:cs="Verdana"/>
          <w:sz w:val="28"/>
          <w:szCs w:val="28"/>
        </w:rPr>
        <w:t>oner</w:t>
      </w:r>
      <w:r w:rsidRPr="00655149">
        <w:rPr>
          <w:rFonts w:ascii="Verdana" w:hAnsi="Verdana" w:cs="Verdana"/>
          <w:sz w:val="28"/>
          <w:szCs w:val="28"/>
        </w:rPr>
        <w:t>.</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Økonomiavdelingen i Blindeforbundet fører regnskapet og vi er veldig fornøyde med det gode samarbeidet med dem.</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E54844" w:rsidRDefault="00510D50" w:rsidP="00D972FD">
      <w:pPr>
        <w:pStyle w:val="Overskrift2"/>
        <w:spacing w:line="276" w:lineRule="auto"/>
      </w:pPr>
      <w:bookmarkStart w:id="6" w:name="_Toc33020336"/>
      <w:r w:rsidRPr="00E54844">
        <w:t>3) Organisatorisk aktivitet</w:t>
      </w:r>
      <w:bookmarkEnd w:id="6"/>
    </w:p>
    <w:p w:rsidR="00510D50" w:rsidRPr="00D972FD" w:rsidRDefault="00510D50" w:rsidP="00C239FA">
      <w:pPr>
        <w:pStyle w:val="Overskrift3"/>
        <w:spacing w:line="276" w:lineRule="auto"/>
        <w:ind w:left="0"/>
        <w:rPr>
          <w:szCs w:val="28"/>
        </w:rPr>
      </w:pPr>
      <w:bookmarkStart w:id="7" w:name="_Toc33020337"/>
      <w:r w:rsidRPr="00D972FD">
        <w:rPr>
          <w:szCs w:val="28"/>
        </w:rPr>
        <w:t>3.1 Kursing og kompetanseheving</w:t>
      </w:r>
      <w:bookmarkEnd w:id="7"/>
    </w:p>
    <w:p w:rsidR="00510D50" w:rsidRPr="00441FDF" w:rsidRDefault="00510D50" w:rsidP="004327E6">
      <w:pPr>
        <w:pStyle w:val="Overskrift4"/>
      </w:pPr>
      <w:r w:rsidRPr="00441FDF">
        <w:t>3.1.1 Tillitsvalgtkonferanse (TVK)</w:t>
      </w:r>
    </w:p>
    <w:p w:rsidR="00510D50" w:rsidRPr="00401B60" w:rsidRDefault="00510D50" w:rsidP="00C239FA">
      <w:pPr>
        <w:widowControl w:val="0"/>
        <w:autoSpaceDE w:val="0"/>
        <w:autoSpaceDN w:val="0"/>
        <w:adjustRightInd w:val="0"/>
        <w:spacing w:line="276" w:lineRule="auto"/>
        <w:ind w:left="284"/>
        <w:rPr>
          <w:rFonts w:ascii="Verdana" w:hAnsi="Verdana" w:cs="Verdana"/>
          <w:sz w:val="28"/>
          <w:szCs w:val="28"/>
        </w:rPr>
      </w:pPr>
      <w:proofErr w:type="spellStart"/>
      <w:r w:rsidRPr="00401B60">
        <w:rPr>
          <w:rFonts w:ascii="Verdana" w:hAnsi="Verdana" w:cs="Verdana"/>
          <w:sz w:val="28"/>
          <w:szCs w:val="28"/>
        </w:rPr>
        <w:t>Tillitsvalgtkonferansen</w:t>
      </w:r>
      <w:proofErr w:type="spellEnd"/>
      <w:r w:rsidRPr="00401B60">
        <w:rPr>
          <w:rFonts w:ascii="Verdana" w:hAnsi="Verdana" w:cs="Verdana"/>
          <w:sz w:val="28"/>
          <w:szCs w:val="28"/>
        </w:rPr>
        <w:t xml:space="preserve"> er organisasj</w:t>
      </w:r>
      <w:r>
        <w:rPr>
          <w:rFonts w:ascii="Verdana" w:hAnsi="Verdana" w:cs="Verdana"/>
          <w:sz w:val="28"/>
          <w:szCs w:val="28"/>
        </w:rPr>
        <w:t xml:space="preserve">onens årlige opplæringskurs for </w:t>
      </w:r>
      <w:r w:rsidRPr="00401B60">
        <w:rPr>
          <w:rFonts w:ascii="Verdana" w:hAnsi="Verdana" w:cs="Verdana"/>
          <w:sz w:val="28"/>
          <w:szCs w:val="28"/>
        </w:rPr>
        <w:t>tillitsvalgte og ansatte. Denne ble i</w:t>
      </w:r>
      <w:r>
        <w:rPr>
          <w:rFonts w:ascii="Verdana" w:hAnsi="Verdana" w:cs="Verdana"/>
          <w:sz w:val="28"/>
          <w:szCs w:val="28"/>
        </w:rPr>
        <w:t xml:space="preserve"> 2019 avholdt på Fornebu</w:t>
      </w:r>
      <w:r w:rsidRPr="00401B60">
        <w:rPr>
          <w:rFonts w:ascii="Verdana" w:hAnsi="Verdana" w:cs="Verdana"/>
          <w:sz w:val="28"/>
          <w:szCs w:val="28"/>
        </w:rPr>
        <w:t xml:space="preserve">. Tema for årets konferanse var </w:t>
      </w:r>
      <w:r>
        <w:rPr>
          <w:rFonts w:ascii="Verdana" w:hAnsi="Verdana" w:cs="Verdana"/>
          <w:sz w:val="28"/>
          <w:szCs w:val="28"/>
        </w:rPr>
        <w:t>hvordan drive styrearbeid, praktisk økonomi og ledelse.</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8" w:name="_Toc33020338"/>
      <w:r w:rsidRPr="00D972FD">
        <w:rPr>
          <w:szCs w:val="28"/>
        </w:rPr>
        <w:t>3.2 Landsmøte</w:t>
      </w:r>
      <w:bookmarkEnd w:id="8"/>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Landsmøtet 2019</w:t>
      </w:r>
      <w:r w:rsidRPr="00401B60">
        <w:rPr>
          <w:rFonts w:ascii="Verdana" w:hAnsi="Verdana" w:cs="Verdana"/>
          <w:sz w:val="28"/>
          <w:szCs w:val="28"/>
        </w:rPr>
        <w:t xml:space="preserve"> ble avholdt på</w:t>
      </w:r>
      <w:r>
        <w:rPr>
          <w:rFonts w:ascii="Verdana" w:hAnsi="Verdana" w:cs="Verdana"/>
          <w:sz w:val="28"/>
          <w:szCs w:val="28"/>
        </w:rPr>
        <w:t xml:space="preserve"> Hurdal syns- og mestringssenter</w:t>
      </w:r>
      <w:r w:rsidRPr="00401B60">
        <w:rPr>
          <w:rFonts w:ascii="Verdana" w:hAnsi="Verdana" w:cs="Verdana"/>
          <w:sz w:val="28"/>
          <w:szCs w:val="28"/>
        </w:rPr>
        <w:t>,</w:t>
      </w:r>
      <w:r>
        <w:rPr>
          <w:rFonts w:ascii="Verdana" w:hAnsi="Verdana" w:cs="Verdana"/>
          <w:sz w:val="28"/>
          <w:szCs w:val="28"/>
        </w:rPr>
        <w:t xml:space="preserve"> helgen 13.-15</w:t>
      </w:r>
      <w:r w:rsidRPr="00401B60">
        <w:rPr>
          <w:rFonts w:ascii="Verdana" w:hAnsi="Verdana" w:cs="Verdana"/>
          <w:sz w:val="28"/>
          <w:szCs w:val="28"/>
        </w:rPr>
        <w:t xml:space="preserve">. </w:t>
      </w:r>
      <w:r>
        <w:rPr>
          <w:rFonts w:ascii="Verdana" w:hAnsi="Verdana" w:cs="Verdana"/>
          <w:sz w:val="28"/>
          <w:szCs w:val="28"/>
        </w:rPr>
        <w:t>september</w:t>
      </w:r>
      <w:r w:rsidRPr="00401B60">
        <w:rPr>
          <w:rFonts w:ascii="Verdana" w:hAnsi="Verdana" w:cs="Verdana"/>
          <w:sz w:val="28"/>
          <w:szCs w:val="28"/>
        </w:rPr>
        <w:t>. Det var 2</w:t>
      </w:r>
      <w:r>
        <w:rPr>
          <w:rFonts w:ascii="Verdana" w:hAnsi="Verdana" w:cs="Verdana"/>
          <w:sz w:val="28"/>
          <w:szCs w:val="28"/>
        </w:rPr>
        <w:t>8</w:t>
      </w:r>
      <w:r w:rsidRPr="00401B60">
        <w:rPr>
          <w:rFonts w:ascii="Verdana" w:hAnsi="Verdana" w:cs="Verdana"/>
          <w:sz w:val="28"/>
          <w:szCs w:val="28"/>
        </w:rPr>
        <w:t xml:space="preserve"> del</w:t>
      </w:r>
      <w:r>
        <w:rPr>
          <w:rFonts w:ascii="Verdana" w:hAnsi="Verdana" w:cs="Verdana"/>
          <w:sz w:val="28"/>
          <w:szCs w:val="28"/>
        </w:rPr>
        <w:t xml:space="preserve">egater og to varadelegater til stede i tillegg til </w:t>
      </w:r>
      <w:r w:rsidRPr="00401B60">
        <w:rPr>
          <w:rFonts w:ascii="Verdana" w:hAnsi="Verdana" w:cs="Verdana"/>
          <w:sz w:val="28"/>
          <w:szCs w:val="28"/>
        </w:rPr>
        <w:t>sentralstyret, referenter, dirigenter og møteassistenter.</w:t>
      </w:r>
      <w:r>
        <w:rPr>
          <w:rFonts w:ascii="Verdana" w:hAnsi="Verdana" w:cs="Verdana"/>
          <w:sz w:val="28"/>
          <w:szCs w:val="28"/>
        </w:rPr>
        <w:t xml:space="preserve"> </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Landsmøtet hadde et stort fokus på </w:t>
      </w:r>
      <w:r>
        <w:rPr>
          <w:rFonts w:ascii="Verdana" w:hAnsi="Verdana" w:cs="Verdana"/>
          <w:sz w:val="28"/>
          <w:szCs w:val="28"/>
        </w:rPr>
        <w:t>politikkutvikling og organisasjonsspørsmål.</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E54844" w:rsidRDefault="00510D50" w:rsidP="00D972FD">
      <w:pPr>
        <w:pStyle w:val="Overskrift2"/>
        <w:spacing w:line="276" w:lineRule="auto"/>
      </w:pPr>
      <w:bookmarkStart w:id="9" w:name="_Toc33020339"/>
      <w:r w:rsidRPr="00E54844">
        <w:lastRenderedPageBreak/>
        <w:t>4) Medlemsaktivitet</w:t>
      </w:r>
      <w:bookmarkEnd w:id="9"/>
    </w:p>
    <w:p w:rsidR="00510D50" w:rsidRDefault="00510D50" w:rsidP="00D972FD">
      <w:pPr>
        <w:spacing w:line="276" w:lineRule="auto"/>
        <w:rPr>
          <w:rFonts w:ascii="Verdana" w:hAnsi="Verdana"/>
          <w:sz w:val="28"/>
          <w:szCs w:val="28"/>
        </w:rPr>
      </w:pPr>
      <w:r>
        <w:rPr>
          <w:rFonts w:ascii="Verdana" w:hAnsi="Verdana"/>
          <w:sz w:val="28"/>
          <w:szCs w:val="28"/>
        </w:rPr>
        <w:t>2019 var også et veldig aktivt år for NBfU. Her er en oversikt over de ulike aktivitetene.</w:t>
      </w:r>
    </w:p>
    <w:p w:rsidR="00510D50" w:rsidRPr="00D972FD" w:rsidRDefault="00510D50" w:rsidP="00C239FA">
      <w:pPr>
        <w:pStyle w:val="Overskrift3"/>
        <w:spacing w:line="276" w:lineRule="auto"/>
        <w:ind w:left="0"/>
        <w:rPr>
          <w:szCs w:val="28"/>
        </w:rPr>
      </w:pPr>
      <w:bookmarkStart w:id="10" w:name="_Toc33020340"/>
      <w:r w:rsidRPr="00D972FD">
        <w:rPr>
          <w:szCs w:val="28"/>
        </w:rPr>
        <w:t>4.1 NBfU-konferansen</w:t>
      </w:r>
      <w:bookmarkEnd w:id="10"/>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NBfU-konferansen 2019 ble avholdt 18-20. januar i </w:t>
      </w:r>
      <w:proofErr w:type="spellStart"/>
      <w:r>
        <w:rPr>
          <w:rFonts w:ascii="Verdana" w:hAnsi="Verdana" w:cs="Verdana"/>
          <w:sz w:val="28"/>
          <w:szCs w:val="28"/>
        </w:rPr>
        <w:t>Blindeforbundetss</w:t>
      </w:r>
      <w:proofErr w:type="spellEnd"/>
      <w:r>
        <w:rPr>
          <w:rFonts w:ascii="Verdana" w:hAnsi="Verdana" w:cs="Verdana"/>
          <w:sz w:val="28"/>
          <w:szCs w:val="28"/>
        </w:rPr>
        <w:t xml:space="preserve"> lokaler i Sporveisgata 10 i Oslo.</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Totalt var det</w:t>
      </w:r>
      <w:r w:rsidRPr="00401B60">
        <w:rPr>
          <w:rFonts w:ascii="Verdana" w:hAnsi="Verdana" w:cs="Verdana"/>
          <w:sz w:val="28"/>
          <w:szCs w:val="28"/>
        </w:rPr>
        <w:t xml:space="preserve"> </w:t>
      </w:r>
      <w:r>
        <w:rPr>
          <w:rFonts w:ascii="Verdana" w:hAnsi="Verdana" w:cs="Verdana"/>
          <w:sz w:val="28"/>
          <w:szCs w:val="28"/>
        </w:rPr>
        <w:t xml:space="preserve">27 deltagere. Konferansen var åpen for alle </w:t>
      </w:r>
      <w:r w:rsidRPr="00401B60">
        <w:rPr>
          <w:rFonts w:ascii="Verdana" w:hAnsi="Verdana" w:cs="Verdana"/>
          <w:sz w:val="28"/>
          <w:szCs w:val="28"/>
        </w:rPr>
        <w:t>medlemmer</w:t>
      </w:r>
      <w:r>
        <w:rPr>
          <w:rFonts w:ascii="Verdana" w:hAnsi="Verdana" w:cs="Verdana"/>
          <w:sz w:val="28"/>
          <w:szCs w:val="28"/>
        </w:rPr>
        <w:t>.</w:t>
      </w:r>
      <w:r w:rsidRPr="00401B60">
        <w:rPr>
          <w:rFonts w:ascii="Verdana" w:hAnsi="Verdana" w:cs="Verdana"/>
          <w:sz w:val="28"/>
          <w:szCs w:val="28"/>
        </w:rPr>
        <w:t xml:space="preserve"> </w:t>
      </w:r>
      <w:r>
        <w:rPr>
          <w:rFonts w:ascii="Verdana" w:hAnsi="Verdana" w:cs="Verdana"/>
          <w:sz w:val="28"/>
          <w:szCs w:val="28"/>
        </w:rPr>
        <w:t xml:space="preserve">Temaet var Teknologi og programmet bestod av blant annet besøk fra Ruter, Kommunal- og moderniseringsdepartementet, Norsk studentorganisasjon og NRK. </w:t>
      </w:r>
    </w:p>
    <w:p w:rsidR="00510D50" w:rsidRPr="00EA7B0A" w:rsidRDefault="00510D50" w:rsidP="00D972FD">
      <w:pPr>
        <w:spacing w:line="276" w:lineRule="auto"/>
        <w:rPr>
          <w:rFonts w:ascii="Verdana" w:hAnsi="Verdana"/>
          <w:sz w:val="28"/>
          <w:szCs w:val="28"/>
        </w:rPr>
      </w:pPr>
    </w:p>
    <w:p w:rsidR="00510D50" w:rsidRPr="00D972FD" w:rsidRDefault="00510D50" w:rsidP="00C239FA">
      <w:pPr>
        <w:pStyle w:val="Overskrift3"/>
        <w:spacing w:line="276" w:lineRule="auto"/>
        <w:ind w:left="0"/>
        <w:rPr>
          <w:szCs w:val="28"/>
        </w:rPr>
      </w:pPr>
      <w:bookmarkStart w:id="11" w:name="_Toc33020341"/>
      <w:r w:rsidRPr="00D972FD">
        <w:rPr>
          <w:szCs w:val="28"/>
        </w:rPr>
        <w:t>4.2 Spark</w:t>
      </w:r>
      <w:r>
        <w:rPr>
          <w:szCs w:val="28"/>
        </w:rPr>
        <w:t>-</w:t>
      </w:r>
      <w:r w:rsidRPr="00D972FD">
        <w:rPr>
          <w:szCs w:val="28"/>
        </w:rPr>
        <w:t>VM</w:t>
      </w:r>
      <w:bookmarkEnd w:id="11"/>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For fjerde gang stilte NBfU med et lag til VM i spark utfor, 9. februar. </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Vi bodde på Hurdal syn- og mestringssenter 8.-10. februar. Det var 40 deltagere og fem ledsagere. I løpet av helga arrangerte vi øving til VM og fysisk aktivitet på Hurdalsenteret. Det var i år 8 flere deltagere enn i 2018, noe som gjør dette til den største aktiviteten mål i antall deltakere i regi av NBfU sentralt i løpet av året.</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AC5E80">
      <w:pPr>
        <w:pStyle w:val="Overskrift3"/>
        <w:ind w:left="0"/>
      </w:pPr>
      <w:bookmarkStart w:id="12" w:name="_Toc33020342"/>
      <w:r>
        <w:t>4.3 Kurs i politisk påvirkning</w:t>
      </w:r>
      <w:bookmarkEnd w:id="12"/>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31. mai – 2 juni 2020 ble det avholdt et kurs i politisk påvirkning og hvordan utvikle ny politikk. Dette kurset ble avholdt i Trondheim, og var støttet av LNU Mangfold og inkludering. Det var 25 deltagere på kurset. Blant kursets temaer var utvikling av politikk, </w:t>
      </w:r>
      <w:proofErr w:type="spellStart"/>
      <w:r>
        <w:rPr>
          <w:rFonts w:ascii="Verdana" w:hAnsi="Verdana" w:cs="Verdana"/>
          <w:sz w:val="28"/>
          <w:szCs w:val="28"/>
        </w:rPr>
        <w:t>NBfu</w:t>
      </w:r>
      <w:proofErr w:type="spellEnd"/>
      <w:r>
        <w:rPr>
          <w:rFonts w:ascii="Verdana" w:hAnsi="Verdana" w:cs="Verdana"/>
          <w:sz w:val="28"/>
          <w:szCs w:val="28"/>
        </w:rPr>
        <w:t xml:space="preserve"> som interessepolitisk aktør, mediehåndtering og </w:t>
      </w:r>
      <w:proofErr w:type="spellStart"/>
      <w:r>
        <w:rPr>
          <w:rFonts w:ascii="Verdana" w:hAnsi="Verdana" w:cs="Verdana"/>
          <w:sz w:val="28"/>
          <w:szCs w:val="28"/>
        </w:rPr>
        <w:t>debattteknikk</w:t>
      </w:r>
      <w:proofErr w:type="spellEnd"/>
      <w:r>
        <w:rPr>
          <w:rFonts w:ascii="Verdana" w:hAnsi="Verdana" w:cs="Verdana"/>
          <w:sz w:val="28"/>
          <w:szCs w:val="28"/>
        </w:rPr>
        <w:t>.</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13" w:name="_Toc33020343"/>
      <w:r>
        <w:rPr>
          <w:szCs w:val="28"/>
        </w:rPr>
        <w:lastRenderedPageBreak/>
        <w:t>4.4</w:t>
      </w:r>
      <w:r w:rsidRPr="00D972FD">
        <w:rPr>
          <w:szCs w:val="28"/>
        </w:rPr>
        <w:t xml:space="preserve"> </w:t>
      </w:r>
      <w:r>
        <w:rPr>
          <w:szCs w:val="28"/>
        </w:rPr>
        <w:t>IT-kurs</w:t>
      </w:r>
      <w:bookmarkEnd w:id="13"/>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IT-kurset ble avholdt På Sporveisgata 10 i </w:t>
      </w:r>
      <w:proofErr w:type="spellStart"/>
      <w:r>
        <w:rPr>
          <w:rFonts w:ascii="Verdana" w:hAnsi="Verdana" w:cs="Verdana"/>
          <w:sz w:val="28"/>
          <w:szCs w:val="28"/>
        </w:rPr>
        <w:t>oslo</w:t>
      </w:r>
      <w:proofErr w:type="spellEnd"/>
      <w:r>
        <w:rPr>
          <w:rFonts w:ascii="Verdana" w:hAnsi="Verdana" w:cs="Verdana"/>
          <w:sz w:val="28"/>
          <w:szCs w:val="28"/>
        </w:rPr>
        <w:t>. Det var 29 deltagere på kurset. Kurset var populært og tilbakemeldingene var svært gode. Temaene på dette kurset var Tilgjengelighet, APP-utvikling og kunstig intelligens og mobilitet med hjelp av teknologiske løsninger.</w:t>
      </w:r>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Kurset ble støttet av LNU.</w:t>
      </w:r>
    </w:p>
    <w:p w:rsidR="00510D50" w:rsidRPr="00D972FD" w:rsidRDefault="00510D50" w:rsidP="008148F8">
      <w:pPr>
        <w:pStyle w:val="Overskrift3"/>
        <w:spacing w:line="276" w:lineRule="auto"/>
        <w:ind w:left="0"/>
        <w:rPr>
          <w:szCs w:val="28"/>
        </w:rPr>
      </w:pPr>
      <w:bookmarkStart w:id="14" w:name="_Toc33020344"/>
      <w:r w:rsidRPr="00D972FD">
        <w:rPr>
          <w:szCs w:val="28"/>
        </w:rPr>
        <w:t>4.</w:t>
      </w:r>
      <w:r>
        <w:rPr>
          <w:szCs w:val="28"/>
        </w:rPr>
        <w:t>5</w:t>
      </w:r>
      <w:r w:rsidRPr="00D972FD">
        <w:rPr>
          <w:szCs w:val="28"/>
        </w:rPr>
        <w:t xml:space="preserve"> </w:t>
      </w:r>
      <w:r>
        <w:rPr>
          <w:szCs w:val="28"/>
        </w:rPr>
        <w:t>Sex og samlivskurs</w:t>
      </w:r>
      <w:bookmarkEnd w:id="14"/>
    </w:p>
    <w:p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Sex og samlivskurset ble avholdt 15-17 november på </w:t>
      </w:r>
      <w:proofErr w:type="spellStart"/>
      <w:r>
        <w:rPr>
          <w:rFonts w:ascii="Verdana" w:hAnsi="Verdana" w:cs="Verdana"/>
          <w:sz w:val="28"/>
          <w:szCs w:val="28"/>
        </w:rPr>
        <w:t>solvik</w:t>
      </w:r>
      <w:proofErr w:type="spellEnd"/>
      <w:r>
        <w:rPr>
          <w:rFonts w:ascii="Verdana" w:hAnsi="Verdana" w:cs="Verdana"/>
          <w:sz w:val="28"/>
          <w:szCs w:val="28"/>
        </w:rPr>
        <w:t xml:space="preserve"> syns- og mestringssenter. Det var 29 deltagere og 4 ledsagere på kurset. Temaene på dette kurset var blant annet kropp, prevensjon, sexleketøy og sjekking.</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Pr="00E54844" w:rsidRDefault="00510D50" w:rsidP="00D972FD">
      <w:pPr>
        <w:pStyle w:val="Overskrift2"/>
        <w:spacing w:line="276" w:lineRule="auto"/>
      </w:pPr>
      <w:bookmarkStart w:id="15" w:name="_Toc33020345"/>
      <w:r w:rsidRPr="00E54844">
        <w:t>5) Regionalt arbeid</w:t>
      </w:r>
      <w:bookmarkEnd w:id="15"/>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NBfU har i 2019 bestått av 6 regioner der 4</w:t>
      </w:r>
      <w:r w:rsidRPr="00401B60">
        <w:rPr>
          <w:rFonts w:ascii="Verdana" w:hAnsi="Verdana" w:cs="Verdana"/>
          <w:sz w:val="28"/>
          <w:szCs w:val="28"/>
        </w:rPr>
        <w:t xml:space="preserve"> har vært aktive. Region</w:t>
      </w:r>
      <w:r>
        <w:rPr>
          <w:rFonts w:ascii="Verdana" w:hAnsi="Verdana" w:cs="Verdana"/>
          <w:sz w:val="28"/>
          <w:szCs w:val="28"/>
        </w:rPr>
        <w:t>ene Midt</w:t>
      </w:r>
      <w:r w:rsidRPr="00401B60">
        <w:rPr>
          <w:rFonts w:ascii="Verdana" w:hAnsi="Verdana" w:cs="Verdana"/>
          <w:sz w:val="28"/>
          <w:szCs w:val="28"/>
        </w:rPr>
        <w:t>, Vest, Øst</w:t>
      </w:r>
      <w:r>
        <w:rPr>
          <w:rFonts w:ascii="Verdana" w:hAnsi="Verdana" w:cs="Verdana"/>
          <w:sz w:val="28"/>
          <w:szCs w:val="28"/>
        </w:rPr>
        <w:t xml:space="preserve"> og Nord</w:t>
      </w:r>
      <w:r w:rsidRPr="00401B60">
        <w:rPr>
          <w:rFonts w:ascii="Verdana" w:hAnsi="Verdana" w:cs="Verdana"/>
          <w:sz w:val="28"/>
          <w:szCs w:val="28"/>
        </w:rPr>
        <w:t xml:space="preserve"> har </w:t>
      </w:r>
      <w:r>
        <w:rPr>
          <w:rFonts w:ascii="Verdana" w:hAnsi="Verdana" w:cs="Verdana"/>
          <w:sz w:val="28"/>
          <w:szCs w:val="28"/>
        </w:rPr>
        <w:t>hatt</w:t>
      </w:r>
      <w:r w:rsidRPr="00401B60">
        <w:rPr>
          <w:rFonts w:ascii="Verdana" w:hAnsi="Verdana" w:cs="Verdana"/>
          <w:sz w:val="28"/>
          <w:szCs w:val="28"/>
        </w:rPr>
        <w:t xml:space="preserve"> et godt lokalt tilbud til sine medlemmer.</w:t>
      </w:r>
      <w:r>
        <w:rPr>
          <w:rFonts w:ascii="Verdana" w:hAnsi="Verdana" w:cs="Verdana"/>
          <w:sz w:val="28"/>
          <w:szCs w:val="28"/>
        </w:rPr>
        <w:t xml:space="preserve"> </w:t>
      </w:r>
      <w:r w:rsidRPr="00401B60">
        <w:rPr>
          <w:rFonts w:ascii="Verdana" w:hAnsi="Verdana" w:cs="Verdana"/>
          <w:sz w:val="28"/>
          <w:szCs w:val="28"/>
        </w:rPr>
        <w:t xml:space="preserve">I tillegg til mange sosiale aktiviteter og kurs har flere </w:t>
      </w:r>
      <w:r>
        <w:rPr>
          <w:rFonts w:ascii="Verdana" w:hAnsi="Verdana" w:cs="Verdana"/>
          <w:sz w:val="28"/>
          <w:szCs w:val="28"/>
        </w:rPr>
        <w:t>regioner</w:t>
      </w:r>
      <w:r w:rsidRPr="00401B60">
        <w:rPr>
          <w:rFonts w:ascii="Verdana" w:hAnsi="Verdana" w:cs="Verdana"/>
          <w:sz w:val="28"/>
          <w:szCs w:val="28"/>
        </w:rPr>
        <w:t xml:space="preserve"> gjennomført interessepolitisk arbeid</w:t>
      </w:r>
      <w:r>
        <w:rPr>
          <w:rFonts w:ascii="Verdana" w:hAnsi="Verdana" w:cs="Verdana"/>
          <w:sz w:val="28"/>
          <w:szCs w:val="28"/>
        </w:rPr>
        <w:t>,</w:t>
      </w:r>
      <w:r w:rsidRPr="00401B60">
        <w:rPr>
          <w:rFonts w:ascii="Verdana" w:hAnsi="Verdana" w:cs="Verdana"/>
          <w:sz w:val="28"/>
          <w:szCs w:val="28"/>
        </w:rPr>
        <w:t xml:space="preserve"> blant annet gjennom aksjoner.</w:t>
      </w:r>
      <w:r>
        <w:rPr>
          <w:rFonts w:ascii="Verdana" w:hAnsi="Verdana" w:cs="Verdana"/>
          <w:sz w:val="28"/>
          <w:szCs w:val="28"/>
        </w:rPr>
        <w:t xml:space="preserve"> Sentralstyret ønsker å takke regionene for et godt samarbeid i året som har gått, og alt arbeidet som legges ned for å gi medlemmene våre et gode lokale tilbud.</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NBfU har jobbet med å få region Sør og </w:t>
      </w:r>
      <w:proofErr w:type="spellStart"/>
      <w:r>
        <w:rPr>
          <w:rFonts w:ascii="Verdana" w:hAnsi="Verdana" w:cs="Verdana"/>
          <w:sz w:val="28"/>
          <w:szCs w:val="28"/>
        </w:rPr>
        <w:t>Hedopp</w:t>
      </w:r>
      <w:proofErr w:type="spellEnd"/>
      <w:r>
        <w:rPr>
          <w:rFonts w:ascii="Verdana" w:hAnsi="Verdana" w:cs="Verdana"/>
          <w:sz w:val="28"/>
          <w:szCs w:val="28"/>
        </w:rPr>
        <w:t xml:space="preserve"> </w:t>
      </w:r>
      <w:r w:rsidRPr="00401B60">
        <w:rPr>
          <w:rFonts w:ascii="Verdana" w:hAnsi="Verdana" w:cs="Verdana"/>
          <w:sz w:val="28"/>
          <w:szCs w:val="28"/>
        </w:rPr>
        <w:t>aktive igjen</w:t>
      </w:r>
      <w:r>
        <w:rPr>
          <w:rFonts w:ascii="Verdana" w:hAnsi="Verdana" w:cs="Verdana"/>
          <w:sz w:val="28"/>
          <w:szCs w:val="28"/>
        </w:rPr>
        <w:t xml:space="preserve">. Sentralstyret ønsker lokal aktivitet over hele landet. Region Øst inviterte medlemmer fra region Sør på sitt julebord, noe region Vest også har gjort ved tidligere anledninger. Et slikt interregionalt samarbeid har også lenge vært viktig for regionene midt og nord. Sentralstyret er glade for alle regionale initiativer for å gi et tilbud også til medlemmer som bor i inaktive regioner. </w:t>
      </w:r>
      <w:r w:rsidRPr="00401B60">
        <w:rPr>
          <w:rFonts w:ascii="Verdana" w:hAnsi="Verdana" w:cs="Verdana"/>
          <w:sz w:val="28"/>
          <w:szCs w:val="28"/>
        </w:rPr>
        <w:t xml:space="preserve">Arbeidet </w:t>
      </w:r>
      <w:r>
        <w:rPr>
          <w:rFonts w:ascii="Verdana" w:hAnsi="Verdana" w:cs="Verdana"/>
          <w:sz w:val="28"/>
          <w:szCs w:val="28"/>
        </w:rPr>
        <w:t xml:space="preserve">for å sikre et godt regionalt tilbud til medlemmer i hele landet </w:t>
      </w:r>
      <w:r w:rsidRPr="00401B60">
        <w:rPr>
          <w:rFonts w:ascii="Verdana" w:hAnsi="Verdana" w:cs="Verdana"/>
          <w:sz w:val="28"/>
          <w:szCs w:val="28"/>
        </w:rPr>
        <w:t xml:space="preserve">vil fortsette i </w:t>
      </w:r>
      <w:r>
        <w:rPr>
          <w:rFonts w:ascii="Verdana" w:hAnsi="Verdana" w:cs="Verdana"/>
          <w:sz w:val="28"/>
          <w:szCs w:val="28"/>
        </w:rPr>
        <w:t>2020.</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lastRenderedPageBreak/>
        <w:t xml:space="preserve">For å sikre god kommunikasjon mellom alle tillitsvalgte i landet, både sentralt og regionalt, brukes både epost, telefon og en </w:t>
      </w:r>
      <w:proofErr w:type="spellStart"/>
      <w:r>
        <w:rPr>
          <w:rFonts w:ascii="Verdana" w:hAnsi="Verdana" w:cs="Verdana"/>
          <w:sz w:val="28"/>
          <w:szCs w:val="28"/>
        </w:rPr>
        <w:t>Facebookgruppe</w:t>
      </w:r>
      <w:proofErr w:type="spellEnd"/>
      <w:r>
        <w:rPr>
          <w:rFonts w:ascii="Verdana" w:hAnsi="Verdana" w:cs="Verdana"/>
          <w:sz w:val="28"/>
          <w:szCs w:val="28"/>
        </w:rPr>
        <w:t xml:space="preserve"> for alle tillitsvalgte i organisasjonen.</w:t>
      </w:r>
    </w:p>
    <w:p w:rsidR="00510D50" w:rsidRPr="00E54844" w:rsidRDefault="00510D50" w:rsidP="00D972FD">
      <w:pPr>
        <w:pStyle w:val="Overskrift2"/>
        <w:spacing w:line="276" w:lineRule="auto"/>
      </w:pPr>
      <w:bookmarkStart w:id="16" w:name="_Toc33020346"/>
      <w:r w:rsidRPr="00E54844">
        <w:t>6) Utadrettet virksomhet</w:t>
      </w:r>
      <w:bookmarkEnd w:id="16"/>
    </w:p>
    <w:p w:rsidR="00510D50" w:rsidRPr="00D972FD" w:rsidRDefault="00510D50" w:rsidP="00C239FA">
      <w:pPr>
        <w:pStyle w:val="Overskrift3"/>
        <w:spacing w:line="276" w:lineRule="auto"/>
        <w:ind w:left="0"/>
        <w:rPr>
          <w:szCs w:val="28"/>
        </w:rPr>
      </w:pPr>
      <w:bookmarkStart w:id="17" w:name="_Toc33020347"/>
      <w:r w:rsidRPr="00D972FD">
        <w:rPr>
          <w:szCs w:val="28"/>
        </w:rPr>
        <w:t>6.1 Norges Blindeforbund</w:t>
      </w:r>
      <w:bookmarkEnd w:id="17"/>
    </w:p>
    <w:p w:rsidR="00510D50" w:rsidRPr="00441FDF" w:rsidRDefault="00510D50" w:rsidP="004327E6">
      <w:pPr>
        <w:pStyle w:val="Overskrift4"/>
      </w:pPr>
      <w:r w:rsidRPr="00441FDF">
        <w:t>6.1.1 Landsstyremøter</w:t>
      </w: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NBfU har i 201</w:t>
      </w:r>
      <w:r>
        <w:rPr>
          <w:rFonts w:ascii="Verdana" w:hAnsi="Verdana" w:cs="Verdana"/>
          <w:sz w:val="28"/>
          <w:szCs w:val="28"/>
        </w:rPr>
        <w:t xml:space="preserve">9 </w:t>
      </w:r>
      <w:r w:rsidRPr="00401B60">
        <w:rPr>
          <w:rFonts w:ascii="Verdana" w:hAnsi="Verdana" w:cs="Verdana"/>
          <w:sz w:val="28"/>
          <w:szCs w:val="28"/>
        </w:rPr>
        <w:t xml:space="preserve">styrket samarbeidet med Norges Blindeforbund. </w:t>
      </w:r>
      <w:r>
        <w:rPr>
          <w:rFonts w:ascii="Verdana" w:hAnsi="Verdana" w:cs="Verdana"/>
          <w:sz w:val="28"/>
          <w:szCs w:val="28"/>
        </w:rPr>
        <w:t>Fram til landsmøtet hadde vi Kristoffer Lium som fast observatør på Blindeforbundets landsstyremøter. Etter landsmøtet var Frida Natland observatør. Henning Knudsen har fungert som referent for landsstyret.</w:t>
      </w: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Pr="00441FDF" w:rsidRDefault="00510D50" w:rsidP="004327E6">
      <w:pPr>
        <w:pStyle w:val="Overskrift4"/>
      </w:pPr>
      <w:r w:rsidRPr="00441FDF">
        <w:t>6.1.2 Foreldreutvalget</w:t>
      </w: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Isabel Engan var </w:t>
      </w:r>
      <w:r w:rsidRPr="00401B60">
        <w:rPr>
          <w:rFonts w:ascii="Verdana" w:hAnsi="Verdana" w:cs="Verdana"/>
          <w:sz w:val="28"/>
          <w:szCs w:val="28"/>
        </w:rPr>
        <w:t>observatør for NBfU i Norges Blindeforbunds foreldreutvalg</w:t>
      </w:r>
      <w:r>
        <w:rPr>
          <w:rFonts w:ascii="Verdana" w:hAnsi="Verdana" w:cs="Verdana"/>
          <w:sz w:val="28"/>
          <w:szCs w:val="28"/>
        </w:rPr>
        <w:t xml:space="preserve"> frem til landsmøtet i 2019. Etter landsmøtet har Lena Gimse vært NBfUs observatør i foreldreutvalget.</w:t>
      </w:r>
      <w:r w:rsidRPr="00401B60">
        <w:rPr>
          <w:rFonts w:ascii="Verdana" w:hAnsi="Verdana" w:cs="Verdana"/>
          <w:sz w:val="28"/>
          <w:szCs w:val="28"/>
        </w:rPr>
        <w:t xml:space="preserve"> Dette har vært viktig for å ivareta synshemmet ungdoms interesser</w:t>
      </w:r>
      <w:r>
        <w:rPr>
          <w:rFonts w:ascii="Verdana" w:hAnsi="Verdana" w:cs="Verdana"/>
          <w:sz w:val="28"/>
          <w:szCs w:val="28"/>
        </w:rPr>
        <w:t xml:space="preserve"> godt.</w:t>
      </w: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Pr="00441FDF" w:rsidRDefault="00510D50" w:rsidP="004327E6">
      <w:pPr>
        <w:pStyle w:val="Overskrift4"/>
      </w:pPr>
      <w:r w:rsidRPr="00441FDF">
        <w:t>6.1.3 Foreldrekurs</w:t>
      </w: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Silje Solvang og Trine-Lise Østlund Blime </w:t>
      </w:r>
      <w:r w:rsidRPr="00401B60">
        <w:rPr>
          <w:rFonts w:ascii="Verdana" w:hAnsi="Verdana" w:cs="Verdana"/>
          <w:sz w:val="28"/>
          <w:szCs w:val="28"/>
        </w:rPr>
        <w:t>representert</w:t>
      </w:r>
      <w:r>
        <w:rPr>
          <w:rFonts w:ascii="Verdana" w:hAnsi="Verdana" w:cs="Verdana"/>
          <w:sz w:val="28"/>
          <w:szCs w:val="28"/>
        </w:rPr>
        <w:t>e</w:t>
      </w:r>
      <w:r w:rsidRPr="00401B60">
        <w:rPr>
          <w:rFonts w:ascii="Verdana" w:hAnsi="Verdana" w:cs="Verdana"/>
          <w:sz w:val="28"/>
          <w:szCs w:val="28"/>
        </w:rPr>
        <w:t xml:space="preserve"> NBfU på Norges Blindeforbunds foreldrekurs</w:t>
      </w:r>
      <w:r>
        <w:rPr>
          <w:rFonts w:ascii="Verdana" w:hAnsi="Verdana" w:cs="Verdana"/>
          <w:sz w:val="28"/>
          <w:szCs w:val="28"/>
        </w:rPr>
        <w:t>. De sto på stand og snakket med alle deltagere om vårt arbeid.</w:t>
      </w:r>
      <w:r w:rsidRPr="00401B60">
        <w:rPr>
          <w:rFonts w:ascii="Verdana" w:hAnsi="Verdana" w:cs="Verdana"/>
          <w:sz w:val="28"/>
          <w:szCs w:val="28"/>
        </w:rPr>
        <w:t xml:space="preserve"> Kurset var </w:t>
      </w:r>
      <w:r>
        <w:rPr>
          <w:rFonts w:ascii="Verdana" w:hAnsi="Verdana" w:cs="Verdana"/>
          <w:sz w:val="28"/>
          <w:szCs w:val="28"/>
        </w:rPr>
        <w:t>svært lærerikt og nytti</w:t>
      </w:r>
      <w:r w:rsidRPr="00401B60">
        <w:rPr>
          <w:rFonts w:ascii="Verdana" w:hAnsi="Verdana" w:cs="Verdana"/>
          <w:sz w:val="28"/>
          <w:szCs w:val="28"/>
        </w:rPr>
        <w:t>g, og deltakerne satt</w:t>
      </w:r>
      <w:r>
        <w:rPr>
          <w:rFonts w:ascii="Verdana" w:hAnsi="Verdana" w:cs="Verdana"/>
          <w:sz w:val="28"/>
          <w:szCs w:val="28"/>
        </w:rPr>
        <w:t>e</w:t>
      </w:r>
      <w:r w:rsidRPr="00401B60">
        <w:rPr>
          <w:rFonts w:ascii="Verdana" w:hAnsi="Verdana" w:cs="Verdana"/>
          <w:sz w:val="28"/>
          <w:szCs w:val="28"/>
        </w:rPr>
        <w:t xml:space="preserve"> </w:t>
      </w:r>
      <w:r>
        <w:rPr>
          <w:rFonts w:ascii="Verdana" w:hAnsi="Verdana" w:cs="Verdana"/>
          <w:sz w:val="28"/>
          <w:szCs w:val="28"/>
        </w:rPr>
        <w:t xml:space="preserve">tydelig </w:t>
      </w:r>
      <w:r w:rsidRPr="00401B60">
        <w:rPr>
          <w:rFonts w:ascii="Verdana" w:hAnsi="Verdana" w:cs="Verdana"/>
          <w:sz w:val="28"/>
          <w:szCs w:val="28"/>
        </w:rPr>
        <w:t>pris på at NBfU var såpass synlig</w:t>
      </w:r>
      <w:r>
        <w:rPr>
          <w:rFonts w:ascii="Verdana" w:hAnsi="Verdana" w:cs="Verdana"/>
          <w:sz w:val="28"/>
          <w:szCs w:val="28"/>
        </w:rPr>
        <w:t>e</w:t>
      </w:r>
      <w:r w:rsidRPr="00401B60">
        <w:rPr>
          <w:rFonts w:ascii="Verdana" w:hAnsi="Verdana" w:cs="Verdana"/>
          <w:sz w:val="28"/>
          <w:szCs w:val="28"/>
        </w:rPr>
        <w:t>.</w:t>
      </w:r>
      <w:r>
        <w:rPr>
          <w:rFonts w:ascii="Verdana" w:hAnsi="Verdana" w:cs="Verdana"/>
          <w:sz w:val="28"/>
          <w:szCs w:val="28"/>
        </w:rPr>
        <w:t xml:space="preserve"> Flere </w:t>
      </w:r>
      <w:proofErr w:type="spellStart"/>
      <w:r>
        <w:rPr>
          <w:rFonts w:ascii="Verdana" w:hAnsi="Verdana" w:cs="Verdana"/>
          <w:sz w:val="28"/>
          <w:szCs w:val="28"/>
        </w:rPr>
        <w:t>NBfUere</w:t>
      </w:r>
      <w:proofErr w:type="spellEnd"/>
      <w:r>
        <w:rPr>
          <w:rFonts w:ascii="Verdana" w:hAnsi="Verdana" w:cs="Verdana"/>
          <w:sz w:val="28"/>
          <w:szCs w:val="28"/>
        </w:rPr>
        <w:t xml:space="preserve"> holdt foredrag og innledninger i løpet av helgen.</w:t>
      </w: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Pr="00441FDF" w:rsidRDefault="00510D50" w:rsidP="004327E6">
      <w:pPr>
        <w:pStyle w:val="Overskrift4"/>
      </w:pPr>
      <w:r w:rsidRPr="00441FDF">
        <w:t>6.1.4 Avdelingene i Blindeforbundet</w:t>
      </w:r>
    </w:p>
    <w:p w:rsidR="00510D50" w:rsidRDefault="00510D50" w:rsidP="00441FDF">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NBfU har hatt et godt samarbeid</w:t>
      </w:r>
      <w:r>
        <w:rPr>
          <w:rFonts w:ascii="Verdana" w:hAnsi="Verdana" w:cs="Verdana"/>
          <w:sz w:val="28"/>
          <w:szCs w:val="28"/>
        </w:rPr>
        <w:t xml:space="preserve"> med alle avdelinger i Blindeforbundet. Tillitsvalgte og administrasjonen i NBfU benytter seg mye av kompetansen i Blindeforbundet og setter </w:t>
      </w:r>
      <w:r>
        <w:rPr>
          <w:rFonts w:ascii="Verdana" w:hAnsi="Verdana" w:cs="Verdana"/>
          <w:sz w:val="28"/>
          <w:szCs w:val="28"/>
        </w:rPr>
        <w:lastRenderedPageBreak/>
        <w:t xml:space="preserve">stor pris på denne. Under følger noen eksempler: </w:t>
      </w:r>
    </w:p>
    <w:p w:rsidR="00510D5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Default="00510D50" w:rsidP="00441FDF">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 xml:space="preserve">Flere NBfU-medlemmer </w:t>
      </w:r>
      <w:r>
        <w:rPr>
          <w:rFonts w:ascii="Verdana" w:hAnsi="Verdana" w:cs="Verdana"/>
          <w:sz w:val="28"/>
          <w:szCs w:val="28"/>
        </w:rPr>
        <w:t xml:space="preserve">er Unge Rehabiliteringskontakter (URK) eller går i opplæring til å bli det, gjennom Blindeforbundets rehabiliteringsavdeling.  </w:t>
      </w:r>
    </w:p>
    <w:p w:rsidR="00510D5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Interessepolitisk avdeling har hatt månedlige møter med Daglig leder i NBfU for å holde begge avdelinger oppdatert på hva som skjer i organisasjonene, med hovedvekt på teknologi. Vi setter stor pris på at de setter av denne tiden til oss.</w:t>
      </w:r>
    </w:p>
    <w:p w:rsidR="00510D5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Internasjonal avdeling i Blindeforbundet vært en god samarbeidspartner og gitt oss mye viktig kunnskap for å starte opp vårt internasjonale arbeid. De har også inkludert NBfU i møter med blant annet Atlas-alliansen, </w:t>
      </w:r>
      <w:proofErr w:type="spellStart"/>
      <w:r>
        <w:rPr>
          <w:rFonts w:ascii="Verdana" w:hAnsi="Verdana" w:cs="Verdana"/>
          <w:sz w:val="28"/>
          <w:szCs w:val="28"/>
        </w:rPr>
        <w:t>Bufdir</w:t>
      </w:r>
      <w:proofErr w:type="spellEnd"/>
      <w:r>
        <w:rPr>
          <w:rFonts w:ascii="Verdana" w:hAnsi="Verdana" w:cs="Verdana"/>
          <w:sz w:val="28"/>
          <w:szCs w:val="28"/>
        </w:rPr>
        <w:t xml:space="preserve"> og Norges Handikapforbund.</w:t>
      </w:r>
    </w:p>
    <w:p w:rsidR="00510D5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Økonomiavdelingen i Blindeforbundet fører regnskapet til NBfU og bidrar i økonomiske spørsmål.</w:t>
      </w:r>
    </w:p>
    <w:p w:rsidR="00510D50" w:rsidRDefault="00510D50" w:rsidP="00441FDF">
      <w:pPr>
        <w:widowControl w:val="0"/>
        <w:autoSpaceDE w:val="0"/>
        <w:autoSpaceDN w:val="0"/>
        <w:adjustRightInd w:val="0"/>
        <w:spacing w:line="276" w:lineRule="auto"/>
        <w:ind w:left="284"/>
        <w:rPr>
          <w:rFonts w:ascii="Verdana" w:hAnsi="Verdana" w:cs="Verdana"/>
          <w:sz w:val="28"/>
          <w:szCs w:val="28"/>
        </w:rPr>
      </w:pPr>
    </w:p>
    <w:p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Vi vil takke Blindeforbundet og alle avdelingene for det gode samarbeidet i 2019. </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18" w:name="_Toc33020348"/>
      <w:r w:rsidRPr="00D972FD">
        <w:rPr>
          <w:szCs w:val="28"/>
        </w:rPr>
        <w:t>6.2 Landsrådet for Norges barne- og ungdomsorganisasjoner (LNU)</w:t>
      </w:r>
      <w:bookmarkEnd w:id="18"/>
    </w:p>
    <w:p w:rsidR="00510D50" w:rsidRPr="00441FDF" w:rsidRDefault="00510D50" w:rsidP="004327E6">
      <w:pPr>
        <w:pStyle w:val="Overskrift4"/>
      </w:pPr>
      <w:r w:rsidRPr="00441FDF">
        <w:t>6.2.1 Barne- og ungdomstinget (BUT)</w:t>
      </w:r>
    </w:p>
    <w:p w:rsidR="00510D50" w:rsidRPr="00401B60" w:rsidRDefault="00510D50" w:rsidP="00AF212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NBfU er en av </w:t>
      </w:r>
      <w:r w:rsidR="00E33A64">
        <w:rPr>
          <w:rFonts w:ascii="Verdana" w:hAnsi="Verdana" w:cs="Verdana"/>
          <w:sz w:val="28"/>
          <w:szCs w:val="28"/>
        </w:rPr>
        <w:t xml:space="preserve">LNUs over 100 </w:t>
      </w:r>
      <w:r w:rsidRPr="00401B60">
        <w:rPr>
          <w:rFonts w:ascii="Verdana" w:hAnsi="Verdana" w:cs="Verdana"/>
          <w:sz w:val="28"/>
          <w:szCs w:val="28"/>
        </w:rPr>
        <w:t>medlemsorganisasjoner</w:t>
      </w:r>
      <w:r>
        <w:rPr>
          <w:rFonts w:ascii="Verdana" w:hAnsi="Verdana" w:cs="Verdana"/>
          <w:sz w:val="28"/>
          <w:szCs w:val="28"/>
        </w:rPr>
        <w:t xml:space="preserve">, et samarbeidsorgan som blant annet gir </w:t>
      </w:r>
      <w:r w:rsidRPr="00401B60">
        <w:rPr>
          <w:rFonts w:ascii="Verdana" w:hAnsi="Verdana" w:cs="Verdana"/>
          <w:sz w:val="28"/>
          <w:szCs w:val="28"/>
        </w:rPr>
        <w:t xml:space="preserve">støtte til </w:t>
      </w:r>
      <w:r>
        <w:rPr>
          <w:rFonts w:ascii="Verdana" w:hAnsi="Verdana" w:cs="Verdana"/>
          <w:sz w:val="28"/>
          <w:szCs w:val="28"/>
        </w:rPr>
        <w:t xml:space="preserve">ulike </w:t>
      </w:r>
      <w:r w:rsidRPr="00401B60">
        <w:rPr>
          <w:rFonts w:ascii="Verdana" w:hAnsi="Verdana" w:cs="Verdana"/>
          <w:sz w:val="28"/>
          <w:szCs w:val="28"/>
        </w:rPr>
        <w:t>organis</w:t>
      </w:r>
      <w:r>
        <w:rPr>
          <w:rFonts w:ascii="Verdana" w:hAnsi="Verdana" w:cs="Verdana"/>
          <w:sz w:val="28"/>
          <w:szCs w:val="28"/>
        </w:rPr>
        <w:t xml:space="preserve">asjoner, og ivaretar felles interessepolitiske interesser. Silje Solvang og Helene Romset representerte </w:t>
      </w:r>
      <w:r w:rsidRPr="00401B60">
        <w:rPr>
          <w:rFonts w:ascii="Verdana" w:hAnsi="Verdana" w:cs="Verdana"/>
          <w:sz w:val="28"/>
          <w:szCs w:val="28"/>
        </w:rPr>
        <w:t xml:space="preserve">NBfU på Barne- og </w:t>
      </w:r>
      <w:r>
        <w:rPr>
          <w:rFonts w:ascii="Verdana" w:hAnsi="Verdana" w:cs="Verdana"/>
          <w:sz w:val="28"/>
          <w:szCs w:val="28"/>
        </w:rPr>
        <w:t>U</w:t>
      </w:r>
      <w:r w:rsidRPr="00401B60">
        <w:rPr>
          <w:rFonts w:ascii="Verdana" w:hAnsi="Verdana" w:cs="Verdana"/>
          <w:sz w:val="28"/>
          <w:szCs w:val="28"/>
        </w:rPr>
        <w:t>ngdomstinget (BUT)</w:t>
      </w:r>
      <w:r>
        <w:rPr>
          <w:rFonts w:ascii="Verdana" w:hAnsi="Verdana" w:cs="Verdana"/>
          <w:sz w:val="28"/>
          <w:szCs w:val="28"/>
        </w:rPr>
        <w:t xml:space="preserve"> 2019, </w:t>
      </w:r>
      <w:r w:rsidRPr="00401B60">
        <w:rPr>
          <w:rFonts w:ascii="Verdana" w:hAnsi="Verdana" w:cs="Verdana"/>
          <w:sz w:val="28"/>
          <w:szCs w:val="28"/>
        </w:rPr>
        <w:t>LNUs generalforsamling.</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19" w:name="_Toc33020349"/>
      <w:r w:rsidRPr="00D972FD">
        <w:rPr>
          <w:szCs w:val="28"/>
        </w:rPr>
        <w:lastRenderedPageBreak/>
        <w:t>6.3 Unge Funksjonshemmede</w:t>
      </w:r>
      <w:bookmarkEnd w:id="19"/>
    </w:p>
    <w:p w:rsidR="00510D50" w:rsidRPr="00441FDF" w:rsidRDefault="00510D50" w:rsidP="004327E6">
      <w:pPr>
        <w:pStyle w:val="Overskrift4"/>
      </w:pPr>
      <w:r w:rsidRPr="00441FDF">
        <w:t>6.3.1 Generalforsamlingen</w:t>
      </w:r>
    </w:p>
    <w:p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 xml:space="preserve">NBfU </w:t>
      </w:r>
      <w:r>
        <w:rPr>
          <w:rFonts w:ascii="Verdana" w:hAnsi="Verdana" w:cs="Verdana"/>
          <w:sz w:val="28"/>
          <w:szCs w:val="28"/>
        </w:rPr>
        <w:t>er medlem og aktiv i</w:t>
      </w:r>
      <w:r w:rsidRPr="00401B60">
        <w:rPr>
          <w:rFonts w:ascii="Verdana" w:hAnsi="Verdana" w:cs="Verdana"/>
          <w:sz w:val="28"/>
          <w:szCs w:val="28"/>
        </w:rPr>
        <w:t xml:space="preserve"> paraplyorganisasjonen Unge Funksjonshemmede. På generalforsaml</w:t>
      </w:r>
      <w:r>
        <w:rPr>
          <w:rFonts w:ascii="Verdana" w:hAnsi="Verdana" w:cs="Verdana"/>
          <w:sz w:val="28"/>
          <w:szCs w:val="28"/>
        </w:rPr>
        <w:t>ingen deltok Frida Natland og Henning Knudsen som delegater fra NBfU. Guro Helene Sørdalen var tilstede som følge av at hun sitter i styret i Unge funksjonshemmede.</w:t>
      </w:r>
    </w:p>
    <w:p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p>
    <w:p w:rsidR="00510D50" w:rsidRPr="00441FDF" w:rsidRDefault="00510D50" w:rsidP="004327E6">
      <w:pPr>
        <w:pStyle w:val="Overskrift4"/>
      </w:pPr>
      <w:r w:rsidRPr="00441FDF">
        <w:t>6.3.2 Styret i Unge Funksjonshemmede</w:t>
      </w:r>
    </w:p>
    <w:p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På Generalforsamlingen i 2019 ble Guro Helene Sørdalen valgt inn i styret i Unge funksjonshemmede. Styreperioden hennes startet 01.01.19</w:t>
      </w:r>
    </w:p>
    <w:p w:rsidR="00510D50" w:rsidRPr="004327E6" w:rsidRDefault="00510D50" w:rsidP="004327E6">
      <w:pPr>
        <w:pStyle w:val="Overskrift4"/>
      </w:pPr>
      <w:r w:rsidRPr="004327E6">
        <w:t>6.3.3 Kurs og samlinger</w:t>
      </w:r>
    </w:p>
    <w:p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NBfU ha</w:t>
      </w:r>
      <w:r>
        <w:rPr>
          <w:rFonts w:ascii="Verdana" w:hAnsi="Verdana" w:cs="Verdana"/>
          <w:sz w:val="28"/>
          <w:szCs w:val="28"/>
        </w:rPr>
        <w:t>r deltatt på kurs og samlinger i regi av</w:t>
      </w:r>
      <w:r w:rsidRPr="00401B60">
        <w:rPr>
          <w:rFonts w:ascii="Verdana" w:hAnsi="Verdana" w:cs="Verdana"/>
          <w:sz w:val="28"/>
          <w:szCs w:val="28"/>
        </w:rPr>
        <w:t xml:space="preserve"> Unge funksjonshemmede</w:t>
      </w:r>
      <w:r>
        <w:rPr>
          <w:rFonts w:ascii="Verdana" w:hAnsi="Verdana" w:cs="Verdana"/>
          <w:sz w:val="28"/>
          <w:szCs w:val="28"/>
        </w:rPr>
        <w:t xml:space="preserve"> i 2019.</w:t>
      </w:r>
    </w:p>
    <w:p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20" w:name="_Toc33020350"/>
      <w:r w:rsidRPr="00D972FD">
        <w:rPr>
          <w:szCs w:val="28"/>
        </w:rPr>
        <w:t>6.4 Studieforbundet FUNKIS</w:t>
      </w:r>
      <w:bookmarkEnd w:id="20"/>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9E6407">
        <w:rPr>
          <w:rFonts w:ascii="Verdana" w:hAnsi="Verdana" w:cs="Verdana"/>
          <w:sz w:val="28"/>
          <w:szCs w:val="28"/>
        </w:rPr>
        <w:t>NBfU har i 201</w:t>
      </w:r>
      <w:r>
        <w:rPr>
          <w:rFonts w:ascii="Verdana" w:hAnsi="Verdana" w:cs="Verdana"/>
          <w:sz w:val="28"/>
          <w:szCs w:val="28"/>
        </w:rPr>
        <w:t>9</w:t>
      </w:r>
      <w:r w:rsidRPr="009E6407">
        <w:rPr>
          <w:rFonts w:ascii="Verdana" w:hAnsi="Verdana" w:cs="Verdana"/>
          <w:sz w:val="28"/>
          <w:szCs w:val="28"/>
        </w:rPr>
        <w:t xml:space="preserve"> vært medlem i Studieforbundet Funkis</w:t>
      </w:r>
      <w:r>
        <w:rPr>
          <w:rFonts w:ascii="Verdana" w:hAnsi="Verdana" w:cs="Verdana"/>
          <w:sz w:val="28"/>
          <w:szCs w:val="28"/>
        </w:rPr>
        <w:t xml:space="preserve"> og </w:t>
      </w:r>
      <w:r w:rsidRPr="009E6407">
        <w:rPr>
          <w:rFonts w:ascii="Verdana" w:hAnsi="Verdana" w:cs="Verdana"/>
          <w:sz w:val="28"/>
          <w:szCs w:val="28"/>
        </w:rPr>
        <w:t xml:space="preserve">har deltatt på et opplæringsseminar. </w:t>
      </w:r>
      <w:r>
        <w:rPr>
          <w:rFonts w:ascii="Verdana" w:hAnsi="Verdana" w:cs="Verdana"/>
          <w:sz w:val="28"/>
          <w:szCs w:val="28"/>
        </w:rPr>
        <w:t xml:space="preserve">NBfU mottok 87700 fra funkis i </w:t>
      </w:r>
      <w:r w:rsidRPr="009E6407">
        <w:rPr>
          <w:rFonts w:ascii="Verdana" w:hAnsi="Verdana" w:cs="Verdana"/>
          <w:sz w:val="28"/>
          <w:szCs w:val="28"/>
        </w:rPr>
        <w:t>opplærings- og tilretteleggingstilskudd</w:t>
      </w:r>
      <w:r>
        <w:rPr>
          <w:rFonts w:ascii="Verdana" w:hAnsi="Verdana" w:cs="Verdana"/>
          <w:sz w:val="28"/>
          <w:szCs w:val="28"/>
        </w:rPr>
        <w:t xml:space="preserve"> i 2019, mot 44200</w:t>
      </w:r>
      <w:r w:rsidRPr="009E6407">
        <w:rPr>
          <w:rFonts w:ascii="Verdana" w:hAnsi="Verdana" w:cs="Verdana"/>
          <w:sz w:val="28"/>
          <w:szCs w:val="28"/>
        </w:rPr>
        <w:t xml:space="preserve"> kr </w:t>
      </w:r>
      <w:r>
        <w:rPr>
          <w:rFonts w:ascii="Verdana" w:hAnsi="Verdana" w:cs="Verdana"/>
          <w:sz w:val="28"/>
          <w:szCs w:val="28"/>
        </w:rPr>
        <w:t>i 2018.</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Dette er viktig</w:t>
      </w:r>
      <w:r>
        <w:rPr>
          <w:rFonts w:ascii="Verdana" w:hAnsi="Verdana" w:cs="Verdana"/>
          <w:sz w:val="28"/>
          <w:szCs w:val="28"/>
        </w:rPr>
        <w:t>e midler for NBfU som går til ekstra kostnader vi har i forbindelse med tilrettelegging av arrangementer.</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21" w:name="_Toc33020351"/>
      <w:r w:rsidRPr="00D972FD">
        <w:rPr>
          <w:szCs w:val="28"/>
        </w:rPr>
        <w:t>6.5 Frivillighet Norge</w:t>
      </w:r>
      <w:bookmarkEnd w:id="21"/>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NBfU </w:t>
      </w:r>
      <w:r>
        <w:rPr>
          <w:rFonts w:ascii="Verdana" w:hAnsi="Verdana" w:cs="Verdana"/>
          <w:sz w:val="28"/>
          <w:szCs w:val="28"/>
        </w:rPr>
        <w:t xml:space="preserve">er medlem av Frivillighet Norge og </w:t>
      </w:r>
      <w:r w:rsidRPr="00401B60">
        <w:rPr>
          <w:rFonts w:ascii="Verdana" w:hAnsi="Verdana" w:cs="Verdana"/>
          <w:sz w:val="28"/>
          <w:szCs w:val="28"/>
        </w:rPr>
        <w:t xml:space="preserve">har ikke deltatt på noen samlinger i </w:t>
      </w:r>
      <w:r>
        <w:rPr>
          <w:rFonts w:ascii="Verdana" w:hAnsi="Verdana" w:cs="Verdana"/>
          <w:sz w:val="28"/>
          <w:szCs w:val="28"/>
        </w:rPr>
        <w:t>året som har gått.</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E54844" w:rsidRDefault="00510D50" w:rsidP="00D972FD">
      <w:pPr>
        <w:pStyle w:val="Overskrift2"/>
        <w:spacing w:line="276" w:lineRule="auto"/>
      </w:pPr>
      <w:bookmarkStart w:id="22" w:name="_Toc33020352"/>
      <w:r w:rsidRPr="00E54844">
        <w:lastRenderedPageBreak/>
        <w:t>7) Internasjonalt samarbeid</w:t>
      </w:r>
      <w:bookmarkEnd w:id="22"/>
    </w:p>
    <w:p w:rsidR="00510D50" w:rsidRPr="00D972FD" w:rsidRDefault="00510D50" w:rsidP="00C239FA">
      <w:pPr>
        <w:pStyle w:val="Overskrift3"/>
        <w:spacing w:line="276" w:lineRule="auto"/>
        <w:ind w:left="0"/>
        <w:rPr>
          <w:szCs w:val="28"/>
        </w:rPr>
      </w:pPr>
      <w:bookmarkStart w:id="23" w:name="_Toc33020353"/>
      <w:r w:rsidRPr="00D972FD">
        <w:rPr>
          <w:szCs w:val="28"/>
        </w:rPr>
        <w:t xml:space="preserve">7.1 SUN - Nordic Visual </w:t>
      </w:r>
      <w:proofErr w:type="spellStart"/>
      <w:r w:rsidRPr="00D972FD">
        <w:rPr>
          <w:szCs w:val="28"/>
        </w:rPr>
        <w:t>Impaired</w:t>
      </w:r>
      <w:proofErr w:type="spellEnd"/>
      <w:r w:rsidRPr="00D972FD">
        <w:rPr>
          <w:szCs w:val="28"/>
        </w:rPr>
        <w:t xml:space="preserve"> </w:t>
      </w:r>
      <w:proofErr w:type="spellStart"/>
      <w:r w:rsidRPr="00D972FD">
        <w:rPr>
          <w:szCs w:val="28"/>
        </w:rPr>
        <w:t>Youth</w:t>
      </w:r>
      <w:bookmarkEnd w:id="23"/>
      <w:proofErr w:type="spellEnd"/>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Det ble ikke avholdt noen møter i SUN. NBfU har ansvar for økonomien til SUN og disponerer kontoen. </w:t>
      </w:r>
    </w:p>
    <w:p w:rsidR="00510D50" w:rsidRPr="00D972FD" w:rsidRDefault="00510D50" w:rsidP="00C239FA">
      <w:pPr>
        <w:pStyle w:val="Overskrift3"/>
        <w:spacing w:line="276" w:lineRule="auto"/>
        <w:ind w:left="0"/>
        <w:rPr>
          <w:szCs w:val="28"/>
        </w:rPr>
      </w:pPr>
      <w:bookmarkStart w:id="24" w:name="_Toc33020354"/>
      <w:r w:rsidRPr="00D972FD">
        <w:rPr>
          <w:szCs w:val="28"/>
        </w:rPr>
        <w:t xml:space="preserve">7.2 </w:t>
      </w:r>
      <w:proofErr w:type="spellStart"/>
      <w:r w:rsidRPr="00D972FD">
        <w:rPr>
          <w:szCs w:val="28"/>
        </w:rPr>
        <w:t>Unga</w:t>
      </w:r>
      <w:proofErr w:type="spellEnd"/>
      <w:r w:rsidRPr="00D972FD">
        <w:rPr>
          <w:szCs w:val="28"/>
        </w:rPr>
        <w:t xml:space="preserve"> med </w:t>
      </w:r>
      <w:proofErr w:type="spellStart"/>
      <w:r w:rsidRPr="00D972FD">
        <w:rPr>
          <w:szCs w:val="28"/>
        </w:rPr>
        <w:t>synnedsättning</w:t>
      </w:r>
      <w:proofErr w:type="spellEnd"/>
      <w:r w:rsidRPr="00D972FD">
        <w:rPr>
          <w:szCs w:val="28"/>
        </w:rPr>
        <w:t xml:space="preserve"> (US)</w:t>
      </w:r>
      <w:bookmarkEnd w:id="24"/>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roofErr w:type="spellStart"/>
      <w:r w:rsidRPr="009E6407">
        <w:rPr>
          <w:rFonts w:ascii="Verdana" w:hAnsi="Verdana" w:cs="Verdana"/>
          <w:sz w:val="28"/>
          <w:szCs w:val="28"/>
        </w:rPr>
        <w:t>Unga</w:t>
      </w:r>
      <w:proofErr w:type="spellEnd"/>
      <w:r w:rsidRPr="009E6407">
        <w:rPr>
          <w:rFonts w:ascii="Verdana" w:hAnsi="Verdana" w:cs="Verdana"/>
          <w:sz w:val="28"/>
          <w:szCs w:val="28"/>
        </w:rPr>
        <w:t xml:space="preserve"> </w:t>
      </w:r>
      <w:r>
        <w:rPr>
          <w:rFonts w:ascii="Verdana" w:hAnsi="Verdana" w:cs="Verdana"/>
          <w:sz w:val="28"/>
          <w:szCs w:val="28"/>
        </w:rPr>
        <w:t xml:space="preserve">med </w:t>
      </w:r>
      <w:proofErr w:type="spellStart"/>
      <w:r>
        <w:rPr>
          <w:rFonts w:ascii="Verdana" w:hAnsi="Verdana" w:cs="Verdana"/>
          <w:sz w:val="28"/>
          <w:szCs w:val="28"/>
        </w:rPr>
        <w:t>synnedsätning</w:t>
      </w:r>
      <w:proofErr w:type="spellEnd"/>
      <w:r>
        <w:rPr>
          <w:rFonts w:ascii="Verdana" w:hAnsi="Verdana" w:cs="Verdana"/>
          <w:sz w:val="28"/>
          <w:szCs w:val="28"/>
        </w:rPr>
        <w:t xml:space="preserve"> (US) avholdt sitt</w:t>
      </w:r>
      <w:r w:rsidRPr="009E6407">
        <w:rPr>
          <w:rFonts w:ascii="Verdana" w:hAnsi="Verdana" w:cs="Verdana"/>
          <w:sz w:val="28"/>
          <w:szCs w:val="28"/>
        </w:rPr>
        <w:t xml:space="preserve"> medlemsforum (landsmøte) </w:t>
      </w:r>
      <w:r>
        <w:rPr>
          <w:rFonts w:ascii="Verdana" w:hAnsi="Verdana" w:cs="Verdana"/>
          <w:sz w:val="28"/>
          <w:szCs w:val="28"/>
        </w:rPr>
        <w:t xml:space="preserve">i juni og Frida Natland representerte NBFU på medlemsforumet. </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25" w:name="_Toc33020355"/>
      <w:r w:rsidRPr="00D972FD">
        <w:rPr>
          <w:szCs w:val="28"/>
        </w:rPr>
        <w:t xml:space="preserve">7.3 Dansk </w:t>
      </w:r>
      <w:proofErr w:type="spellStart"/>
      <w:r w:rsidRPr="00D972FD">
        <w:rPr>
          <w:szCs w:val="28"/>
        </w:rPr>
        <w:t>Blindesamfunds</w:t>
      </w:r>
      <w:proofErr w:type="spellEnd"/>
      <w:r w:rsidRPr="00D972FD">
        <w:rPr>
          <w:szCs w:val="28"/>
        </w:rPr>
        <w:t xml:space="preserve"> Ungdom (DBSU)</w:t>
      </w:r>
      <w:bookmarkEnd w:id="25"/>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Mariam Tartousi representerte NBfU </w:t>
      </w:r>
      <w:r w:rsidRPr="00401B60">
        <w:rPr>
          <w:rFonts w:ascii="Verdana" w:hAnsi="Verdana" w:cs="Verdana"/>
          <w:sz w:val="28"/>
          <w:szCs w:val="28"/>
        </w:rPr>
        <w:t>på landsmøte</w:t>
      </w:r>
      <w:r>
        <w:rPr>
          <w:rFonts w:ascii="Verdana" w:hAnsi="Verdana" w:cs="Verdana"/>
          <w:sz w:val="28"/>
          <w:szCs w:val="28"/>
        </w:rPr>
        <w:t>t</w:t>
      </w:r>
      <w:r w:rsidRPr="00401B60">
        <w:rPr>
          <w:rFonts w:ascii="Verdana" w:hAnsi="Verdana" w:cs="Verdana"/>
          <w:sz w:val="28"/>
          <w:szCs w:val="28"/>
        </w:rPr>
        <w:t xml:space="preserve"> ti</w:t>
      </w:r>
      <w:r>
        <w:rPr>
          <w:rFonts w:ascii="Verdana" w:hAnsi="Verdana" w:cs="Verdana"/>
          <w:sz w:val="28"/>
          <w:szCs w:val="28"/>
        </w:rPr>
        <w:t>l DBSU.</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26" w:name="_Toc33020356"/>
      <w:r w:rsidRPr="00D972FD">
        <w:rPr>
          <w:szCs w:val="28"/>
        </w:rPr>
        <w:t>7.4 Nordisk leir</w:t>
      </w:r>
      <w:bookmarkEnd w:id="26"/>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Island arrangerte Nordisk leir i 2019. NBfU hadde fem påmeldte deltagere og en ledsager med på leiren.</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E54844" w:rsidRDefault="00510D50" w:rsidP="00D972FD">
      <w:pPr>
        <w:pStyle w:val="Overskrift2"/>
        <w:spacing w:line="276" w:lineRule="auto"/>
      </w:pPr>
      <w:bookmarkStart w:id="27" w:name="_Toc33020357"/>
      <w:r w:rsidRPr="00E54844">
        <w:t>8) Informasjonsarbeid</w:t>
      </w:r>
      <w:bookmarkEnd w:id="27"/>
    </w:p>
    <w:p w:rsidR="00510D50" w:rsidRPr="00D972FD" w:rsidRDefault="00510D50" w:rsidP="00C239FA">
      <w:pPr>
        <w:pStyle w:val="Overskrift3"/>
        <w:spacing w:line="276" w:lineRule="auto"/>
        <w:ind w:left="0"/>
        <w:rPr>
          <w:szCs w:val="28"/>
        </w:rPr>
      </w:pPr>
      <w:bookmarkStart w:id="28" w:name="_Toc33020358"/>
      <w:r w:rsidRPr="00D972FD">
        <w:rPr>
          <w:szCs w:val="28"/>
        </w:rPr>
        <w:t xml:space="preserve">8.1 NBfUs </w:t>
      </w:r>
      <w:r>
        <w:rPr>
          <w:szCs w:val="28"/>
        </w:rPr>
        <w:t>n</w:t>
      </w:r>
      <w:r w:rsidRPr="00D972FD">
        <w:rPr>
          <w:szCs w:val="28"/>
        </w:rPr>
        <w:t>ettsider (</w:t>
      </w:r>
      <w:hyperlink r:id="rId5" w:history="1">
        <w:r w:rsidRPr="00D972FD">
          <w:rPr>
            <w:color w:val="386EFF"/>
            <w:szCs w:val="28"/>
            <w:u w:val="single" w:color="386EFF"/>
          </w:rPr>
          <w:t>www.nbfu.no</w:t>
        </w:r>
      </w:hyperlink>
      <w:r w:rsidRPr="00D972FD">
        <w:rPr>
          <w:szCs w:val="28"/>
        </w:rPr>
        <w:t>)</w:t>
      </w:r>
      <w:bookmarkEnd w:id="28"/>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w:t>
      </w:r>
      <w:r w:rsidRPr="00401B60">
        <w:rPr>
          <w:rFonts w:ascii="Verdana" w:hAnsi="Verdana" w:cs="Verdana"/>
          <w:sz w:val="28"/>
          <w:szCs w:val="28"/>
        </w:rPr>
        <w:t xml:space="preserve">ettsiden </w:t>
      </w:r>
      <w:hyperlink r:id="rId6" w:history="1">
        <w:r w:rsidRPr="00401B60">
          <w:rPr>
            <w:rFonts w:ascii="Verdana" w:hAnsi="Verdana" w:cs="Verdana"/>
            <w:color w:val="386EFF"/>
            <w:sz w:val="28"/>
            <w:szCs w:val="28"/>
            <w:u w:val="single" w:color="386EFF"/>
          </w:rPr>
          <w:t>nbfu.no</w:t>
        </w:r>
      </w:hyperlink>
      <w:r w:rsidRPr="00401B60">
        <w:rPr>
          <w:rFonts w:ascii="Verdana" w:hAnsi="Verdana" w:cs="Verdana"/>
          <w:sz w:val="28"/>
          <w:szCs w:val="28"/>
        </w:rPr>
        <w:t xml:space="preserve"> har fungert som en viktig informasjonskanal. Løpende informasjon har blitt lagt ut på sidene.</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9C77D6" w:rsidRDefault="00510D50" w:rsidP="00D972FD">
      <w:pPr>
        <w:widowControl w:val="0"/>
        <w:autoSpaceDE w:val="0"/>
        <w:autoSpaceDN w:val="0"/>
        <w:adjustRightInd w:val="0"/>
        <w:spacing w:line="276" w:lineRule="auto"/>
        <w:rPr>
          <w:rFonts w:ascii="Verdana" w:hAnsi="Verdana" w:cs="Verdana"/>
          <w:color w:val="FF0000"/>
          <w:sz w:val="28"/>
          <w:szCs w:val="28"/>
        </w:rPr>
      </w:pPr>
      <w:r w:rsidRPr="00A92019">
        <w:rPr>
          <w:rFonts w:ascii="Verdana" w:hAnsi="Verdana" w:cs="Verdana"/>
          <w:sz w:val="28"/>
          <w:szCs w:val="28"/>
        </w:rPr>
        <w:t>Tot</w:t>
      </w:r>
      <w:r>
        <w:rPr>
          <w:rFonts w:ascii="Verdana" w:hAnsi="Verdana" w:cs="Verdana"/>
          <w:sz w:val="28"/>
          <w:szCs w:val="28"/>
        </w:rPr>
        <w:t xml:space="preserve">alt antall unike besøkende i 2019 var 9276 </w:t>
      </w:r>
      <w:r w:rsidRPr="00A92019">
        <w:rPr>
          <w:rFonts w:ascii="Verdana" w:hAnsi="Verdana" w:cs="Verdana"/>
          <w:sz w:val="28"/>
          <w:szCs w:val="28"/>
        </w:rPr>
        <w:t>og totalt antal</w:t>
      </w:r>
      <w:r>
        <w:rPr>
          <w:rFonts w:ascii="Verdana" w:hAnsi="Verdana" w:cs="Verdana"/>
          <w:sz w:val="28"/>
          <w:szCs w:val="28"/>
        </w:rPr>
        <w:t>l besøk i løpet av året var 17830.</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29" w:name="_Toc33020359"/>
      <w:r w:rsidRPr="00D972FD">
        <w:rPr>
          <w:szCs w:val="28"/>
        </w:rPr>
        <w:t>8.3 Sosiale medier</w:t>
      </w:r>
      <w:bookmarkEnd w:id="29"/>
    </w:p>
    <w:p w:rsidR="00510D50" w:rsidRPr="00AD54CC" w:rsidRDefault="00510D50" w:rsidP="00D972FD">
      <w:pPr>
        <w:spacing w:line="276" w:lineRule="auto"/>
        <w:rPr>
          <w:rFonts w:ascii="Verdana" w:hAnsi="Verdana"/>
          <w:sz w:val="28"/>
          <w:szCs w:val="28"/>
        </w:rPr>
      </w:pPr>
      <w:r w:rsidRPr="00AD54CC">
        <w:rPr>
          <w:rFonts w:ascii="Verdana" w:hAnsi="Verdana"/>
          <w:sz w:val="28"/>
          <w:szCs w:val="28"/>
        </w:rPr>
        <w:t xml:space="preserve">Etter landsmøtet i 2018 ble det satt ned et utvalg som jobber med å gjøre NBfU mer synlige på ulike sosiale medier. </w:t>
      </w:r>
      <w:r>
        <w:rPr>
          <w:rFonts w:ascii="Verdana" w:hAnsi="Verdana"/>
          <w:sz w:val="28"/>
          <w:szCs w:val="28"/>
        </w:rPr>
        <w:t>A</w:t>
      </w:r>
      <w:r w:rsidRPr="00AD54CC">
        <w:rPr>
          <w:rFonts w:ascii="Verdana" w:hAnsi="Verdana"/>
          <w:sz w:val="28"/>
          <w:szCs w:val="28"/>
        </w:rPr>
        <w:t xml:space="preserve">ntallet </w:t>
      </w:r>
      <w:proofErr w:type="spellStart"/>
      <w:r w:rsidRPr="00AD54CC">
        <w:rPr>
          <w:rFonts w:ascii="Verdana" w:hAnsi="Verdana"/>
          <w:sz w:val="28"/>
          <w:szCs w:val="28"/>
        </w:rPr>
        <w:t>følgere</w:t>
      </w:r>
      <w:proofErr w:type="spellEnd"/>
      <w:r w:rsidRPr="00AD54CC">
        <w:rPr>
          <w:rFonts w:ascii="Verdana" w:hAnsi="Verdana"/>
          <w:sz w:val="28"/>
          <w:szCs w:val="28"/>
        </w:rPr>
        <w:t xml:space="preserve"> på Instagram doblet seg i 2018 </w:t>
      </w:r>
      <w:r>
        <w:rPr>
          <w:rFonts w:ascii="Verdana" w:hAnsi="Verdana"/>
          <w:sz w:val="28"/>
          <w:szCs w:val="28"/>
        </w:rPr>
        <w:t>og vi</w:t>
      </w:r>
      <w:r w:rsidRPr="00AD54CC">
        <w:rPr>
          <w:rFonts w:ascii="Verdana" w:hAnsi="Verdana"/>
          <w:sz w:val="28"/>
          <w:szCs w:val="28"/>
        </w:rPr>
        <w:t xml:space="preserve"> når flere personer på Facebook. Utvalget har ikke fokusert på </w:t>
      </w:r>
      <w:proofErr w:type="spellStart"/>
      <w:r w:rsidRPr="00AD54CC">
        <w:rPr>
          <w:rFonts w:ascii="Verdana" w:hAnsi="Verdana"/>
          <w:sz w:val="28"/>
          <w:szCs w:val="28"/>
        </w:rPr>
        <w:t>Twitter</w:t>
      </w:r>
      <w:proofErr w:type="spellEnd"/>
      <w:r w:rsidRPr="00AD54CC">
        <w:rPr>
          <w:rFonts w:ascii="Verdana" w:hAnsi="Verdana"/>
          <w:sz w:val="28"/>
          <w:szCs w:val="28"/>
        </w:rPr>
        <w:t xml:space="preserve">. </w:t>
      </w:r>
      <w:r>
        <w:rPr>
          <w:rFonts w:ascii="Verdana" w:hAnsi="Verdana"/>
          <w:sz w:val="28"/>
          <w:szCs w:val="28"/>
        </w:rPr>
        <w:t xml:space="preserve">Under følger </w:t>
      </w:r>
      <w:r w:rsidRPr="00AD54CC">
        <w:rPr>
          <w:rFonts w:ascii="Verdana" w:hAnsi="Verdana"/>
          <w:sz w:val="28"/>
          <w:szCs w:val="28"/>
        </w:rPr>
        <w:t>informasjon om de ulike sosiale mediene.</w:t>
      </w:r>
    </w:p>
    <w:p w:rsidR="00510D50" w:rsidRPr="00AD54CC" w:rsidRDefault="00510D50" w:rsidP="00D972FD">
      <w:pPr>
        <w:spacing w:line="276" w:lineRule="auto"/>
        <w:rPr>
          <w:rFonts w:ascii="Verdana" w:hAnsi="Verdana"/>
          <w:sz w:val="28"/>
          <w:szCs w:val="28"/>
        </w:rPr>
      </w:pPr>
    </w:p>
    <w:p w:rsidR="00510D50" w:rsidRPr="009E6407" w:rsidRDefault="00510D50" w:rsidP="004327E6">
      <w:pPr>
        <w:pStyle w:val="Overskrift4"/>
      </w:pPr>
      <w:r w:rsidRPr="009E6407">
        <w:t>8.3.1 Facebook</w:t>
      </w:r>
    </w:p>
    <w:p w:rsidR="00510D50" w:rsidRPr="00EF71FC" w:rsidRDefault="00510D50" w:rsidP="004327E6">
      <w:pPr>
        <w:pStyle w:val="Brdtekst"/>
        <w:spacing w:after="0"/>
        <w:ind w:left="284"/>
        <w:rPr>
          <w:rFonts w:ascii="Verdana" w:hAnsi="Verdana" w:cs="Times New Roman"/>
          <w:bCs/>
          <w:sz w:val="28"/>
          <w:szCs w:val="28"/>
        </w:rPr>
      </w:pPr>
      <w:r w:rsidRPr="009E6407">
        <w:rPr>
          <w:rFonts w:ascii="Verdana" w:hAnsi="Verdana" w:cs="Times New Roman"/>
          <w:bCs/>
          <w:sz w:val="28"/>
          <w:szCs w:val="28"/>
        </w:rPr>
        <w:t>I 201</w:t>
      </w:r>
      <w:r>
        <w:rPr>
          <w:rFonts w:ascii="Verdana" w:hAnsi="Verdana" w:cs="Times New Roman"/>
          <w:bCs/>
          <w:sz w:val="28"/>
          <w:szCs w:val="28"/>
        </w:rPr>
        <w:t>9</w:t>
      </w:r>
      <w:r w:rsidRPr="009E6407">
        <w:rPr>
          <w:rFonts w:ascii="Verdana" w:hAnsi="Verdana" w:cs="Times New Roman"/>
          <w:bCs/>
          <w:sz w:val="28"/>
          <w:szCs w:val="28"/>
        </w:rPr>
        <w:t xml:space="preserve"> økte antallet som liker oss på Facebook </w:t>
      </w:r>
      <w:r>
        <w:rPr>
          <w:rFonts w:ascii="Verdana" w:hAnsi="Verdana" w:cs="Times New Roman"/>
          <w:bCs/>
          <w:sz w:val="28"/>
          <w:szCs w:val="28"/>
        </w:rPr>
        <w:t>med 145</w:t>
      </w:r>
      <w:r w:rsidRPr="009E6407">
        <w:rPr>
          <w:rFonts w:ascii="Verdana" w:hAnsi="Verdana" w:cs="Times New Roman"/>
          <w:bCs/>
          <w:sz w:val="28"/>
          <w:szCs w:val="28"/>
        </w:rPr>
        <w:t xml:space="preserve"> personer </w:t>
      </w:r>
      <w:r>
        <w:rPr>
          <w:rFonts w:ascii="Verdana" w:hAnsi="Verdana" w:cs="Times New Roman"/>
          <w:bCs/>
          <w:sz w:val="28"/>
          <w:szCs w:val="28"/>
        </w:rPr>
        <w:t>til 1395</w:t>
      </w:r>
      <w:r w:rsidRPr="009E6407">
        <w:rPr>
          <w:rFonts w:ascii="Verdana" w:hAnsi="Verdana" w:cs="Times New Roman"/>
          <w:bCs/>
          <w:sz w:val="28"/>
          <w:szCs w:val="28"/>
        </w:rPr>
        <w:t>. Re</w:t>
      </w:r>
      <w:r>
        <w:rPr>
          <w:rFonts w:ascii="Verdana" w:hAnsi="Verdana" w:cs="Times New Roman"/>
          <w:bCs/>
          <w:sz w:val="28"/>
          <w:szCs w:val="28"/>
        </w:rPr>
        <w:t xml:space="preserve">kkevidden fra tidligere år har økt ved at ett av innleggene har nådd over 10.000 personer. </w:t>
      </w:r>
    </w:p>
    <w:p w:rsidR="00510D50" w:rsidRPr="00EF71FC" w:rsidRDefault="00510D50" w:rsidP="004327E6">
      <w:pPr>
        <w:pStyle w:val="Overskrift4"/>
      </w:pPr>
      <w:r>
        <w:t xml:space="preserve">8.3.2 </w:t>
      </w:r>
      <w:proofErr w:type="spellStart"/>
      <w:r>
        <w:t>Twitter</w:t>
      </w:r>
      <w:proofErr w:type="spellEnd"/>
      <w:r>
        <w:t xml:space="preserve"> </w:t>
      </w:r>
    </w:p>
    <w:p w:rsidR="00510D50" w:rsidRPr="00EF71FC" w:rsidRDefault="00510D50" w:rsidP="004327E6">
      <w:pPr>
        <w:pStyle w:val="Brdtekst"/>
        <w:spacing w:after="0"/>
        <w:ind w:left="284"/>
        <w:rPr>
          <w:rFonts w:ascii="Verdana" w:hAnsi="Verdana" w:cs="Times New Roman"/>
          <w:bCs/>
          <w:sz w:val="28"/>
          <w:szCs w:val="28"/>
        </w:rPr>
      </w:pPr>
      <w:r>
        <w:rPr>
          <w:rFonts w:ascii="Verdana" w:hAnsi="Verdana" w:cs="Times New Roman"/>
          <w:bCs/>
          <w:sz w:val="28"/>
          <w:szCs w:val="28"/>
        </w:rPr>
        <w:t xml:space="preserve">Vi har ikke vært </w:t>
      </w:r>
      <w:r w:rsidRPr="00EF71FC">
        <w:rPr>
          <w:rFonts w:ascii="Verdana" w:hAnsi="Verdana" w:cs="Times New Roman"/>
          <w:bCs/>
          <w:sz w:val="28"/>
          <w:szCs w:val="28"/>
        </w:rPr>
        <w:t xml:space="preserve">aktive på </w:t>
      </w:r>
      <w:proofErr w:type="spellStart"/>
      <w:r w:rsidRPr="00EF71FC">
        <w:rPr>
          <w:rFonts w:ascii="Verdana" w:hAnsi="Verdana" w:cs="Times New Roman"/>
          <w:bCs/>
          <w:sz w:val="28"/>
          <w:szCs w:val="28"/>
        </w:rPr>
        <w:t>Twitter</w:t>
      </w:r>
      <w:proofErr w:type="spellEnd"/>
      <w:r w:rsidRPr="00EF71FC">
        <w:rPr>
          <w:rFonts w:ascii="Verdana" w:hAnsi="Verdana" w:cs="Times New Roman"/>
          <w:bCs/>
          <w:sz w:val="28"/>
          <w:szCs w:val="28"/>
        </w:rPr>
        <w:t xml:space="preserve"> og </w:t>
      </w:r>
      <w:r>
        <w:rPr>
          <w:rFonts w:ascii="Verdana" w:hAnsi="Verdana" w:cs="Times New Roman"/>
          <w:bCs/>
          <w:sz w:val="28"/>
          <w:szCs w:val="28"/>
        </w:rPr>
        <w:t xml:space="preserve">hadde 130 </w:t>
      </w:r>
      <w:proofErr w:type="spellStart"/>
      <w:r>
        <w:rPr>
          <w:rFonts w:ascii="Verdana" w:hAnsi="Verdana" w:cs="Times New Roman"/>
          <w:bCs/>
          <w:sz w:val="28"/>
          <w:szCs w:val="28"/>
        </w:rPr>
        <w:t>følgere</w:t>
      </w:r>
      <w:proofErr w:type="spellEnd"/>
      <w:r>
        <w:rPr>
          <w:rFonts w:ascii="Verdana" w:hAnsi="Verdana" w:cs="Times New Roman"/>
          <w:bCs/>
          <w:sz w:val="28"/>
          <w:szCs w:val="28"/>
        </w:rPr>
        <w:t xml:space="preserve"> på </w:t>
      </w:r>
      <w:proofErr w:type="spellStart"/>
      <w:r>
        <w:rPr>
          <w:rFonts w:ascii="Verdana" w:hAnsi="Verdana" w:cs="Times New Roman"/>
          <w:bCs/>
          <w:sz w:val="28"/>
          <w:szCs w:val="28"/>
        </w:rPr>
        <w:t>twitter</w:t>
      </w:r>
      <w:proofErr w:type="spellEnd"/>
      <w:r>
        <w:rPr>
          <w:rFonts w:ascii="Verdana" w:hAnsi="Verdana" w:cs="Times New Roman"/>
          <w:bCs/>
          <w:sz w:val="28"/>
          <w:szCs w:val="28"/>
        </w:rPr>
        <w:t xml:space="preserve"> per 31.12.2019.</w:t>
      </w:r>
    </w:p>
    <w:p w:rsidR="00510D50" w:rsidRPr="00EF71FC" w:rsidRDefault="00510D50" w:rsidP="004327E6">
      <w:pPr>
        <w:pStyle w:val="Brdtekst"/>
        <w:spacing w:after="0"/>
        <w:ind w:left="284"/>
        <w:rPr>
          <w:rFonts w:ascii="Verdana" w:hAnsi="Verdana" w:cs="Times New Roman"/>
          <w:bCs/>
          <w:sz w:val="28"/>
          <w:szCs w:val="28"/>
        </w:rPr>
      </w:pPr>
    </w:p>
    <w:p w:rsidR="00510D50" w:rsidRPr="00EF71FC" w:rsidRDefault="00510D50" w:rsidP="004327E6">
      <w:pPr>
        <w:pStyle w:val="Overskrift4"/>
      </w:pPr>
      <w:r>
        <w:t>8.3.3 Instagram</w:t>
      </w:r>
    </w:p>
    <w:p w:rsidR="00510D50" w:rsidRDefault="00510D50" w:rsidP="004327E6">
      <w:pPr>
        <w:pStyle w:val="Brdtekst"/>
        <w:spacing w:after="0"/>
        <w:ind w:left="284"/>
        <w:rPr>
          <w:rFonts w:ascii="Verdana" w:hAnsi="Verdana" w:cs="Times New Roman"/>
          <w:bCs/>
          <w:sz w:val="28"/>
          <w:szCs w:val="28"/>
        </w:rPr>
      </w:pPr>
      <w:r>
        <w:rPr>
          <w:rFonts w:ascii="Verdana" w:hAnsi="Verdana" w:cs="Times New Roman"/>
          <w:bCs/>
          <w:sz w:val="28"/>
          <w:szCs w:val="28"/>
        </w:rPr>
        <w:t>NBfU har ønsket å nå flere, både interne og eksterne, på Instagram. Vi har gjennom 2019</w:t>
      </w:r>
      <w:r w:rsidRPr="00EF71FC">
        <w:rPr>
          <w:rFonts w:ascii="Verdana" w:hAnsi="Verdana" w:cs="Times New Roman"/>
          <w:bCs/>
          <w:sz w:val="28"/>
          <w:szCs w:val="28"/>
        </w:rPr>
        <w:t xml:space="preserve"> </w:t>
      </w:r>
      <w:r>
        <w:rPr>
          <w:rFonts w:ascii="Verdana" w:hAnsi="Verdana" w:cs="Times New Roman"/>
          <w:bCs/>
          <w:sz w:val="28"/>
          <w:szCs w:val="28"/>
        </w:rPr>
        <w:t xml:space="preserve">økt antallet </w:t>
      </w:r>
      <w:proofErr w:type="spellStart"/>
      <w:r>
        <w:rPr>
          <w:rFonts w:ascii="Verdana" w:hAnsi="Verdana" w:cs="Times New Roman"/>
          <w:bCs/>
          <w:sz w:val="28"/>
          <w:szCs w:val="28"/>
        </w:rPr>
        <w:t>følgere</w:t>
      </w:r>
      <w:proofErr w:type="spellEnd"/>
      <w:r>
        <w:rPr>
          <w:rFonts w:ascii="Verdana" w:hAnsi="Verdana" w:cs="Times New Roman"/>
          <w:bCs/>
          <w:sz w:val="28"/>
          <w:szCs w:val="28"/>
        </w:rPr>
        <w:t xml:space="preserve"> på Instagram til 1983 fra </w:t>
      </w:r>
      <w:proofErr w:type="spellStart"/>
      <w:r>
        <w:rPr>
          <w:rFonts w:ascii="Verdana" w:hAnsi="Verdana" w:cs="Times New Roman"/>
          <w:bCs/>
          <w:sz w:val="28"/>
          <w:szCs w:val="28"/>
        </w:rPr>
        <w:t>ca</w:t>
      </w:r>
      <w:proofErr w:type="spellEnd"/>
      <w:r>
        <w:rPr>
          <w:rFonts w:ascii="Verdana" w:hAnsi="Verdana" w:cs="Times New Roman"/>
          <w:bCs/>
          <w:sz w:val="28"/>
          <w:szCs w:val="28"/>
        </w:rPr>
        <w:t xml:space="preserve"> 1000 1. januar 2019. </w:t>
      </w:r>
    </w:p>
    <w:p w:rsidR="00510D50" w:rsidRDefault="00510D50" w:rsidP="00C239FA">
      <w:pPr>
        <w:pStyle w:val="Overskrift3"/>
        <w:spacing w:line="276" w:lineRule="auto"/>
        <w:ind w:left="0"/>
        <w:rPr>
          <w:szCs w:val="28"/>
        </w:rPr>
      </w:pPr>
    </w:p>
    <w:p w:rsidR="00510D50" w:rsidRPr="00D972FD" w:rsidRDefault="00510D50" w:rsidP="00C239FA">
      <w:pPr>
        <w:pStyle w:val="Overskrift3"/>
        <w:spacing w:line="276" w:lineRule="auto"/>
        <w:ind w:left="0"/>
        <w:rPr>
          <w:szCs w:val="28"/>
        </w:rPr>
      </w:pPr>
      <w:bookmarkStart w:id="30" w:name="_Toc33020360"/>
      <w:r w:rsidRPr="00D972FD">
        <w:rPr>
          <w:szCs w:val="28"/>
        </w:rPr>
        <w:t>8.4 Eksterne medier</w:t>
      </w:r>
      <w:bookmarkEnd w:id="30"/>
    </w:p>
    <w:p w:rsidR="00510D50" w:rsidRDefault="00510D50" w:rsidP="00D972FD">
      <w:pPr>
        <w:spacing w:before="100" w:beforeAutospacing="1" w:after="100" w:afterAutospacing="1" w:line="276" w:lineRule="auto"/>
      </w:pPr>
      <w:r>
        <w:rPr>
          <w:rFonts w:ascii="Verdana" w:hAnsi="Verdana" w:cs="Verdana"/>
          <w:sz w:val="28"/>
          <w:szCs w:val="28"/>
        </w:rPr>
        <w:t xml:space="preserve">I løpet av 2019 har NBfU vært lite aktive i media. Vi har hatt 1 leserinnlegg på trykk og 5 redaksjonelle oppslag. </w:t>
      </w:r>
    </w:p>
    <w:p w:rsidR="00510D50" w:rsidRDefault="00510D50" w:rsidP="004327E6">
      <w:pPr>
        <w:spacing w:line="276" w:lineRule="auto"/>
        <w:rPr>
          <w:rFonts w:ascii="Verdana" w:hAnsi="Verdana"/>
          <w:sz w:val="28"/>
          <w:szCs w:val="28"/>
        </w:rPr>
      </w:pPr>
      <w:r>
        <w:rPr>
          <w:rFonts w:ascii="Verdana" w:hAnsi="Verdana"/>
          <w:sz w:val="28"/>
          <w:szCs w:val="28"/>
        </w:rPr>
        <w:t>I tillegg har vi vært på Radio Z og i Blindeforbundets medlemsblad.</w:t>
      </w:r>
    </w:p>
    <w:p w:rsidR="00510D50" w:rsidRPr="004327E6" w:rsidRDefault="00510D50" w:rsidP="004327E6">
      <w:pPr>
        <w:spacing w:line="276" w:lineRule="auto"/>
        <w:rPr>
          <w:rFonts w:ascii="Verdana" w:hAnsi="Verdana"/>
          <w:sz w:val="28"/>
          <w:szCs w:val="28"/>
        </w:rPr>
      </w:pPr>
    </w:p>
    <w:p w:rsidR="00510D50" w:rsidRPr="00E54844" w:rsidRDefault="00510D50" w:rsidP="00D972FD">
      <w:pPr>
        <w:pStyle w:val="Overskrift2"/>
        <w:spacing w:line="276" w:lineRule="auto"/>
      </w:pPr>
      <w:bookmarkStart w:id="31" w:name="_Toc33020361"/>
      <w:r w:rsidRPr="00E54844">
        <w:t>9) Interessepolitisk arbeid</w:t>
      </w:r>
      <w:bookmarkEnd w:id="31"/>
    </w:p>
    <w:p w:rsidR="00510D50" w:rsidRPr="00D972FD" w:rsidRDefault="00510D50" w:rsidP="00C239FA">
      <w:pPr>
        <w:pStyle w:val="Overskrift3"/>
        <w:spacing w:line="276" w:lineRule="auto"/>
        <w:ind w:left="0"/>
        <w:rPr>
          <w:szCs w:val="28"/>
        </w:rPr>
      </w:pPr>
      <w:bookmarkStart w:id="32" w:name="_Toc33020362"/>
      <w:r w:rsidRPr="00D972FD">
        <w:rPr>
          <w:szCs w:val="28"/>
        </w:rPr>
        <w:t>9.1 Interessepolitisk arbeid</w:t>
      </w:r>
      <w:bookmarkEnd w:id="32"/>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Som beskrevet i sak 2.2.4 har vårt interessepolitiske utvalg jobbet med dette området. I tillegg til dette har sentralstyret arbeidet med interessepolitikk.</w:t>
      </w:r>
      <w:r w:rsidR="00E33A64">
        <w:rPr>
          <w:rFonts w:ascii="Verdana" w:hAnsi="Verdana" w:cs="Verdana"/>
          <w:sz w:val="28"/>
          <w:szCs w:val="28"/>
        </w:rPr>
        <w:t xml:space="preserve"> </w:t>
      </w:r>
      <w:r>
        <w:rPr>
          <w:rFonts w:ascii="Verdana" w:hAnsi="Verdana" w:cs="Verdana"/>
          <w:sz w:val="28"/>
          <w:szCs w:val="28"/>
        </w:rPr>
        <w:t xml:space="preserve">NBfUs arbeid har særlig omhandlet synshemmede i arbeid og </w:t>
      </w:r>
      <w:r w:rsidR="00E33A64">
        <w:rPr>
          <w:rFonts w:ascii="Verdana" w:hAnsi="Verdana" w:cs="Verdana"/>
          <w:sz w:val="28"/>
          <w:szCs w:val="28"/>
        </w:rPr>
        <w:t>utdanning</w:t>
      </w:r>
      <w:r>
        <w:rPr>
          <w:rFonts w:ascii="Verdana" w:hAnsi="Verdana" w:cs="Verdana"/>
          <w:sz w:val="28"/>
          <w:szCs w:val="28"/>
        </w:rPr>
        <w:t xml:space="preserve">, ettersom dette er de interessepolitiske temaene som er fastsatt i målplanen. Det har samtidig vært arbeidet med andre interessepolitiske saker, som synstolking, universell utforming av IKT-løsninger, </w:t>
      </w:r>
      <w:r>
        <w:rPr>
          <w:rFonts w:ascii="Verdana" w:hAnsi="Verdana" w:cs="Verdana"/>
          <w:sz w:val="28"/>
          <w:szCs w:val="28"/>
        </w:rPr>
        <w:lastRenderedPageBreak/>
        <w:t xml:space="preserve">og ulike dagsaktuelle saker. </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D972FD" w:rsidRDefault="00510D50" w:rsidP="00C239FA">
      <w:pPr>
        <w:pStyle w:val="Overskrift3"/>
        <w:spacing w:line="276" w:lineRule="auto"/>
        <w:ind w:left="0"/>
        <w:rPr>
          <w:szCs w:val="28"/>
        </w:rPr>
      </w:pPr>
      <w:bookmarkStart w:id="33" w:name="_Toc33020363"/>
      <w:r w:rsidRPr="00D972FD">
        <w:rPr>
          <w:szCs w:val="28"/>
        </w:rPr>
        <w:t>9.2 Høringsuttalelser</w:t>
      </w:r>
      <w:bookmarkEnd w:id="33"/>
    </w:p>
    <w:p w:rsidR="00510D5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NBfU har i løpet av 201</w:t>
      </w:r>
      <w:r>
        <w:rPr>
          <w:rFonts w:ascii="Verdana" w:hAnsi="Verdana" w:cs="Verdana"/>
          <w:sz w:val="28"/>
          <w:szCs w:val="28"/>
        </w:rPr>
        <w:t>9</w:t>
      </w:r>
      <w:r w:rsidRPr="00401B60">
        <w:rPr>
          <w:rFonts w:ascii="Verdana" w:hAnsi="Verdana" w:cs="Verdana"/>
          <w:sz w:val="28"/>
          <w:szCs w:val="28"/>
        </w:rPr>
        <w:t xml:space="preserve"> </w:t>
      </w:r>
      <w:r>
        <w:rPr>
          <w:rFonts w:ascii="Verdana" w:hAnsi="Verdana" w:cs="Verdana"/>
          <w:sz w:val="28"/>
          <w:szCs w:val="28"/>
        </w:rPr>
        <w:t>sett på</w:t>
      </w:r>
      <w:r w:rsidRPr="00401B60">
        <w:rPr>
          <w:rFonts w:ascii="Verdana" w:hAnsi="Verdana" w:cs="Verdana"/>
          <w:sz w:val="28"/>
          <w:szCs w:val="28"/>
        </w:rPr>
        <w:t xml:space="preserve"> høring</w:t>
      </w:r>
      <w:r>
        <w:rPr>
          <w:rFonts w:ascii="Verdana" w:hAnsi="Verdana" w:cs="Verdana"/>
          <w:sz w:val="28"/>
          <w:szCs w:val="28"/>
        </w:rPr>
        <w:t xml:space="preserve">er fra </w:t>
      </w:r>
      <w:r w:rsidRPr="00401B60">
        <w:rPr>
          <w:rFonts w:ascii="Verdana" w:hAnsi="Verdana" w:cs="Verdana"/>
          <w:sz w:val="28"/>
          <w:szCs w:val="28"/>
        </w:rPr>
        <w:t>regjeringen i forbindelse med politiske saker som har vært oppe til behandling</w:t>
      </w:r>
      <w:r>
        <w:rPr>
          <w:rFonts w:ascii="Verdana" w:hAnsi="Verdana" w:cs="Verdana"/>
          <w:sz w:val="28"/>
          <w:szCs w:val="28"/>
        </w:rPr>
        <w:t>, og sendt inn ett svar på høring</w:t>
      </w:r>
      <w:r w:rsidRPr="00401B60">
        <w:rPr>
          <w:rFonts w:ascii="Verdana" w:hAnsi="Verdana" w:cs="Verdana"/>
          <w:sz w:val="28"/>
          <w:szCs w:val="28"/>
        </w:rPr>
        <w:t>.</w:t>
      </w:r>
      <w:r>
        <w:rPr>
          <w:rFonts w:ascii="Verdana" w:hAnsi="Verdana" w:cs="Verdana"/>
          <w:sz w:val="28"/>
          <w:szCs w:val="28"/>
        </w:rPr>
        <w:t xml:space="preserve"> </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pPr>
        <w:rPr>
          <w:rFonts w:ascii="Calibri" w:hAnsi="Calibri" w:cs="Calibri"/>
          <w:b/>
          <w:bCs/>
          <w:iCs/>
          <w:color w:val="0081C7"/>
          <w:sz w:val="36"/>
          <w:szCs w:val="32"/>
        </w:rPr>
      </w:pPr>
      <w:r>
        <w:br w:type="page"/>
      </w:r>
    </w:p>
    <w:p w:rsidR="00510D50" w:rsidRPr="00E54844" w:rsidRDefault="00510D50" w:rsidP="00D972FD">
      <w:pPr>
        <w:pStyle w:val="Overskrift2"/>
        <w:spacing w:line="276" w:lineRule="auto"/>
      </w:pPr>
      <w:bookmarkStart w:id="34" w:name="_Toc33020364"/>
      <w:r w:rsidRPr="00E54844">
        <w:lastRenderedPageBreak/>
        <w:t>10) Avslutning</w:t>
      </w:r>
      <w:bookmarkEnd w:id="34"/>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Det er ingen tvil om at NBfU fremdeles er en organisasjon i rask utvikling, noe som selvsagt er veldig inspirerende. Sentralstyret ser virkelig fram til alt spennende </w:t>
      </w:r>
      <w:r>
        <w:rPr>
          <w:rFonts w:ascii="Verdana" w:hAnsi="Verdana" w:cs="Verdana"/>
          <w:sz w:val="28"/>
          <w:szCs w:val="28"/>
        </w:rPr>
        <w:t>arbeid 2020</w:t>
      </w:r>
      <w:r w:rsidRPr="00401B60">
        <w:rPr>
          <w:rFonts w:ascii="Verdana" w:hAnsi="Verdana" w:cs="Verdana"/>
          <w:sz w:val="28"/>
          <w:szCs w:val="28"/>
        </w:rPr>
        <w:t xml:space="preserve"> vil gi oss</w:t>
      </w:r>
      <w:r>
        <w:rPr>
          <w:rFonts w:ascii="Verdana" w:hAnsi="Verdana" w:cs="Verdana"/>
          <w:sz w:val="28"/>
          <w:szCs w:val="28"/>
        </w:rPr>
        <w:t>. Vi</w:t>
      </w:r>
      <w:r w:rsidRPr="00401B60">
        <w:rPr>
          <w:rFonts w:ascii="Verdana" w:hAnsi="Verdana" w:cs="Verdana"/>
          <w:sz w:val="28"/>
          <w:szCs w:val="28"/>
        </w:rPr>
        <w:t xml:space="preserve"> håper på et minst like godt samarbeid med alle bidragsytere </w:t>
      </w:r>
      <w:r>
        <w:rPr>
          <w:rFonts w:ascii="Verdana" w:hAnsi="Verdana" w:cs="Verdana"/>
          <w:sz w:val="28"/>
          <w:szCs w:val="28"/>
        </w:rPr>
        <w:t xml:space="preserve">i </w:t>
      </w:r>
      <w:r w:rsidRPr="00401B60">
        <w:rPr>
          <w:rFonts w:ascii="Verdana" w:hAnsi="Verdana" w:cs="Verdana"/>
          <w:sz w:val="28"/>
          <w:szCs w:val="28"/>
        </w:rPr>
        <w:t xml:space="preserve">året som kommer. </w:t>
      </w:r>
    </w:p>
    <w:p w:rsidR="00510D50" w:rsidRDefault="00510D50" w:rsidP="00D972FD">
      <w:pPr>
        <w:widowControl w:val="0"/>
        <w:autoSpaceDE w:val="0"/>
        <w:autoSpaceDN w:val="0"/>
        <w:adjustRightInd w:val="0"/>
        <w:spacing w:line="276" w:lineRule="auto"/>
        <w:rPr>
          <w:rFonts w:ascii="Verdana" w:hAnsi="Verdana" w:cs="Verdana"/>
          <w:sz w:val="28"/>
          <w:szCs w:val="28"/>
        </w:rPr>
      </w:pPr>
    </w:p>
    <w:p w:rsidR="00510D50" w:rsidRDefault="00510D50">
      <w:pPr>
        <w:rPr>
          <w:rFonts w:ascii="Verdana" w:hAnsi="Verdana" w:cs="Verdana"/>
          <w:sz w:val="28"/>
          <w:szCs w:val="28"/>
        </w:rPr>
      </w:pPr>
      <w:r>
        <w:rPr>
          <w:rFonts w:ascii="Verdana" w:hAnsi="Verdana" w:cs="Verdana"/>
          <w:sz w:val="28"/>
          <w:szCs w:val="28"/>
        </w:rPr>
        <w:br w:type="page"/>
      </w:r>
    </w:p>
    <w:p w:rsidR="00510D50" w:rsidRPr="00401B60" w:rsidRDefault="00510D50" w:rsidP="00DB5F92">
      <w:pPr>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_______________________            </w:t>
      </w:r>
      <w:r>
        <w:rPr>
          <w:rFonts w:ascii="Verdana" w:hAnsi="Verdana" w:cs="Verdana"/>
          <w:sz w:val="28"/>
          <w:szCs w:val="28"/>
        </w:rPr>
        <w:tab/>
        <w:t>___________________</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Lena Gimse</w:t>
      </w:r>
      <w:r w:rsidRPr="00401B60">
        <w:rPr>
          <w:rFonts w:ascii="Verdana" w:hAnsi="Verdana" w:cs="Verdana"/>
          <w:sz w:val="28"/>
          <w:szCs w:val="28"/>
        </w:rPr>
        <w:t>, styreleder</w:t>
      </w:r>
      <w:r w:rsidRPr="00401B60">
        <w:rPr>
          <w:rFonts w:ascii="Verdana" w:hAnsi="Verdana" w:cs="Verdana"/>
          <w:sz w:val="28"/>
          <w:szCs w:val="28"/>
        </w:rPr>
        <w:tab/>
      </w:r>
      <w:r w:rsidRPr="00401B60">
        <w:rPr>
          <w:rFonts w:ascii="Verdana" w:hAnsi="Verdana" w:cs="Verdana"/>
          <w:sz w:val="28"/>
          <w:szCs w:val="28"/>
        </w:rPr>
        <w:tab/>
      </w:r>
      <w:r w:rsidRPr="00401B60">
        <w:rPr>
          <w:rFonts w:ascii="Verdana" w:hAnsi="Verdana" w:cs="Verdana"/>
          <w:sz w:val="28"/>
          <w:szCs w:val="28"/>
        </w:rPr>
        <w:tab/>
      </w:r>
      <w:r>
        <w:rPr>
          <w:rFonts w:ascii="Verdana" w:hAnsi="Verdana" w:cs="Verdana"/>
          <w:sz w:val="28"/>
          <w:szCs w:val="28"/>
        </w:rPr>
        <w:t xml:space="preserve">Frida Natland, </w:t>
      </w:r>
      <w:r w:rsidRPr="00401B60">
        <w:rPr>
          <w:rFonts w:ascii="Verdana" w:hAnsi="Verdana" w:cs="Verdana"/>
          <w:sz w:val="28"/>
          <w:szCs w:val="28"/>
        </w:rPr>
        <w:t>nestleder</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________________</w:t>
      </w:r>
      <w:r>
        <w:rPr>
          <w:rFonts w:ascii="Verdana" w:hAnsi="Verdana" w:cs="Verdana"/>
          <w:sz w:val="28"/>
          <w:szCs w:val="28"/>
        </w:rPr>
        <w:t xml:space="preserve">_______         </w:t>
      </w:r>
      <w:r>
        <w:rPr>
          <w:rFonts w:ascii="Verdana" w:hAnsi="Verdana" w:cs="Verdana"/>
          <w:sz w:val="28"/>
          <w:szCs w:val="28"/>
        </w:rPr>
        <w:tab/>
        <w:t>___________________</w:t>
      </w:r>
    </w:p>
    <w:p w:rsidR="00510D50" w:rsidRPr="00401B60" w:rsidRDefault="00510D50" w:rsidP="00D972FD">
      <w:pPr>
        <w:widowControl w:val="0"/>
        <w:autoSpaceDE w:val="0"/>
        <w:autoSpaceDN w:val="0"/>
        <w:adjustRightInd w:val="0"/>
        <w:spacing w:line="276" w:lineRule="auto"/>
        <w:ind w:left="5664" w:hanging="5664"/>
        <w:rPr>
          <w:rFonts w:ascii="Verdana" w:hAnsi="Verdana" w:cs="Verdana"/>
          <w:sz w:val="28"/>
          <w:szCs w:val="28"/>
        </w:rPr>
      </w:pPr>
      <w:r>
        <w:rPr>
          <w:rFonts w:ascii="Verdana" w:hAnsi="Verdana" w:cs="Verdana"/>
          <w:sz w:val="28"/>
          <w:szCs w:val="28"/>
        </w:rPr>
        <w:t>Henning Knudsen, 3. Styremedlem</w:t>
      </w:r>
      <w:r>
        <w:rPr>
          <w:rFonts w:ascii="Verdana" w:hAnsi="Verdana" w:cs="Verdana"/>
          <w:sz w:val="28"/>
          <w:szCs w:val="28"/>
        </w:rPr>
        <w:tab/>
        <w:t>Helene Romset</w:t>
      </w:r>
      <w:r w:rsidRPr="00401B60">
        <w:rPr>
          <w:rFonts w:ascii="Verdana" w:hAnsi="Verdana" w:cs="Verdana"/>
          <w:sz w:val="28"/>
          <w:szCs w:val="28"/>
        </w:rPr>
        <w:t>, 4. Styremedlem</w:t>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_______________________</w:t>
      </w:r>
      <w:r w:rsidR="00E33A64">
        <w:rPr>
          <w:rFonts w:ascii="Verdana" w:hAnsi="Verdana" w:cs="Verdana"/>
          <w:sz w:val="28"/>
          <w:szCs w:val="28"/>
        </w:rPr>
        <w:tab/>
      </w:r>
    </w:p>
    <w:p w:rsidR="00510D50" w:rsidRPr="00401B60" w:rsidRDefault="00510D50" w:rsidP="00D972FD">
      <w:pPr>
        <w:widowControl w:val="0"/>
        <w:autoSpaceDE w:val="0"/>
        <w:autoSpaceDN w:val="0"/>
        <w:adjustRightInd w:val="0"/>
        <w:spacing w:line="276" w:lineRule="auto"/>
        <w:ind w:left="5664" w:hanging="5664"/>
        <w:rPr>
          <w:rFonts w:ascii="Verdana" w:hAnsi="Verdana" w:cs="Verdana"/>
          <w:sz w:val="28"/>
          <w:szCs w:val="28"/>
        </w:rPr>
      </w:pPr>
      <w:r>
        <w:rPr>
          <w:rFonts w:ascii="Verdana" w:hAnsi="Verdana" w:cs="Verdana"/>
          <w:sz w:val="28"/>
          <w:szCs w:val="28"/>
        </w:rPr>
        <w:t>Maiken Mucha, 5. Styremedlem</w:t>
      </w:r>
      <w:r>
        <w:rPr>
          <w:rFonts w:ascii="Verdana" w:hAnsi="Verdana" w:cs="Verdana"/>
          <w:sz w:val="28"/>
          <w:szCs w:val="28"/>
        </w:rPr>
        <w:tab/>
      </w: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sidRPr="00401B60">
        <w:rPr>
          <w:rFonts w:ascii="Verdana" w:hAnsi="Verdana" w:cs="Verdana"/>
          <w:sz w:val="28"/>
          <w:szCs w:val="28"/>
        </w:rPr>
        <w:t>___________________</w:t>
      </w:r>
    </w:p>
    <w:p w:rsidR="00510D50" w:rsidRPr="00401B60" w:rsidRDefault="00510D50" w:rsidP="00D972FD">
      <w:pPr>
        <w:widowControl w:val="0"/>
        <w:autoSpaceDE w:val="0"/>
        <w:autoSpaceDN w:val="0"/>
        <w:adjustRightInd w:val="0"/>
        <w:spacing w:line="276" w:lineRule="auto"/>
        <w:jc w:val="right"/>
        <w:rPr>
          <w:rFonts w:ascii="Verdana" w:hAnsi="Verdana"/>
          <w:sz w:val="28"/>
          <w:szCs w:val="28"/>
        </w:rPr>
      </w:pPr>
      <w:r w:rsidRPr="00401B60">
        <w:rPr>
          <w:rFonts w:ascii="Verdana" w:hAnsi="Verdana" w:cs="Verdana"/>
          <w:sz w:val="28"/>
          <w:szCs w:val="28"/>
        </w:rPr>
        <w:tab/>
      </w:r>
      <w:r w:rsidRPr="00401B60">
        <w:rPr>
          <w:rFonts w:ascii="Verdana" w:hAnsi="Verdana" w:cs="Verdana"/>
          <w:sz w:val="28"/>
          <w:szCs w:val="28"/>
        </w:rPr>
        <w:tab/>
      </w:r>
      <w:r w:rsidR="00BE7134">
        <w:rPr>
          <w:rFonts w:ascii="Verdana" w:hAnsi="Verdana" w:cs="Verdana"/>
          <w:sz w:val="28"/>
          <w:szCs w:val="28"/>
        </w:rPr>
        <w:t>Irene Elise Hamborg</w:t>
      </w:r>
      <w:r w:rsidRPr="00401B60">
        <w:rPr>
          <w:rFonts w:ascii="Verdana" w:hAnsi="Verdana" w:cs="Verdana"/>
          <w:sz w:val="28"/>
          <w:szCs w:val="28"/>
        </w:rPr>
        <w:t xml:space="preserve">, Daglig Leder </w:t>
      </w:r>
    </w:p>
    <w:p w:rsidR="00510D50" w:rsidRDefault="00510D50" w:rsidP="00D972FD">
      <w:pPr>
        <w:spacing w:line="276" w:lineRule="auto"/>
      </w:pPr>
      <w:bookmarkStart w:id="35" w:name="_GoBack"/>
      <w:bookmarkEnd w:id="35"/>
    </w:p>
    <w:sectPr w:rsidR="00510D50" w:rsidSect="006E6F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06"/>
    <w:multiLevelType w:val="hybridMultilevel"/>
    <w:tmpl w:val="9A0E86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4F6C66"/>
    <w:multiLevelType w:val="hybridMultilevel"/>
    <w:tmpl w:val="B284F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F05BF"/>
    <w:multiLevelType w:val="multilevel"/>
    <w:tmpl w:val="073CDB6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150535F"/>
    <w:multiLevelType w:val="hybridMultilevel"/>
    <w:tmpl w:val="5044980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4D1721C1"/>
    <w:multiLevelType w:val="hybridMultilevel"/>
    <w:tmpl w:val="4D145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B0558E"/>
    <w:multiLevelType w:val="hybridMultilevel"/>
    <w:tmpl w:val="FD264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1752BC"/>
    <w:multiLevelType w:val="hybridMultilevel"/>
    <w:tmpl w:val="A7D05FC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660B7AA1"/>
    <w:multiLevelType w:val="hybridMultilevel"/>
    <w:tmpl w:val="073CDB6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70B93334"/>
    <w:multiLevelType w:val="multilevel"/>
    <w:tmpl w:val="64F0D9F0"/>
    <w:lvl w:ilvl="0">
      <w:numFmt w:val="bullet"/>
      <w:lvlText w:val="·"/>
      <w:lvlJc w:val="left"/>
      <w:pPr>
        <w:ind w:left="1065" w:hanging="705"/>
      </w:pPr>
      <w:rPr>
        <w:rFonts w:ascii="Verdana" w:eastAsia="MS Mincho"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EA2940"/>
    <w:multiLevelType w:val="hybridMultilevel"/>
    <w:tmpl w:val="05829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E36A30"/>
    <w:multiLevelType w:val="hybridMultilevel"/>
    <w:tmpl w:val="86EEB9C2"/>
    <w:lvl w:ilvl="0" w:tplc="C890E988">
      <w:start w:val="2"/>
      <w:numFmt w:val="bullet"/>
      <w:lvlText w:val=""/>
      <w:lvlJc w:val="left"/>
      <w:pPr>
        <w:ind w:left="720" w:hanging="360"/>
      </w:pPr>
      <w:rPr>
        <w:rFonts w:ascii="Symbol" w:eastAsia="MS Mincho"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2"/>
  </w:num>
  <w:num w:numId="6">
    <w:abstractNumId w:val="10"/>
  </w:num>
  <w:num w:numId="7">
    <w:abstractNumId w:val="8"/>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44"/>
    <w:rsid w:val="0005467E"/>
    <w:rsid w:val="00087931"/>
    <w:rsid w:val="000C7DDC"/>
    <w:rsid w:val="001147F7"/>
    <w:rsid w:val="0014208D"/>
    <w:rsid w:val="001834F8"/>
    <w:rsid w:val="00186EFD"/>
    <w:rsid w:val="001930DB"/>
    <w:rsid w:val="0021412C"/>
    <w:rsid w:val="00282CD6"/>
    <w:rsid w:val="00292342"/>
    <w:rsid w:val="002E27CA"/>
    <w:rsid w:val="003259A9"/>
    <w:rsid w:val="00334E1E"/>
    <w:rsid w:val="00340224"/>
    <w:rsid w:val="00351F86"/>
    <w:rsid w:val="003A776B"/>
    <w:rsid w:val="003B2042"/>
    <w:rsid w:val="00401B60"/>
    <w:rsid w:val="00403939"/>
    <w:rsid w:val="00404B36"/>
    <w:rsid w:val="004327E6"/>
    <w:rsid w:val="00436B71"/>
    <w:rsid w:val="00441FDF"/>
    <w:rsid w:val="00446CFA"/>
    <w:rsid w:val="00496D4F"/>
    <w:rsid w:val="00510D50"/>
    <w:rsid w:val="0051506E"/>
    <w:rsid w:val="005730BD"/>
    <w:rsid w:val="005A6A6C"/>
    <w:rsid w:val="00605282"/>
    <w:rsid w:val="006537CF"/>
    <w:rsid w:val="00655149"/>
    <w:rsid w:val="006D04F9"/>
    <w:rsid w:val="006D2487"/>
    <w:rsid w:val="006E6FAD"/>
    <w:rsid w:val="007E0671"/>
    <w:rsid w:val="008007B9"/>
    <w:rsid w:val="008064CD"/>
    <w:rsid w:val="008148F8"/>
    <w:rsid w:val="00824307"/>
    <w:rsid w:val="00841833"/>
    <w:rsid w:val="00872AF5"/>
    <w:rsid w:val="008A6DFD"/>
    <w:rsid w:val="0093322F"/>
    <w:rsid w:val="0094223B"/>
    <w:rsid w:val="00972341"/>
    <w:rsid w:val="009C6553"/>
    <w:rsid w:val="009C77D6"/>
    <w:rsid w:val="009E6407"/>
    <w:rsid w:val="00A45224"/>
    <w:rsid w:val="00A463AC"/>
    <w:rsid w:val="00A555F3"/>
    <w:rsid w:val="00A92019"/>
    <w:rsid w:val="00AC5E80"/>
    <w:rsid w:val="00AD54CC"/>
    <w:rsid w:val="00AF212D"/>
    <w:rsid w:val="00B065A9"/>
    <w:rsid w:val="00B3452A"/>
    <w:rsid w:val="00B43074"/>
    <w:rsid w:val="00B6012A"/>
    <w:rsid w:val="00B67931"/>
    <w:rsid w:val="00B7099E"/>
    <w:rsid w:val="00B70C78"/>
    <w:rsid w:val="00BC4EA1"/>
    <w:rsid w:val="00BE7134"/>
    <w:rsid w:val="00BF4284"/>
    <w:rsid w:val="00C00494"/>
    <w:rsid w:val="00C239FA"/>
    <w:rsid w:val="00C837E0"/>
    <w:rsid w:val="00C83D58"/>
    <w:rsid w:val="00CD391E"/>
    <w:rsid w:val="00D04B2F"/>
    <w:rsid w:val="00D504B4"/>
    <w:rsid w:val="00D7055D"/>
    <w:rsid w:val="00D87F3C"/>
    <w:rsid w:val="00D972FD"/>
    <w:rsid w:val="00DB5F92"/>
    <w:rsid w:val="00E33A64"/>
    <w:rsid w:val="00E40D30"/>
    <w:rsid w:val="00E54844"/>
    <w:rsid w:val="00E97795"/>
    <w:rsid w:val="00EA7B0A"/>
    <w:rsid w:val="00EE67DC"/>
    <w:rsid w:val="00EF71FC"/>
    <w:rsid w:val="00F23CB6"/>
    <w:rsid w:val="00F468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E41F59-415A-4B86-9B7B-8238496E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44"/>
    <w:rPr>
      <w:rFonts w:ascii="Cambria" w:eastAsia="MS Mincho" w:hAnsi="Cambria"/>
      <w:sz w:val="24"/>
      <w:szCs w:val="24"/>
    </w:rPr>
  </w:style>
  <w:style w:type="paragraph" w:styleId="Overskrift1">
    <w:name w:val="heading 1"/>
    <w:basedOn w:val="Normal"/>
    <w:next w:val="Normal"/>
    <w:link w:val="Overskrift1Tegn"/>
    <w:uiPriority w:val="99"/>
    <w:qFormat/>
    <w:rsid w:val="00E54844"/>
    <w:pPr>
      <w:keepNext/>
      <w:spacing w:before="240" w:after="60"/>
      <w:outlineLvl w:val="0"/>
    </w:pPr>
    <w:rPr>
      <w:rFonts w:eastAsia="Times New Roman"/>
      <w:b/>
      <w:bCs/>
      <w:kern w:val="32"/>
      <w:sz w:val="32"/>
      <w:szCs w:val="32"/>
    </w:rPr>
  </w:style>
  <w:style w:type="paragraph" w:styleId="Overskrift2">
    <w:name w:val="heading 2"/>
    <w:basedOn w:val="Normal"/>
    <w:next w:val="Normal"/>
    <w:link w:val="Overskrift2Tegn"/>
    <w:uiPriority w:val="99"/>
    <w:qFormat/>
    <w:rsid w:val="00E40D30"/>
    <w:pPr>
      <w:keepNext/>
      <w:spacing w:before="240" w:after="60"/>
      <w:outlineLvl w:val="1"/>
    </w:pPr>
    <w:rPr>
      <w:rFonts w:ascii="Calibri" w:eastAsia="Times New Roman" w:hAnsi="Calibri" w:cs="Calibri"/>
      <w:b/>
      <w:bCs/>
      <w:iCs/>
      <w:color w:val="0081C7"/>
      <w:sz w:val="36"/>
      <w:szCs w:val="32"/>
    </w:rPr>
  </w:style>
  <w:style w:type="paragraph" w:styleId="Overskrift3">
    <w:name w:val="heading 3"/>
    <w:basedOn w:val="Normal"/>
    <w:next w:val="Normal"/>
    <w:link w:val="Overskrift3Tegn"/>
    <w:uiPriority w:val="99"/>
    <w:qFormat/>
    <w:rsid w:val="00E40D30"/>
    <w:pPr>
      <w:keepNext/>
      <w:spacing w:before="240" w:after="60"/>
      <w:ind w:left="426"/>
      <w:outlineLvl w:val="2"/>
    </w:pPr>
    <w:rPr>
      <w:rFonts w:ascii="Verdana" w:eastAsia="Times New Roman" w:hAnsi="Verdana"/>
      <w:b/>
      <w:bCs/>
      <w:sz w:val="28"/>
      <w:szCs w:val="26"/>
    </w:rPr>
  </w:style>
  <w:style w:type="paragraph" w:styleId="Overskrift4">
    <w:name w:val="heading 4"/>
    <w:basedOn w:val="Normal"/>
    <w:next w:val="Normal"/>
    <w:link w:val="Overskrift4Tegn"/>
    <w:uiPriority w:val="99"/>
    <w:qFormat/>
    <w:rsid w:val="004327E6"/>
    <w:pPr>
      <w:keepNext/>
      <w:spacing w:before="240" w:after="60" w:line="276" w:lineRule="auto"/>
      <w:ind w:left="284"/>
      <w:outlineLvl w:val="3"/>
    </w:pPr>
    <w:rPr>
      <w:rFonts w:ascii="Verdana" w:eastAsia="Times New Roman" w:hAnsi="Verdana"/>
      <w:b/>
      <w:bCs/>
      <w:i/>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E54844"/>
    <w:rPr>
      <w:rFonts w:ascii="Cambria" w:hAnsi="Cambria" w:cs="Times New Roman"/>
      <w:b/>
      <w:bCs/>
      <w:kern w:val="32"/>
      <w:sz w:val="32"/>
      <w:szCs w:val="32"/>
      <w:lang w:eastAsia="nb-NO"/>
    </w:rPr>
  </w:style>
  <w:style w:type="character" w:customStyle="1" w:styleId="Overskrift2Tegn">
    <w:name w:val="Overskrift 2 Tegn"/>
    <w:basedOn w:val="Standardskriftforavsnitt"/>
    <w:link w:val="Overskrift2"/>
    <w:uiPriority w:val="99"/>
    <w:locked/>
    <w:rsid w:val="00E40D30"/>
    <w:rPr>
      <w:rFonts w:eastAsia="Times New Roman" w:cs="Calibri"/>
      <w:b/>
      <w:bCs/>
      <w:iCs/>
      <w:color w:val="0081C7"/>
      <w:sz w:val="32"/>
      <w:szCs w:val="32"/>
      <w:lang w:eastAsia="nb-NO"/>
    </w:rPr>
  </w:style>
  <w:style w:type="character" w:customStyle="1" w:styleId="Overskrift3Tegn">
    <w:name w:val="Overskrift 3 Tegn"/>
    <w:basedOn w:val="Standardskriftforavsnitt"/>
    <w:link w:val="Overskrift3"/>
    <w:uiPriority w:val="99"/>
    <w:locked/>
    <w:rsid w:val="00E40D30"/>
    <w:rPr>
      <w:rFonts w:ascii="Verdana" w:hAnsi="Verdana" w:cs="Times New Roman"/>
      <w:b/>
      <w:bCs/>
      <w:sz w:val="26"/>
      <w:szCs w:val="26"/>
      <w:lang w:eastAsia="nb-NO"/>
    </w:rPr>
  </w:style>
  <w:style w:type="character" w:customStyle="1" w:styleId="Overskrift4Tegn">
    <w:name w:val="Overskrift 4 Tegn"/>
    <w:basedOn w:val="Standardskriftforavsnitt"/>
    <w:link w:val="Overskrift4"/>
    <w:uiPriority w:val="99"/>
    <w:locked/>
    <w:rsid w:val="004327E6"/>
    <w:rPr>
      <w:rFonts w:ascii="Verdana" w:hAnsi="Verdana" w:cs="Times New Roman"/>
      <w:b/>
      <w:bCs/>
      <w:i/>
      <w:sz w:val="28"/>
      <w:szCs w:val="28"/>
      <w:lang w:eastAsia="nb-NO"/>
    </w:rPr>
  </w:style>
  <w:style w:type="paragraph" w:styleId="Brdtekst">
    <w:name w:val="Body Text"/>
    <w:basedOn w:val="Normal"/>
    <w:link w:val="BrdtekstTegn"/>
    <w:uiPriority w:val="99"/>
    <w:semiHidden/>
    <w:rsid w:val="00E54844"/>
    <w:pPr>
      <w:spacing w:after="200" w:line="276" w:lineRule="auto"/>
    </w:pPr>
    <w:rPr>
      <w:rFonts w:ascii="Calibri" w:eastAsia="Calibri" w:hAnsi="Calibri" w:cs="Calibri"/>
      <w:color w:val="000000"/>
      <w:sz w:val="22"/>
      <w:szCs w:val="22"/>
      <w:u w:color="000000"/>
    </w:rPr>
  </w:style>
  <w:style w:type="character" w:customStyle="1" w:styleId="BrdtekstTegn">
    <w:name w:val="Brødtekst Tegn"/>
    <w:basedOn w:val="Standardskriftforavsnitt"/>
    <w:link w:val="Brdtekst"/>
    <w:uiPriority w:val="99"/>
    <w:semiHidden/>
    <w:locked/>
    <w:rsid w:val="00E54844"/>
    <w:rPr>
      <w:rFonts w:ascii="Calibri" w:hAnsi="Calibri" w:cs="Calibri"/>
      <w:color w:val="000000"/>
      <w:sz w:val="22"/>
      <w:szCs w:val="22"/>
      <w:u w:color="000000"/>
      <w:lang w:val="nb-NO" w:eastAsia="nb-NO" w:bidi="ar-SA"/>
    </w:rPr>
  </w:style>
  <w:style w:type="paragraph" w:styleId="Listeavsnitt">
    <w:name w:val="List Paragraph"/>
    <w:basedOn w:val="Normal"/>
    <w:uiPriority w:val="99"/>
    <w:qFormat/>
    <w:rsid w:val="00E40D30"/>
    <w:pPr>
      <w:ind w:left="720"/>
      <w:contextualSpacing/>
    </w:pPr>
  </w:style>
  <w:style w:type="paragraph" w:styleId="Overskriftforinnholdsfortegnelse">
    <w:name w:val="TOC Heading"/>
    <w:basedOn w:val="Overskrift1"/>
    <w:next w:val="Normal"/>
    <w:uiPriority w:val="99"/>
    <w:qFormat/>
    <w:rsid w:val="00DB5F92"/>
    <w:pPr>
      <w:keepLines/>
      <w:spacing w:after="0" w:line="259" w:lineRule="auto"/>
      <w:outlineLvl w:val="9"/>
    </w:pPr>
    <w:rPr>
      <w:rFonts w:ascii="Calibri Light" w:hAnsi="Calibri Light"/>
      <w:b w:val="0"/>
      <w:bCs w:val="0"/>
      <w:color w:val="2F5496"/>
      <w:kern w:val="0"/>
    </w:rPr>
  </w:style>
  <w:style w:type="paragraph" w:styleId="INNH1">
    <w:name w:val="toc 1"/>
    <w:basedOn w:val="Normal"/>
    <w:next w:val="Normal"/>
    <w:autoRedefine/>
    <w:uiPriority w:val="99"/>
    <w:rsid w:val="00DB5F92"/>
    <w:pPr>
      <w:spacing w:after="100"/>
    </w:pPr>
  </w:style>
  <w:style w:type="paragraph" w:styleId="INNH2">
    <w:name w:val="toc 2"/>
    <w:basedOn w:val="Normal"/>
    <w:next w:val="Normal"/>
    <w:autoRedefine/>
    <w:uiPriority w:val="99"/>
    <w:rsid w:val="00DB5F92"/>
    <w:pPr>
      <w:spacing w:after="100"/>
      <w:ind w:left="240"/>
    </w:pPr>
  </w:style>
  <w:style w:type="paragraph" w:styleId="INNH3">
    <w:name w:val="toc 3"/>
    <w:basedOn w:val="Normal"/>
    <w:next w:val="Normal"/>
    <w:autoRedefine/>
    <w:uiPriority w:val="99"/>
    <w:rsid w:val="00DB5F92"/>
    <w:pPr>
      <w:spacing w:after="100"/>
      <w:ind w:left="480"/>
    </w:pPr>
  </w:style>
  <w:style w:type="character" w:styleId="Hyperkobling">
    <w:name w:val="Hyperlink"/>
    <w:basedOn w:val="Standardskriftforavsnitt"/>
    <w:uiPriority w:val="99"/>
    <w:rsid w:val="00DB5F9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4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fu.no/" TargetMode="External"/><Relationship Id="rId5" Type="http://schemas.openxmlformats.org/officeDocument/2006/relationships/hyperlink" Target="http://www.nbfu.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2671</Words>
  <Characters>17569</Characters>
  <Application>Microsoft Office Word</Application>
  <DocSecurity>0</DocSecurity>
  <Lines>146</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ROMSET</dc:creator>
  <cp:keywords/>
  <dc:description/>
  <cp:lastModifiedBy>Irene Elise Hamborg</cp:lastModifiedBy>
  <cp:revision>3</cp:revision>
  <dcterms:created xsi:type="dcterms:W3CDTF">2020-08-05T14:00:00Z</dcterms:created>
  <dcterms:modified xsi:type="dcterms:W3CDTF">2020-08-24T09:48:00Z</dcterms:modified>
</cp:coreProperties>
</file>