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97DB5" w14:textId="1C7572AD" w:rsidR="00E45502" w:rsidRDefault="002F7FA5" w:rsidP="002F7FA5">
      <w:pPr>
        <w:jc w:val="center"/>
        <w:rPr>
          <w:rStyle w:val="Overskrift1Tegn"/>
          <w:rFonts w:ascii="Arial" w:hAnsi="Arial" w:cs="Arial"/>
          <w:b/>
          <w:bCs/>
          <w:color w:val="auto"/>
          <w:sz w:val="36"/>
          <w:szCs w:val="36"/>
        </w:rPr>
      </w:pPr>
      <w:bookmarkStart w:id="0" w:name="_Toc94780185"/>
      <w:bookmarkStart w:id="1" w:name="_Toc94780195"/>
      <w:bookmarkStart w:id="2" w:name="_Toc94780353"/>
      <w:bookmarkStart w:id="3" w:name="_Toc94780431"/>
      <w:bookmarkStart w:id="4" w:name="_Toc94780473"/>
      <w:r>
        <w:rPr>
          <w:rFonts w:ascii="Arial" w:eastAsiaTheme="majorEastAsia" w:hAnsi="Arial" w:cs="Arial"/>
          <w:b/>
          <w:bCs/>
          <w:noProof/>
          <w:sz w:val="36"/>
          <w:szCs w:val="36"/>
        </w:rPr>
        <w:drawing>
          <wp:inline distT="0" distB="0" distL="0" distR="0" wp14:anchorId="60BD1077" wp14:editId="33DA3C95">
            <wp:extent cx="5573468" cy="7705909"/>
            <wp:effectExtent l="0" t="0" r="1905" b="3175"/>
            <wp:docPr id="4" name="Bilde 4" descr="Et bilde som inneholder tekst, forskjellig, samm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forskjellig, samme, flere&#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588520" cy="7726720"/>
                    </a:xfrm>
                    <a:prstGeom prst="rect">
                      <a:avLst/>
                    </a:prstGeom>
                  </pic:spPr>
                </pic:pic>
              </a:graphicData>
            </a:graphic>
          </wp:inline>
        </w:drawing>
      </w:r>
    </w:p>
    <w:p w14:paraId="2310F3FE" w14:textId="08AB55BF" w:rsidR="00AF75EF" w:rsidRDefault="00AF75EF" w:rsidP="00AF75EF">
      <w:r>
        <w:t>Forsidebilde: Collage av bilder fra NBfU sine arrangementer i 202</w:t>
      </w:r>
      <w:r w:rsidR="00F9276A">
        <w:t>2</w:t>
      </w:r>
      <w:r w:rsidR="002F7FA5">
        <w:t xml:space="preserve">. Øverst til </w:t>
      </w:r>
      <w:r w:rsidR="00E10434">
        <w:t>venstre</w:t>
      </w:r>
      <w:r w:rsidR="002F7FA5">
        <w:t xml:space="preserve">: fire personer sitter og leser punktskrift på en restaurant. Øverst til høyre: en gjeng sitter i en rafting-båt som er på vei ned et sig. Nederst til venstre: to medlemmer sitter tett </w:t>
      </w:r>
      <w:r w:rsidR="00554A11">
        <w:t>inntil</w:t>
      </w:r>
      <w:r w:rsidR="002F7FA5">
        <w:t xml:space="preserve"> hverandre, holder rundt hverandre og smiler til kameraet. Nederst til høyre: en gjeng medlemmer er i vannet, smiler til kameraet og holder hendene oppe i været. En labrador svømmer foran dem. </w:t>
      </w:r>
    </w:p>
    <w:sdt>
      <w:sdtPr>
        <w:rPr>
          <w:rFonts w:asciiTheme="minorHAnsi" w:eastAsiaTheme="minorHAnsi" w:hAnsiTheme="minorHAnsi" w:cstheme="minorBidi"/>
          <w:color w:val="auto"/>
          <w:sz w:val="22"/>
          <w:szCs w:val="22"/>
          <w:lang w:eastAsia="en-US"/>
        </w:rPr>
        <w:id w:val="198980368"/>
        <w:docPartObj>
          <w:docPartGallery w:val="Table of Contents"/>
          <w:docPartUnique/>
        </w:docPartObj>
      </w:sdtPr>
      <w:sdtEndPr>
        <w:rPr>
          <w:b/>
          <w:bCs/>
          <w:noProof/>
        </w:rPr>
      </w:sdtEndPr>
      <w:sdtContent>
        <w:p w14:paraId="64191732" w14:textId="44C2F2EC" w:rsidR="002F7FA5" w:rsidRDefault="002F7FA5">
          <w:pPr>
            <w:pStyle w:val="Overskriftforinnholdsfortegnelse"/>
          </w:pPr>
          <w:r>
            <w:t>Innholdsfortegnelse</w:t>
          </w:r>
        </w:p>
        <w:p w14:paraId="09BCB8A5" w14:textId="300528D9" w:rsidR="002F7FA5" w:rsidRDefault="002F7FA5">
          <w:pPr>
            <w:pStyle w:val="INNH1"/>
            <w:tabs>
              <w:tab w:val="right" w:leader="dot" w:pos="9062"/>
            </w:tabs>
            <w:rPr>
              <w:rFonts w:eastAsiaTheme="minorEastAsia" w:cstheme="minorBidi"/>
              <w:b w:val="0"/>
              <w:bCs w:val="0"/>
              <w:noProof/>
              <w:sz w:val="24"/>
              <w:szCs w:val="24"/>
              <w:lang w:eastAsia="nb-NO"/>
            </w:rPr>
          </w:pPr>
          <w:r>
            <w:rPr>
              <w:b w:val="0"/>
              <w:bCs w:val="0"/>
            </w:rPr>
            <w:fldChar w:fldCharType="begin"/>
          </w:r>
          <w:r>
            <w:instrText>TOC \o "1-3" \h \z \u</w:instrText>
          </w:r>
          <w:r>
            <w:rPr>
              <w:b w:val="0"/>
              <w:bCs w:val="0"/>
            </w:rPr>
            <w:fldChar w:fldCharType="separate"/>
          </w:r>
          <w:hyperlink w:anchor="_Toc124850505" w:history="1">
            <w:r w:rsidRPr="0017484C">
              <w:rPr>
                <w:rStyle w:val="Hyperkobling"/>
                <w:rFonts w:ascii="Arial" w:hAnsi="Arial" w:cs="Arial"/>
                <w:noProof/>
              </w:rPr>
              <w:t>Forord</w:t>
            </w:r>
            <w:r>
              <w:rPr>
                <w:noProof/>
                <w:webHidden/>
              </w:rPr>
              <w:tab/>
            </w:r>
            <w:r>
              <w:rPr>
                <w:noProof/>
                <w:webHidden/>
              </w:rPr>
              <w:fldChar w:fldCharType="begin"/>
            </w:r>
            <w:r>
              <w:rPr>
                <w:noProof/>
                <w:webHidden/>
              </w:rPr>
              <w:instrText xml:space="preserve"> PAGEREF _Toc124850505 \h </w:instrText>
            </w:r>
            <w:r>
              <w:rPr>
                <w:noProof/>
                <w:webHidden/>
              </w:rPr>
            </w:r>
            <w:r>
              <w:rPr>
                <w:noProof/>
                <w:webHidden/>
              </w:rPr>
              <w:fldChar w:fldCharType="separate"/>
            </w:r>
            <w:r>
              <w:rPr>
                <w:noProof/>
                <w:webHidden/>
              </w:rPr>
              <w:t>2</w:t>
            </w:r>
            <w:r>
              <w:rPr>
                <w:noProof/>
                <w:webHidden/>
              </w:rPr>
              <w:fldChar w:fldCharType="end"/>
            </w:r>
          </w:hyperlink>
        </w:p>
        <w:p w14:paraId="28044C03" w14:textId="7AAE2F62" w:rsidR="002F7FA5" w:rsidRDefault="00554A11">
          <w:pPr>
            <w:pStyle w:val="INNH1"/>
            <w:tabs>
              <w:tab w:val="right" w:leader="dot" w:pos="9062"/>
            </w:tabs>
            <w:rPr>
              <w:rFonts w:eastAsiaTheme="minorEastAsia" w:cstheme="minorBidi"/>
              <w:b w:val="0"/>
              <w:bCs w:val="0"/>
              <w:noProof/>
              <w:sz w:val="24"/>
              <w:szCs w:val="24"/>
              <w:lang w:eastAsia="nb-NO"/>
            </w:rPr>
          </w:pPr>
          <w:hyperlink w:anchor="_Toc124850506" w:history="1">
            <w:r w:rsidR="002F7FA5" w:rsidRPr="0017484C">
              <w:rPr>
                <w:rStyle w:val="Hyperkobling"/>
                <w:rFonts w:ascii="Arial" w:hAnsi="Arial" w:cs="Arial"/>
                <w:noProof/>
              </w:rPr>
              <w:t>Kapittel 1 – organisasjon</w:t>
            </w:r>
            <w:r w:rsidR="002F7FA5">
              <w:rPr>
                <w:noProof/>
                <w:webHidden/>
              </w:rPr>
              <w:tab/>
            </w:r>
            <w:r w:rsidR="002F7FA5">
              <w:rPr>
                <w:noProof/>
                <w:webHidden/>
              </w:rPr>
              <w:fldChar w:fldCharType="begin"/>
            </w:r>
            <w:r w:rsidR="002F7FA5">
              <w:rPr>
                <w:noProof/>
                <w:webHidden/>
              </w:rPr>
              <w:instrText xml:space="preserve"> PAGEREF _Toc124850506 \h </w:instrText>
            </w:r>
            <w:r w:rsidR="002F7FA5">
              <w:rPr>
                <w:noProof/>
                <w:webHidden/>
              </w:rPr>
            </w:r>
            <w:r w:rsidR="002F7FA5">
              <w:rPr>
                <w:noProof/>
                <w:webHidden/>
              </w:rPr>
              <w:fldChar w:fldCharType="separate"/>
            </w:r>
            <w:r w:rsidR="002F7FA5">
              <w:rPr>
                <w:noProof/>
                <w:webHidden/>
              </w:rPr>
              <w:t>3</w:t>
            </w:r>
            <w:r w:rsidR="002F7FA5">
              <w:rPr>
                <w:noProof/>
                <w:webHidden/>
              </w:rPr>
              <w:fldChar w:fldCharType="end"/>
            </w:r>
          </w:hyperlink>
        </w:p>
        <w:p w14:paraId="47E4E029" w14:textId="369D3BA6" w:rsidR="002F7FA5" w:rsidRDefault="00554A11">
          <w:pPr>
            <w:pStyle w:val="INNH3"/>
            <w:tabs>
              <w:tab w:val="right" w:leader="dot" w:pos="9062"/>
            </w:tabs>
            <w:rPr>
              <w:rFonts w:eastAsiaTheme="minorEastAsia" w:cstheme="minorBidi"/>
              <w:noProof/>
              <w:sz w:val="24"/>
              <w:szCs w:val="24"/>
              <w:lang w:eastAsia="nb-NO"/>
            </w:rPr>
          </w:pPr>
          <w:hyperlink w:anchor="_Toc124850507" w:history="1">
            <w:r w:rsidR="002F7FA5" w:rsidRPr="0017484C">
              <w:rPr>
                <w:rStyle w:val="Hyperkobling"/>
                <w:rFonts w:ascii="Arial" w:hAnsi="Arial" w:cs="Arial"/>
                <w:b/>
                <w:bCs/>
                <w:noProof/>
              </w:rPr>
              <w:t>Medlemmer</w:t>
            </w:r>
            <w:r w:rsidR="002F7FA5">
              <w:rPr>
                <w:noProof/>
                <w:webHidden/>
              </w:rPr>
              <w:tab/>
            </w:r>
            <w:r w:rsidR="002F7FA5">
              <w:rPr>
                <w:noProof/>
                <w:webHidden/>
              </w:rPr>
              <w:fldChar w:fldCharType="begin"/>
            </w:r>
            <w:r w:rsidR="002F7FA5">
              <w:rPr>
                <w:noProof/>
                <w:webHidden/>
              </w:rPr>
              <w:instrText xml:space="preserve"> PAGEREF _Toc124850507 \h </w:instrText>
            </w:r>
            <w:r w:rsidR="002F7FA5">
              <w:rPr>
                <w:noProof/>
                <w:webHidden/>
              </w:rPr>
            </w:r>
            <w:r w:rsidR="002F7FA5">
              <w:rPr>
                <w:noProof/>
                <w:webHidden/>
              </w:rPr>
              <w:fldChar w:fldCharType="separate"/>
            </w:r>
            <w:r w:rsidR="002F7FA5">
              <w:rPr>
                <w:noProof/>
                <w:webHidden/>
              </w:rPr>
              <w:t>3</w:t>
            </w:r>
            <w:r w:rsidR="002F7FA5">
              <w:rPr>
                <w:noProof/>
                <w:webHidden/>
              </w:rPr>
              <w:fldChar w:fldCharType="end"/>
            </w:r>
          </w:hyperlink>
        </w:p>
        <w:p w14:paraId="32787344" w14:textId="537B9961" w:rsidR="002F7FA5" w:rsidRDefault="00554A11">
          <w:pPr>
            <w:pStyle w:val="INNH3"/>
            <w:tabs>
              <w:tab w:val="right" w:leader="dot" w:pos="9062"/>
            </w:tabs>
            <w:rPr>
              <w:rFonts w:eastAsiaTheme="minorEastAsia" w:cstheme="minorBidi"/>
              <w:noProof/>
              <w:sz w:val="24"/>
              <w:szCs w:val="24"/>
              <w:lang w:eastAsia="nb-NO"/>
            </w:rPr>
          </w:pPr>
          <w:hyperlink w:anchor="_Toc124850508" w:history="1">
            <w:r w:rsidR="002F7FA5" w:rsidRPr="0017484C">
              <w:rPr>
                <w:rStyle w:val="Hyperkobling"/>
                <w:rFonts w:ascii="Arial" w:hAnsi="Arial" w:cs="Arial"/>
                <w:b/>
                <w:bCs/>
                <w:noProof/>
              </w:rPr>
              <w:t>Regioner</w:t>
            </w:r>
            <w:r w:rsidR="002F7FA5">
              <w:rPr>
                <w:noProof/>
                <w:webHidden/>
              </w:rPr>
              <w:tab/>
            </w:r>
            <w:r w:rsidR="002F7FA5">
              <w:rPr>
                <w:noProof/>
                <w:webHidden/>
              </w:rPr>
              <w:fldChar w:fldCharType="begin"/>
            </w:r>
            <w:r w:rsidR="002F7FA5">
              <w:rPr>
                <w:noProof/>
                <w:webHidden/>
              </w:rPr>
              <w:instrText xml:space="preserve"> PAGEREF _Toc124850508 \h </w:instrText>
            </w:r>
            <w:r w:rsidR="002F7FA5">
              <w:rPr>
                <w:noProof/>
                <w:webHidden/>
              </w:rPr>
            </w:r>
            <w:r w:rsidR="002F7FA5">
              <w:rPr>
                <w:noProof/>
                <w:webHidden/>
              </w:rPr>
              <w:fldChar w:fldCharType="separate"/>
            </w:r>
            <w:r w:rsidR="002F7FA5">
              <w:rPr>
                <w:noProof/>
                <w:webHidden/>
              </w:rPr>
              <w:t>4</w:t>
            </w:r>
            <w:r w:rsidR="002F7FA5">
              <w:rPr>
                <w:noProof/>
                <w:webHidden/>
              </w:rPr>
              <w:fldChar w:fldCharType="end"/>
            </w:r>
          </w:hyperlink>
        </w:p>
        <w:p w14:paraId="51EAC088" w14:textId="50313EE3" w:rsidR="002F7FA5" w:rsidRDefault="00554A11">
          <w:pPr>
            <w:pStyle w:val="INNH3"/>
            <w:tabs>
              <w:tab w:val="right" w:leader="dot" w:pos="9062"/>
            </w:tabs>
            <w:rPr>
              <w:rFonts w:eastAsiaTheme="minorEastAsia" w:cstheme="minorBidi"/>
              <w:noProof/>
              <w:sz w:val="24"/>
              <w:szCs w:val="24"/>
              <w:lang w:eastAsia="nb-NO"/>
            </w:rPr>
          </w:pPr>
          <w:hyperlink w:anchor="_Toc124850509" w:history="1">
            <w:r w:rsidR="002F7FA5" w:rsidRPr="0017484C">
              <w:rPr>
                <w:rStyle w:val="Hyperkobling"/>
                <w:rFonts w:ascii="Arial" w:hAnsi="Arial" w:cs="Arial"/>
                <w:b/>
                <w:bCs/>
                <w:noProof/>
              </w:rPr>
              <w:t>Landsmøte</w:t>
            </w:r>
            <w:r w:rsidR="002F7FA5">
              <w:rPr>
                <w:noProof/>
                <w:webHidden/>
              </w:rPr>
              <w:tab/>
            </w:r>
            <w:r w:rsidR="002F7FA5">
              <w:rPr>
                <w:noProof/>
                <w:webHidden/>
              </w:rPr>
              <w:fldChar w:fldCharType="begin"/>
            </w:r>
            <w:r w:rsidR="002F7FA5">
              <w:rPr>
                <w:noProof/>
                <w:webHidden/>
              </w:rPr>
              <w:instrText xml:space="preserve"> PAGEREF _Toc124850509 \h </w:instrText>
            </w:r>
            <w:r w:rsidR="002F7FA5">
              <w:rPr>
                <w:noProof/>
                <w:webHidden/>
              </w:rPr>
            </w:r>
            <w:r w:rsidR="002F7FA5">
              <w:rPr>
                <w:noProof/>
                <w:webHidden/>
              </w:rPr>
              <w:fldChar w:fldCharType="separate"/>
            </w:r>
            <w:r w:rsidR="002F7FA5">
              <w:rPr>
                <w:noProof/>
                <w:webHidden/>
              </w:rPr>
              <w:t>4</w:t>
            </w:r>
            <w:r w:rsidR="002F7FA5">
              <w:rPr>
                <w:noProof/>
                <w:webHidden/>
              </w:rPr>
              <w:fldChar w:fldCharType="end"/>
            </w:r>
          </w:hyperlink>
        </w:p>
        <w:p w14:paraId="35E91087" w14:textId="37742E8F" w:rsidR="002F7FA5" w:rsidRDefault="00554A11">
          <w:pPr>
            <w:pStyle w:val="INNH3"/>
            <w:tabs>
              <w:tab w:val="right" w:leader="dot" w:pos="9062"/>
            </w:tabs>
            <w:rPr>
              <w:rFonts w:eastAsiaTheme="minorEastAsia" w:cstheme="minorBidi"/>
              <w:noProof/>
              <w:sz w:val="24"/>
              <w:szCs w:val="24"/>
              <w:lang w:eastAsia="nb-NO"/>
            </w:rPr>
          </w:pPr>
          <w:hyperlink w:anchor="_Toc124850510" w:history="1">
            <w:r w:rsidR="002F7FA5" w:rsidRPr="0017484C">
              <w:rPr>
                <w:rStyle w:val="Hyperkobling"/>
                <w:rFonts w:ascii="Arial" w:hAnsi="Arial" w:cs="Arial"/>
                <w:b/>
                <w:bCs/>
                <w:noProof/>
              </w:rPr>
              <w:t>Sentralstyret (SST)</w:t>
            </w:r>
            <w:r w:rsidR="002F7FA5">
              <w:rPr>
                <w:noProof/>
                <w:webHidden/>
              </w:rPr>
              <w:tab/>
            </w:r>
            <w:r w:rsidR="002F7FA5">
              <w:rPr>
                <w:noProof/>
                <w:webHidden/>
              </w:rPr>
              <w:fldChar w:fldCharType="begin"/>
            </w:r>
            <w:r w:rsidR="002F7FA5">
              <w:rPr>
                <w:noProof/>
                <w:webHidden/>
              </w:rPr>
              <w:instrText xml:space="preserve"> PAGEREF _Toc124850510 \h </w:instrText>
            </w:r>
            <w:r w:rsidR="002F7FA5">
              <w:rPr>
                <w:noProof/>
                <w:webHidden/>
              </w:rPr>
            </w:r>
            <w:r w:rsidR="002F7FA5">
              <w:rPr>
                <w:noProof/>
                <w:webHidden/>
              </w:rPr>
              <w:fldChar w:fldCharType="separate"/>
            </w:r>
            <w:r w:rsidR="002F7FA5">
              <w:rPr>
                <w:noProof/>
                <w:webHidden/>
              </w:rPr>
              <w:t>5</w:t>
            </w:r>
            <w:r w:rsidR="002F7FA5">
              <w:rPr>
                <w:noProof/>
                <w:webHidden/>
              </w:rPr>
              <w:fldChar w:fldCharType="end"/>
            </w:r>
          </w:hyperlink>
        </w:p>
        <w:p w14:paraId="492BCCD4" w14:textId="78BC81B0" w:rsidR="002F7FA5" w:rsidRDefault="00554A11">
          <w:pPr>
            <w:pStyle w:val="INNH3"/>
            <w:tabs>
              <w:tab w:val="right" w:leader="dot" w:pos="9062"/>
            </w:tabs>
            <w:rPr>
              <w:rFonts w:eastAsiaTheme="minorEastAsia" w:cstheme="minorBidi"/>
              <w:noProof/>
              <w:sz w:val="24"/>
              <w:szCs w:val="24"/>
              <w:lang w:eastAsia="nb-NO"/>
            </w:rPr>
          </w:pPr>
          <w:hyperlink w:anchor="_Toc124850511" w:history="1">
            <w:r w:rsidR="002F7FA5" w:rsidRPr="0017484C">
              <w:rPr>
                <w:rStyle w:val="Hyperkobling"/>
                <w:rFonts w:ascii="Arial" w:hAnsi="Arial" w:cs="Arial"/>
                <w:b/>
                <w:bCs/>
                <w:noProof/>
              </w:rPr>
              <w:t>Tillitsvalgtskonferansen (TVK)</w:t>
            </w:r>
            <w:r w:rsidR="002F7FA5">
              <w:rPr>
                <w:noProof/>
                <w:webHidden/>
              </w:rPr>
              <w:tab/>
            </w:r>
            <w:r w:rsidR="002F7FA5">
              <w:rPr>
                <w:noProof/>
                <w:webHidden/>
              </w:rPr>
              <w:fldChar w:fldCharType="begin"/>
            </w:r>
            <w:r w:rsidR="002F7FA5">
              <w:rPr>
                <w:noProof/>
                <w:webHidden/>
              </w:rPr>
              <w:instrText xml:space="preserve"> PAGEREF _Toc124850511 \h </w:instrText>
            </w:r>
            <w:r w:rsidR="002F7FA5">
              <w:rPr>
                <w:noProof/>
                <w:webHidden/>
              </w:rPr>
            </w:r>
            <w:r w:rsidR="002F7FA5">
              <w:rPr>
                <w:noProof/>
                <w:webHidden/>
              </w:rPr>
              <w:fldChar w:fldCharType="separate"/>
            </w:r>
            <w:r w:rsidR="002F7FA5">
              <w:rPr>
                <w:noProof/>
                <w:webHidden/>
              </w:rPr>
              <w:t>6</w:t>
            </w:r>
            <w:r w:rsidR="002F7FA5">
              <w:rPr>
                <w:noProof/>
                <w:webHidden/>
              </w:rPr>
              <w:fldChar w:fldCharType="end"/>
            </w:r>
          </w:hyperlink>
        </w:p>
        <w:p w14:paraId="305DCD4A" w14:textId="2C61086E" w:rsidR="002F7FA5" w:rsidRDefault="00554A11">
          <w:pPr>
            <w:pStyle w:val="INNH3"/>
            <w:tabs>
              <w:tab w:val="right" w:leader="dot" w:pos="9062"/>
            </w:tabs>
            <w:rPr>
              <w:rFonts w:eastAsiaTheme="minorEastAsia" w:cstheme="minorBidi"/>
              <w:noProof/>
              <w:sz w:val="24"/>
              <w:szCs w:val="24"/>
              <w:lang w:eastAsia="nb-NO"/>
            </w:rPr>
          </w:pPr>
          <w:hyperlink w:anchor="_Toc124850512" w:history="1">
            <w:r w:rsidR="002F7FA5" w:rsidRPr="0017484C">
              <w:rPr>
                <w:rStyle w:val="Hyperkobling"/>
                <w:rFonts w:ascii="Arial" w:hAnsi="Arial" w:cs="Arial"/>
                <w:b/>
                <w:bCs/>
                <w:noProof/>
              </w:rPr>
              <w:t>Sentrale utvalg</w:t>
            </w:r>
            <w:r w:rsidR="002F7FA5">
              <w:rPr>
                <w:noProof/>
                <w:webHidden/>
              </w:rPr>
              <w:tab/>
            </w:r>
            <w:r w:rsidR="002F7FA5">
              <w:rPr>
                <w:noProof/>
                <w:webHidden/>
              </w:rPr>
              <w:fldChar w:fldCharType="begin"/>
            </w:r>
            <w:r w:rsidR="002F7FA5">
              <w:rPr>
                <w:noProof/>
                <w:webHidden/>
              </w:rPr>
              <w:instrText xml:space="preserve"> PAGEREF _Toc124850512 \h </w:instrText>
            </w:r>
            <w:r w:rsidR="002F7FA5">
              <w:rPr>
                <w:noProof/>
                <w:webHidden/>
              </w:rPr>
            </w:r>
            <w:r w:rsidR="002F7FA5">
              <w:rPr>
                <w:noProof/>
                <w:webHidden/>
              </w:rPr>
              <w:fldChar w:fldCharType="separate"/>
            </w:r>
            <w:r w:rsidR="002F7FA5">
              <w:rPr>
                <w:noProof/>
                <w:webHidden/>
              </w:rPr>
              <w:t>7</w:t>
            </w:r>
            <w:r w:rsidR="002F7FA5">
              <w:rPr>
                <w:noProof/>
                <w:webHidden/>
              </w:rPr>
              <w:fldChar w:fldCharType="end"/>
            </w:r>
          </w:hyperlink>
        </w:p>
        <w:p w14:paraId="1999556B" w14:textId="72055F0F" w:rsidR="002F7FA5" w:rsidRDefault="00554A11">
          <w:pPr>
            <w:pStyle w:val="INNH3"/>
            <w:tabs>
              <w:tab w:val="right" w:leader="dot" w:pos="9062"/>
            </w:tabs>
            <w:rPr>
              <w:rFonts w:eastAsiaTheme="minorEastAsia" w:cstheme="minorBidi"/>
              <w:noProof/>
              <w:sz w:val="24"/>
              <w:szCs w:val="24"/>
              <w:lang w:eastAsia="nb-NO"/>
            </w:rPr>
          </w:pPr>
          <w:hyperlink w:anchor="_Toc124850513" w:history="1">
            <w:r w:rsidR="002F7FA5" w:rsidRPr="0017484C">
              <w:rPr>
                <w:rStyle w:val="Hyperkobling"/>
                <w:rFonts w:ascii="Arial" w:hAnsi="Arial" w:cs="Arial"/>
                <w:b/>
                <w:bCs/>
                <w:noProof/>
              </w:rPr>
              <w:t>Arbeidsutvalget (AU)</w:t>
            </w:r>
            <w:r w:rsidR="002F7FA5">
              <w:rPr>
                <w:noProof/>
                <w:webHidden/>
              </w:rPr>
              <w:tab/>
            </w:r>
            <w:r w:rsidR="002F7FA5">
              <w:rPr>
                <w:noProof/>
                <w:webHidden/>
              </w:rPr>
              <w:fldChar w:fldCharType="begin"/>
            </w:r>
            <w:r w:rsidR="002F7FA5">
              <w:rPr>
                <w:noProof/>
                <w:webHidden/>
              </w:rPr>
              <w:instrText xml:space="preserve"> PAGEREF _Toc124850513 \h </w:instrText>
            </w:r>
            <w:r w:rsidR="002F7FA5">
              <w:rPr>
                <w:noProof/>
                <w:webHidden/>
              </w:rPr>
            </w:r>
            <w:r w:rsidR="002F7FA5">
              <w:rPr>
                <w:noProof/>
                <w:webHidden/>
              </w:rPr>
              <w:fldChar w:fldCharType="separate"/>
            </w:r>
            <w:r w:rsidR="002F7FA5">
              <w:rPr>
                <w:noProof/>
                <w:webHidden/>
              </w:rPr>
              <w:t>7</w:t>
            </w:r>
            <w:r w:rsidR="002F7FA5">
              <w:rPr>
                <w:noProof/>
                <w:webHidden/>
              </w:rPr>
              <w:fldChar w:fldCharType="end"/>
            </w:r>
          </w:hyperlink>
        </w:p>
        <w:p w14:paraId="2A6EB2EE" w14:textId="7C83F7FA" w:rsidR="002F7FA5" w:rsidRDefault="00554A11">
          <w:pPr>
            <w:pStyle w:val="INNH3"/>
            <w:tabs>
              <w:tab w:val="right" w:leader="dot" w:pos="9062"/>
            </w:tabs>
            <w:rPr>
              <w:rFonts w:eastAsiaTheme="minorEastAsia" w:cstheme="minorBidi"/>
              <w:noProof/>
              <w:sz w:val="24"/>
              <w:szCs w:val="24"/>
              <w:lang w:eastAsia="nb-NO"/>
            </w:rPr>
          </w:pPr>
          <w:hyperlink w:anchor="_Toc124850514" w:history="1">
            <w:r w:rsidR="002F7FA5" w:rsidRPr="0017484C">
              <w:rPr>
                <w:rStyle w:val="Hyperkobling"/>
                <w:rFonts w:ascii="Arial" w:hAnsi="Arial" w:cs="Arial"/>
                <w:b/>
                <w:bCs/>
                <w:noProof/>
              </w:rPr>
              <w:t>Trygghetsgruppa</w:t>
            </w:r>
            <w:r w:rsidR="002F7FA5">
              <w:rPr>
                <w:noProof/>
                <w:webHidden/>
              </w:rPr>
              <w:tab/>
            </w:r>
            <w:r w:rsidR="002F7FA5">
              <w:rPr>
                <w:noProof/>
                <w:webHidden/>
              </w:rPr>
              <w:fldChar w:fldCharType="begin"/>
            </w:r>
            <w:r w:rsidR="002F7FA5">
              <w:rPr>
                <w:noProof/>
                <w:webHidden/>
              </w:rPr>
              <w:instrText xml:space="preserve"> PAGEREF _Toc124850514 \h </w:instrText>
            </w:r>
            <w:r w:rsidR="002F7FA5">
              <w:rPr>
                <w:noProof/>
                <w:webHidden/>
              </w:rPr>
            </w:r>
            <w:r w:rsidR="002F7FA5">
              <w:rPr>
                <w:noProof/>
                <w:webHidden/>
              </w:rPr>
              <w:fldChar w:fldCharType="separate"/>
            </w:r>
            <w:r w:rsidR="002F7FA5">
              <w:rPr>
                <w:noProof/>
                <w:webHidden/>
              </w:rPr>
              <w:t>7</w:t>
            </w:r>
            <w:r w:rsidR="002F7FA5">
              <w:rPr>
                <w:noProof/>
                <w:webHidden/>
              </w:rPr>
              <w:fldChar w:fldCharType="end"/>
            </w:r>
          </w:hyperlink>
        </w:p>
        <w:p w14:paraId="73D30BC1" w14:textId="0603B422" w:rsidR="002F7FA5" w:rsidRDefault="00554A11">
          <w:pPr>
            <w:pStyle w:val="INNH3"/>
            <w:tabs>
              <w:tab w:val="right" w:leader="dot" w:pos="9062"/>
            </w:tabs>
            <w:rPr>
              <w:rFonts w:eastAsiaTheme="minorEastAsia" w:cstheme="minorBidi"/>
              <w:noProof/>
              <w:sz w:val="24"/>
              <w:szCs w:val="24"/>
              <w:lang w:eastAsia="nb-NO"/>
            </w:rPr>
          </w:pPr>
          <w:hyperlink w:anchor="_Toc124850515" w:history="1">
            <w:r w:rsidR="002F7FA5" w:rsidRPr="0017484C">
              <w:rPr>
                <w:rStyle w:val="Hyperkobling"/>
                <w:rFonts w:ascii="Arial" w:hAnsi="Arial" w:cs="Arial"/>
                <w:b/>
                <w:bCs/>
                <w:noProof/>
              </w:rPr>
              <w:t>Interessepolitisk utvalg</w:t>
            </w:r>
            <w:r w:rsidR="002F7FA5">
              <w:rPr>
                <w:noProof/>
                <w:webHidden/>
              </w:rPr>
              <w:tab/>
            </w:r>
            <w:r w:rsidR="002F7FA5">
              <w:rPr>
                <w:noProof/>
                <w:webHidden/>
              </w:rPr>
              <w:fldChar w:fldCharType="begin"/>
            </w:r>
            <w:r w:rsidR="002F7FA5">
              <w:rPr>
                <w:noProof/>
                <w:webHidden/>
              </w:rPr>
              <w:instrText xml:space="preserve"> PAGEREF _Toc124850515 \h </w:instrText>
            </w:r>
            <w:r w:rsidR="002F7FA5">
              <w:rPr>
                <w:noProof/>
                <w:webHidden/>
              </w:rPr>
            </w:r>
            <w:r w:rsidR="002F7FA5">
              <w:rPr>
                <w:noProof/>
                <w:webHidden/>
              </w:rPr>
              <w:fldChar w:fldCharType="separate"/>
            </w:r>
            <w:r w:rsidR="002F7FA5">
              <w:rPr>
                <w:noProof/>
                <w:webHidden/>
              </w:rPr>
              <w:t>8</w:t>
            </w:r>
            <w:r w:rsidR="002F7FA5">
              <w:rPr>
                <w:noProof/>
                <w:webHidden/>
              </w:rPr>
              <w:fldChar w:fldCharType="end"/>
            </w:r>
          </w:hyperlink>
        </w:p>
        <w:p w14:paraId="0276ED45" w14:textId="05B1B7FB" w:rsidR="002F7FA5" w:rsidRDefault="00554A11">
          <w:pPr>
            <w:pStyle w:val="INNH3"/>
            <w:tabs>
              <w:tab w:val="right" w:leader="dot" w:pos="9062"/>
            </w:tabs>
            <w:rPr>
              <w:rFonts w:eastAsiaTheme="minorEastAsia" w:cstheme="minorBidi"/>
              <w:noProof/>
              <w:sz w:val="24"/>
              <w:szCs w:val="24"/>
              <w:lang w:eastAsia="nb-NO"/>
            </w:rPr>
          </w:pPr>
          <w:hyperlink w:anchor="_Toc124850516" w:history="1">
            <w:r w:rsidR="002F7FA5" w:rsidRPr="0017484C">
              <w:rPr>
                <w:rStyle w:val="Hyperkobling"/>
                <w:rFonts w:ascii="Arial" w:hAnsi="Arial" w:cs="Arial"/>
                <w:b/>
                <w:bCs/>
                <w:noProof/>
              </w:rPr>
              <w:t>Administrasjonen</w:t>
            </w:r>
            <w:r w:rsidR="002F7FA5">
              <w:rPr>
                <w:noProof/>
                <w:webHidden/>
              </w:rPr>
              <w:tab/>
            </w:r>
            <w:r w:rsidR="002F7FA5">
              <w:rPr>
                <w:noProof/>
                <w:webHidden/>
              </w:rPr>
              <w:fldChar w:fldCharType="begin"/>
            </w:r>
            <w:r w:rsidR="002F7FA5">
              <w:rPr>
                <w:noProof/>
                <w:webHidden/>
              </w:rPr>
              <w:instrText xml:space="preserve"> PAGEREF _Toc124850516 \h </w:instrText>
            </w:r>
            <w:r w:rsidR="002F7FA5">
              <w:rPr>
                <w:noProof/>
                <w:webHidden/>
              </w:rPr>
            </w:r>
            <w:r w:rsidR="002F7FA5">
              <w:rPr>
                <w:noProof/>
                <w:webHidden/>
              </w:rPr>
              <w:fldChar w:fldCharType="separate"/>
            </w:r>
            <w:r w:rsidR="002F7FA5">
              <w:rPr>
                <w:noProof/>
                <w:webHidden/>
              </w:rPr>
              <w:t>10</w:t>
            </w:r>
            <w:r w:rsidR="002F7FA5">
              <w:rPr>
                <w:noProof/>
                <w:webHidden/>
              </w:rPr>
              <w:fldChar w:fldCharType="end"/>
            </w:r>
          </w:hyperlink>
        </w:p>
        <w:p w14:paraId="277910D0" w14:textId="7A222CCB" w:rsidR="002F7FA5" w:rsidRDefault="00554A11">
          <w:pPr>
            <w:pStyle w:val="INNH1"/>
            <w:tabs>
              <w:tab w:val="right" w:leader="dot" w:pos="9062"/>
            </w:tabs>
            <w:rPr>
              <w:rFonts w:eastAsiaTheme="minorEastAsia" w:cstheme="minorBidi"/>
              <w:b w:val="0"/>
              <w:bCs w:val="0"/>
              <w:noProof/>
              <w:sz w:val="24"/>
              <w:szCs w:val="24"/>
              <w:lang w:eastAsia="nb-NO"/>
            </w:rPr>
          </w:pPr>
          <w:hyperlink w:anchor="_Toc124850517" w:history="1">
            <w:r w:rsidR="002F7FA5" w:rsidRPr="0017484C">
              <w:rPr>
                <w:rStyle w:val="Hyperkobling"/>
                <w:rFonts w:ascii="Arial" w:hAnsi="Arial" w:cs="Arial"/>
                <w:noProof/>
              </w:rPr>
              <w:t>Kapittel 2 – Økonomi</w:t>
            </w:r>
            <w:r w:rsidR="002F7FA5">
              <w:rPr>
                <w:noProof/>
                <w:webHidden/>
              </w:rPr>
              <w:tab/>
            </w:r>
            <w:r w:rsidR="002F7FA5">
              <w:rPr>
                <w:noProof/>
                <w:webHidden/>
              </w:rPr>
              <w:fldChar w:fldCharType="begin"/>
            </w:r>
            <w:r w:rsidR="002F7FA5">
              <w:rPr>
                <w:noProof/>
                <w:webHidden/>
              </w:rPr>
              <w:instrText xml:space="preserve"> PAGEREF _Toc124850517 \h </w:instrText>
            </w:r>
            <w:r w:rsidR="002F7FA5">
              <w:rPr>
                <w:noProof/>
                <w:webHidden/>
              </w:rPr>
            </w:r>
            <w:r w:rsidR="002F7FA5">
              <w:rPr>
                <w:noProof/>
                <w:webHidden/>
              </w:rPr>
              <w:fldChar w:fldCharType="separate"/>
            </w:r>
            <w:r w:rsidR="002F7FA5">
              <w:rPr>
                <w:noProof/>
                <w:webHidden/>
              </w:rPr>
              <w:t>10</w:t>
            </w:r>
            <w:r w:rsidR="002F7FA5">
              <w:rPr>
                <w:noProof/>
                <w:webHidden/>
              </w:rPr>
              <w:fldChar w:fldCharType="end"/>
            </w:r>
          </w:hyperlink>
        </w:p>
        <w:p w14:paraId="6A86BD80" w14:textId="07C2DCA8" w:rsidR="002F7FA5" w:rsidRDefault="00554A11">
          <w:pPr>
            <w:pStyle w:val="INNH1"/>
            <w:tabs>
              <w:tab w:val="right" w:leader="dot" w:pos="9062"/>
            </w:tabs>
            <w:rPr>
              <w:rFonts w:eastAsiaTheme="minorEastAsia" w:cstheme="minorBidi"/>
              <w:b w:val="0"/>
              <w:bCs w:val="0"/>
              <w:noProof/>
              <w:sz w:val="24"/>
              <w:szCs w:val="24"/>
              <w:lang w:eastAsia="nb-NO"/>
            </w:rPr>
          </w:pPr>
          <w:hyperlink w:anchor="_Toc124850518" w:history="1">
            <w:r w:rsidR="002F7FA5" w:rsidRPr="0017484C">
              <w:rPr>
                <w:rStyle w:val="Hyperkobling"/>
                <w:rFonts w:ascii="Arial" w:hAnsi="Arial" w:cs="Arial"/>
                <w:noProof/>
                <w:shd w:val="clear" w:color="auto" w:fill="0081C7"/>
              </w:rPr>
              <w:t>Kapittel 3 – Medlemsaktivitet</w:t>
            </w:r>
            <w:r w:rsidR="002F7FA5">
              <w:rPr>
                <w:noProof/>
                <w:webHidden/>
              </w:rPr>
              <w:tab/>
            </w:r>
            <w:r w:rsidR="002F7FA5">
              <w:rPr>
                <w:noProof/>
                <w:webHidden/>
              </w:rPr>
              <w:fldChar w:fldCharType="begin"/>
            </w:r>
            <w:r w:rsidR="002F7FA5">
              <w:rPr>
                <w:noProof/>
                <w:webHidden/>
              </w:rPr>
              <w:instrText xml:space="preserve"> PAGEREF _Toc124850518 \h </w:instrText>
            </w:r>
            <w:r w:rsidR="002F7FA5">
              <w:rPr>
                <w:noProof/>
                <w:webHidden/>
              </w:rPr>
            </w:r>
            <w:r w:rsidR="002F7FA5">
              <w:rPr>
                <w:noProof/>
                <w:webHidden/>
              </w:rPr>
              <w:fldChar w:fldCharType="separate"/>
            </w:r>
            <w:r w:rsidR="002F7FA5">
              <w:rPr>
                <w:noProof/>
                <w:webHidden/>
              </w:rPr>
              <w:t>11</w:t>
            </w:r>
            <w:r w:rsidR="002F7FA5">
              <w:rPr>
                <w:noProof/>
                <w:webHidden/>
              </w:rPr>
              <w:fldChar w:fldCharType="end"/>
            </w:r>
          </w:hyperlink>
        </w:p>
        <w:p w14:paraId="4E20C259" w14:textId="6AA5AB8A" w:rsidR="002F7FA5" w:rsidRDefault="00554A11">
          <w:pPr>
            <w:pStyle w:val="INNH3"/>
            <w:tabs>
              <w:tab w:val="right" w:leader="dot" w:pos="9062"/>
            </w:tabs>
            <w:rPr>
              <w:rFonts w:eastAsiaTheme="minorEastAsia" w:cstheme="minorBidi"/>
              <w:noProof/>
              <w:sz w:val="24"/>
              <w:szCs w:val="24"/>
              <w:lang w:eastAsia="nb-NO"/>
            </w:rPr>
          </w:pPr>
          <w:hyperlink w:anchor="_Toc124850519" w:history="1">
            <w:r w:rsidR="002F7FA5" w:rsidRPr="0017484C">
              <w:rPr>
                <w:rStyle w:val="Hyperkobling"/>
                <w:b/>
                <w:bCs/>
                <w:noProof/>
              </w:rPr>
              <w:t>Aktivitetshelg med NBfUs egen Spark VM på Hurdal syn- og mestringssenter</w:t>
            </w:r>
            <w:r w:rsidR="002F7FA5">
              <w:rPr>
                <w:noProof/>
                <w:webHidden/>
              </w:rPr>
              <w:tab/>
            </w:r>
            <w:r w:rsidR="002F7FA5">
              <w:rPr>
                <w:noProof/>
                <w:webHidden/>
              </w:rPr>
              <w:fldChar w:fldCharType="begin"/>
            </w:r>
            <w:r w:rsidR="002F7FA5">
              <w:rPr>
                <w:noProof/>
                <w:webHidden/>
              </w:rPr>
              <w:instrText xml:space="preserve"> PAGEREF _Toc124850519 \h </w:instrText>
            </w:r>
            <w:r w:rsidR="002F7FA5">
              <w:rPr>
                <w:noProof/>
                <w:webHidden/>
              </w:rPr>
            </w:r>
            <w:r w:rsidR="002F7FA5">
              <w:rPr>
                <w:noProof/>
                <w:webHidden/>
              </w:rPr>
              <w:fldChar w:fldCharType="separate"/>
            </w:r>
            <w:r w:rsidR="002F7FA5">
              <w:rPr>
                <w:noProof/>
                <w:webHidden/>
              </w:rPr>
              <w:t>11</w:t>
            </w:r>
            <w:r w:rsidR="002F7FA5">
              <w:rPr>
                <w:noProof/>
                <w:webHidden/>
              </w:rPr>
              <w:fldChar w:fldCharType="end"/>
            </w:r>
          </w:hyperlink>
        </w:p>
        <w:p w14:paraId="59CCAAEB" w14:textId="1DCA3B63" w:rsidR="002F7FA5" w:rsidRDefault="00554A11">
          <w:pPr>
            <w:pStyle w:val="INNH3"/>
            <w:tabs>
              <w:tab w:val="right" w:leader="dot" w:pos="9062"/>
            </w:tabs>
            <w:rPr>
              <w:rFonts w:eastAsiaTheme="minorEastAsia" w:cstheme="minorBidi"/>
              <w:noProof/>
              <w:sz w:val="24"/>
              <w:szCs w:val="24"/>
              <w:lang w:eastAsia="nb-NO"/>
            </w:rPr>
          </w:pPr>
          <w:hyperlink w:anchor="_Toc124850520" w:history="1">
            <w:r w:rsidR="002F7FA5" w:rsidRPr="0017484C">
              <w:rPr>
                <w:rStyle w:val="Hyperkobling"/>
                <w:b/>
                <w:bCs/>
                <w:noProof/>
              </w:rPr>
              <w:t>Dansekurs i Oslo</w:t>
            </w:r>
            <w:r w:rsidR="002F7FA5">
              <w:rPr>
                <w:noProof/>
                <w:webHidden/>
              </w:rPr>
              <w:tab/>
            </w:r>
            <w:r w:rsidR="002F7FA5">
              <w:rPr>
                <w:noProof/>
                <w:webHidden/>
              </w:rPr>
              <w:fldChar w:fldCharType="begin"/>
            </w:r>
            <w:r w:rsidR="002F7FA5">
              <w:rPr>
                <w:noProof/>
                <w:webHidden/>
              </w:rPr>
              <w:instrText xml:space="preserve"> PAGEREF _Toc124850520 \h </w:instrText>
            </w:r>
            <w:r w:rsidR="002F7FA5">
              <w:rPr>
                <w:noProof/>
                <w:webHidden/>
              </w:rPr>
            </w:r>
            <w:r w:rsidR="002F7FA5">
              <w:rPr>
                <w:noProof/>
                <w:webHidden/>
              </w:rPr>
              <w:fldChar w:fldCharType="separate"/>
            </w:r>
            <w:r w:rsidR="002F7FA5">
              <w:rPr>
                <w:noProof/>
                <w:webHidden/>
              </w:rPr>
              <w:t>12</w:t>
            </w:r>
            <w:r w:rsidR="002F7FA5">
              <w:rPr>
                <w:noProof/>
                <w:webHidden/>
              </w:rPr>
              <w:fldChar w:fldCharType="end"/>
            </w:r>
          </w:hyperlink>
        </w:p>
        <w:p w14:paraId="1BC5EA5E" w14:textId="64C39512" w:rsidR="002F7FA5" w:rsidRDefault="00554A11">
          <w:pPr>
            <w:pStyle w:val="INNH3"/>
            <w:tabs>
              <w:tab w:val="right" w:leader="dot" w:pos="9062"/>
            </w:tabs>
            <w:rPr>
              <w:rFonts w:eastAsiaTheme="minorEastAsia" w:cstheme="minorBidi"/>
              <w:noProof/>
              <w:sz w:val="24"/>
              <w:szCs w:val="24"/>
              <w:lang w:eastAsia="nb-NO"/>
            </w:rPr>
          </w:pPr>
          <w:hyperlink w:anchor="_Toc124850521" w:history="1">
            <w:r w:rsidR="002F7FA5" w:rsidRPr="0017484C">
              <w:rPr>
                <w:rStyle w:val="Hyperkobling"/>
                <w:b/>
                <w:bCs/>
                <w:noProof/>
              </w:rPr>
              <w:t>Goalballturnering på Hurdal syn- og mestringssenter</w:t>
            </w:r>
            <w:r w:rsidR="002F7FA5">
              <w:rPr>
                <w:noProof/>
                <w:webHidden/>
              </w:rPr>
              <w:tab/>
            </w:r>
            <w:r w:rsidR="002F7FA5">
              <w:rPr>
                <w:noProof/>
                <w:webHidden/>
              </w:rPr>
              <w:fldChar w:fldCharType="begin"/>
            </w:r>
            <w:r w:rsidR="002F7FA5">
              <w:rPr>
                <w:noProof/>
                <w:webHidden/>
              </w:rPr>
              <w:instrText xml:space="preserve"> PAGEREF _Toc124850521 \h </w:instrText>
            </w:r>
            <w:r w:rsidR="002F7FA5">
              <w:rPr>
                <w:noProof/>
                <w:webHidden/>
              </w:rPr>
            </w:r>
            <w:r w:rsidR="002F7FA5">
              <w:rPr>
                <w:noProof/>
                <w:webHidden/>
              </w:rPr>
              <w:fldChar w:fldCharType="separate"/>
            </w:r>
            <w:r w:rsidR="002F7FA5">
              <w:rPr>
                <w:noProof/>
                <w:webHidden/>
              </w:rPr>
              <w:t>12</w:t>
            </w:r>
            <w:r w:rsidR="002F7FA5">
              <w:rPr>
                <w:noProof/>
                <w:webHidden/>
              </w:rPr>
              <w:fldChar w:fldCharType="end"/>
            </w:r>
          </w:hyperlink>
        </w:p>
        <w:p w14:paraId="12BCC855" w14:textId="6904C9C8" w:rsidR="002F7FA5" w:rsidRDefault="00554A11">
          <w:pPr>
            <w:pStyle w:val="INNH1"/>
            <w:tabs>
              <w:tab w:val="right" w:leader="dot" w:pos="9062"/>
            </w:tabs>
            <w:rPr>
              <w:rFonts w:eastAsiaTheme="minorEastAsia" w:cstheme="minorBidi"/>
              <w:b w:val="0"/>
              <w:bCs w:val="0"/>
              <w:noProof/>
              <w:sz w:val="24"/>
              <w:szCs w:val="24"/>
              <w:lang w:eastAsia="nb-NO"/>
            </w:rPr>
          </w:pPr>
          <w:hyperlink w:anchor="_Toc124850522" w:history="1">
            <w:r w:rsidR="002F7FA5" w:rsidRPr="0017484C">
              <w:rPr>
                <w:rStyle w:val="Hyperkobling"/>
                <w:rFonts w:ascii="Arial" w:hAnsi="Arial" w:cs="Arial"/>
                <w:noProof/>
              </w:rPr>
              <w:t>Kapittel 4 - Prosjekter</w:t>
            </w:r>
            <w:r w:rsidR="002F7FA5">
              <w:rPr>
                <w:noProof/>
                <w:webHidden/>
              </w:rPr>
              <w:tab/>
            </w:r>
            <w:r w:rsidR="002F7FA5">
              <w:rPr>
                <w:noProof/>
                <w:webHidden/>
              </w:rPr>
              <w:fldChar w:fldCharType="begin"/>
            </w:r>
            <w:r w:rsidR="002F7FA5">
              <w:rPr>
                <w:noProof/>
                <w:webHidden/>
              </w:rPr>
              <w:instrText xml:space="preserve"> PAGEREF _Toc124850522 \h </w:instrText>
            </w:r>
            <w:r w:rsidR="002F7FA5">
              <w:rPr>
                <w:noProof/>
                <w:webHidden/>
              </w:rPr>
            </w:r>
            <w:r w:rsidR="002F7FA5">
              <w:rPr>
                <w:noProof/>
                <w:webHidden/>
              </w:rPr>
              <w:fldChar w:fldCharType="separate"/>
            </w:r>
            <w:r w:rsidR="002F7FA5">
              <w:rPr>
                <w:noProof/>
                <w:webHidden/>
              </w:rPr>
              <w:t>12</w:t>
            </w:r>
            <w:r w:rsidR="002F7FA5">
              <w:rPr>
                <w:noProof/>
                <w:webHidden/>
              </w:rPr>
              <w:fldChar w:fldCharType="end"/>
            </w:r>
          </w:hyperlink>
        </w:p>
        <w:p w14:paraId="6F5E107C" w14:textId="1157875F" w:rsidR="002F7FA5" w:rsidRDefault="00554A11">
          <w:pPr>
            <w:pStyle w:val="INNH1"/>
            <w:tabs>
              <w:tab w:val="right" w:leader="dot" w:pos="9062"/>
            </w:tabs>
            <w:rPr>
              <w:rFonts w:eastAsiaTheme="minorEastAsia" w:cstheme="minorBidi"/>
              <w:b w:val="0"/>
              <w:bCs w:val="0"/>
              <w:noProof/>
              <w:sz w:val="24"/>
              <w:szCs w:val="24"/>
              <w:lang w:eastAsia="nb-NO"/>
            </w:rPr>
          </w:pPr>
          <w:hyperlink w:anchor="_Toc124850523" w:history="1">
            <w:r w:rsidR="002F7FA5" w:rsidRPr="0017484C">
              <w:rPr>
                <w:rStyle w:val="Hyperkobling"/>
                <w:rFonts w:ascii="Arial" w:hAnsi="Arial" w:cs="Arial"/>
                <w:noProof/>
              </w:rPr>
              <w:t>Kapittel 5 – Politikk</w:t>
            </w:r>
            <w:r w:rsidR="002F7FA5">
              <w:rPr>
                <w:noProof/>
                <w:webHidden/>
              </w:rPr>
              <w:tab/>
            </w:r>
            <w:r w:rsidR="002F7FA5">
              <w:rPr>
                <w:noProof/>
                <w:webHidden/>
              </w:rPr>
              <w:fldChar w:fldCharType="begin"/>
            </w:r>
            <w:r w:rsidR="002F7FA5">
              <w:rPr>
                <w:noProof/>
                <w:webHidden/>
              </w:rPr>
              <w:instrText xml:space="preserve"> PAGEREF _Toc124850523 \h </w:instrText>
            </w:r>
            <w:r w:rsidR="002F7FA5">
              <w:rPr>
                <w:noProof/>
                <w:webHidden/>
              </w:rPr>
            </w:r>
            <w:r w:rsidR="002F7FA5">
              <w:rPr>
                <w:noProof/>
                <w:webHidden/>
              </w:rPr>
              <w:fldChar w:fldCharType="separate"/>
            </w:r>
            <w:r w:rsidR="002F7FA5">
              <w:rPr>
                <w:noProof/>
                <w:webHidden/>
              </w:rPr>
              <w:t>13</w:t>
            </w:r>
            <w:r w:rsidR="002F7FA5">
              <w:rPr>
                <w:noProof/>
                <w:webHidden/>
              </w:rPr>
              <w:fldChar w:fldCharType="end"/>
            </w:r>
          </w:hyperlink>
        </w:p>
        <w:p w14:paraId="06AB5A50" w14:textId="49D38841" w:rsidR="002F7FA5" w:rsidRDefault="00554A11">
          <w:pPr>
            <w:pStyle w:val="INNH1"/>
            <w:tabs>
              <w:tab w:val="right" w:leader="dot" w:pos="9062"/>
            </w:tabs>
            <w:rPr>
              <w:rFonts w:eastAsiaTheme="minorEastAsia" w:cstheme="minorBidi"/>
              <w:b w:val="0"/>
              <w:bCs w:val="0"/>
              <w:noProof/>
              <w:sz w:val="24"/>
              <w:szCs w:val="24"/>
              <w:lang w:eastAsia="nb-NO"/>
            </w:rPr>
          </w:pPr>
          <w:hyperlink w:anchor="_Toc124850524" w:history="1">
            <w:r w:rsidR="002F7FA5" w:rsidRPr="0017484C">
              <w:rPr>
                <w:rStyle w:val="Hyperkobling"/>
                <w:rFonts w:ascii="Arial" w:hAnsi="Arial" w:cs="Arial"/>
                <w:noProof/>
              </w:rPr>
              <w:t>Kapittel 6 – Kommunikasjon</w:t>
            </w:r>
            <w:r w:rsidR="002F7FA5">
              <w:rPr>
                <w:noProof/>
                <w:webHidden/>
              </w:rPr>
              <w:tab/>
            </w:r>
            <w:r w:rsidR="002F7FA5">
              <w:rPr>
                <w:noProof/>
                <w:webHidden/>
              </w:rPr>
              <w:fldChar w:fldCharType="begin"/>
            </w:r>
            <w:r w:rsidR="002F7FA5">
              <w:rPr>
                <w:noProof/>
                <w:webHidden/>
              </w:rPr>
              <w:instrText xml:space="preserve"> PAGEREF _Toc124850524 \h </w:instrText>
            </w:r>
            <w:r w:rsidR="002F7FA5">
              <w:rPr>
                <w:noProof/>
                <w:webHidden/>
              </w:rPr>
            </w:r>
            <w:r w:rsidR="002F7FA5">
              <w:rPr>
                <w:noProof/>
                <w:webHidden/>
              </w:rPr>
              <w:fldChar w:fldCharType="separate"/>
            </w:r>
            <w:r w:rsidR="002F7FA5">
              <w:rPr>
                <w:noProof/>
                <w:webHidden/>
              </w:rPr>
              <w:t>14</w:t>
            </w:r>
            <w:r w:rsidR="002F7FA5">
              <w:rPr>
                <w:noProof/>
                <w:webHidden/>
              </w:rPr>
              <w:fldChar w:fldCharType="end"/>
            </w:r>
          </w:hyperlink>
        </w:p>
        <w:p w14:paraId="76B46CE0" w14:textId="12504E95" w:rsidR="002F7FA5" w:rsidRDefault="00554A11">
          <w:pPr>
            <w:pStyle w:val="INNH1"/>
            <w:tabs>
              <w:tab w:val="right" w:leader="dot" w:pos="9062"/>
            </w:tabs>
            <w:rPr>
              <w:rFonts w:eastAsiaTheme="minorEastAsia" w:cstheme="minorBidi"/>
              <w:b w:val="0"/>
              <w:bCs w:val="0"/>
              <w:noProof/>
              <w:sz w:val="24"/>
              <w:szCs w:val="24"/>
              <w:lang w:eastAsia="nb-NO"/>
            </w:rPr>
          </w:pPr>
          <w:hyperlink w:anchor="_Toc124850525" w:history="1">
            <w:r w:rsidR="002F7FA5" w:rsidRPr="0017484C">
              <w:rPr>
                <w:rStyle w:val="Hyperkobling"/>
                <w:rFonts w:ascii="Arial" w:hAnsi="Arial" w:cs="Arial"/>
                <w:noProof/>
              </w:rPr>
              <w:t>Kapittel 7 – Samarbeid</w:t>
            </w:r>
            <w:r w:rsidR="002F7FA5">
              <w:rPr>
                <w:noProof/>
                <w:webHidden/>
              </w:rPr>
              <w:tab/>
            </w:r>
            <w:r w:rsidR="002F7FA5">
              <w:rPr>
                <w:noProof/>
                <w:webHidden/>
              </w:rPr>
              <w:fldChar w:fldCharType="begin"/>
            </w:r>
            <w:r w:rsidR="002F7FA5">
              <w:rPr>
                <w:noProof/>
                <w:webHidden/>
              </w:rPr>
              <w:instrText xml:space="preserve"> PAGEREF _Toc124850525 \h </w:instrText>
            </w:r>
            <w:r w:rsidR="002F7FA5">
              <w:rPr>
                <w:noProof/>
                <w:webHidden/>
              </w:rPr>
            </w:r>
            <w:r w:rsidR="002F7FA5">
              <w:rPr>
                <w:noProof/>
                <w:webHidden/>
              </w:rPr>
              <w:fldChar w:fldCharType="separate"/>
            </w:r>
            <w:r w:rsidR="002F7FA5">
              <w:rPr>
                <w:noProof/>
                <w:webHidden/>
              </w:rPr>
              <w:t>17</w:t>
            </w:r>
            <w:r w:rsidR="002F7FA5">
              <w:rPr>
                <w:noProof/>
                <w:webHidden/>
              </w:rPr>
              <w:fldChar w:fldCharType="end"/>
            </w:r>
          </w:hyperlink>
        </w:p>
        <w:p w14:paraId="02C1C7F6" w14:textId="797A17A6" w:rsidR="002F7FA5" w:rsidRDefault="00554A11">
          <w:pPr>
            <w:pStyle w:val="INNH1"/>
            <w:tabs>
              <w:tab w:val="right" w:leader="dot" w:pos="9062"/>
            </w:tabs>
            <w:rPr>
              <w:rFonts w:eastAsiaTheme="minorEastAsia" w:cstheme="minorBidi"/>
              <w:b w:val="0"/>
              <w:bCs w:val="0"/>
              <w:noProof/>
              <w:sz w:val="24"/>
              <w:szCs w:val="24"/>
              <w:lang w:eastAsia="nb-NO"/>
            </w:rPr>
          </w:pPr>
          <w:hyperlink w:anchor="_Toc124850526" w:history="1">
            <w:r w:rsidR="002F7FA5" w:rsidRPr="0017484C">
              <w:rPr>
                <w:rStyle w:val="Hyperkobling"/>
                <w:rFonts w:ascii="Arial" w:hAnsi="Arial" w:cs="Arial"/>
                <w:noProof/>
              </w:rPr>
              <w:t>Kapittel 8 – Avslutning</w:t>
            </w:r>
            <w:r w:rsidR="002F7FA5">
              <w:rPr>
                <w:noProof/>
                <w:webHidden/>
              </w:rPr>
              <w:tab/>
            </w:r>
            <w:r w:rsidR="002F7FA5">
              <w:rPr>
                <w:noProof/>
                <w:webHidden/>
              </w:rPr>
              <w:fldChar w:fldCharType="begin"/>
            </w:r>
            <w:r w:rsidR="002F7FA5">
              <w:rPr>
                <w:noProof/>
                <w:webHidden/>
              </w:rPr>
              <w:instrText xml:space="preserve"> PAGEREF _Toc124850526 \h </w:instrText>
            </w:r>
            <w:r w:rsidR="002F7FA5">
              <w:rPr>
                <w:noProof/>
                <w:webHidden/>
              </w:rPr>
            </w:r>
            <w:r w:rsidR="002F7FA5">
              <w:rPr>
                <w:noProof/>
                <w:webHidden/>
              </w:rPr>
              <w:fldChar w:fldCharType="separate"/>
            </w:r>
            <w:r w:rsidR="002F7FA5">
              <w:rPr>
                <w:noProof/>
                <w:webHidden/>
              </w:rPr>
              <w:t>20</w:t>
            </w:r>
            <w:r w:rsidR="002F7FA5">
              <w:rPr>
                <w:noProof/>
                <w:webHidden/>
              </w:rPr>
              <w:fldChar w:fldCharType="end"/>
            </w:r>
          </w:hyperlink>
        </w:p>
        <w:p w14:paraId="319BB6D3" w14:textId="5BEA40C0" w:rsidR="002F7FA5" w:rsidRDefault="002F7FA5">
          <w:r>
            <w:rPr>
              <w:b/>
              <w:bCs/>
              <w:noProof/>
            </w:rPr>
            <w:fldChar w:fldCharType="end"/>
          </w:r>
        </w:p>
      </w:sdtContent>
    </w:sdt>
    <w:p w14:paraId="42B74E23" w14:textId="5652DCE5" w:rsidR="00E45502" w:rsidRDefault="00E45502" w:rsidP="002F7FA5">
      <w:pPr>
        <w:rPr>
          <w:rStyle w:val="Overskrift1Tegn"/>
          <w:rFonts w:ascii="Arial" w:hAnsi="Arial" w:cs="Arial"/>
          <w:b/>
          <w:bCs/>
          <w:color w:val="auto"/>
          <w:sz w:val="36"/>
          <w:szCs w:val="36"/>
        </w:rPr>
      </w:pPr>
    </w:p>
    <w:p w14:paraId="43F122F2" w14:textId="6BDEBEFE" w:rsidR="002F7FA5" w:rsidRDefault="002F7FA5" w:rsidP="002F7FA5">
      <w:pPr>
        <w:rPr>
          <w:rStyle w:val="Overskrift1Tegn"/>
          <w:rFonts w:ascii="Arial" w:hAnsi="Arial" w:cs="Arial"/>
          <w:b/>
          <w:bCs/>
          <w:color w:val="auto"/>
          <w:sz w:val="36"/>
          <w:szCs w:val="36"/>
        </w:rPr>
      </w:pPr>
    </w:p>
    <w:p w14:paraId="5B5217E6" w14:textId="776BC112" w:rsidR="002F7FA5" w:rsidRDefault="002F7FA5" w:rsidP="002F7FA5">
      <w:pPr>
        <w:rPr>
          <w:rStyle w:val="Overskrift1Tegn"/>
          <w:rFonts w:ascii="Arial" w:hAnsi="Arial" w:cs="Arial"/>
          <w:b/>
          <w:bCs/>
          <w:color w:val="auto"/>
          <w:sz w:val="36"/>
          <w:szCs w:val="36"/>
        </w:rPr>
      </w:pPr>
    </w:p>
    <w:p w14:paraId="7BDACCAA" w14:textId="13EAA327" w:rsidR="002F7FA5" w:rsidRDefault="002F7FA5" w:rsidP="002F7FA5">
      <w:pPr>
        <w:rPr>
          <w:rStyle w:val="Overskrift1Tegn"/>
          <w:rFonts w:ascii="Arial" w:hAnsi="Arial" w:cs="Arial"/>
          <w:b/>
          <w:bCs/>
          <w:color w:val="auto"/>
          <w:sz w:val="36"/>
          <w:szCs w:val="36"/>
        </w:rPr>
      </w:pPr>
    </w:p>
    <w:p w14:paraId="2B81B95B" w14:textId="2AB095A7" w:rsidR="002F7FA5" w:rsidRDefault="002F7FA5" w:rsidP="002F7FA5">
      <w:pPr>
        <w:rPr>
          <w:rStyle w:val="Overskrift1Tegn"/>
          <w:rFonts w:ascii="Arial" w:hAnsi="Arial" w:cs="Arial"/>
          <w:b/>
          <w:bCs/>
          <w:color w:val="auto"/>
          <w:sz w:val="36"/>
          <w:szCs w:val="36"/>
        </w:rPr>
      </w:pPr>
    </w:p>
    <w:p w14:paraId="5369E6FB" w14:textId="20CF17AF" w:rsidR="002F7FA5" w:rsidRDefault="002F7FA5" w:rsidP="002F7FA5">
      <w:pPr>
        <w:rPr>
          <w:rStyle w:val="Overskrift1Tegn"/>
          <w:rFonts w:ascii="Arial" w:hAnsi="Arial" w:cs="Arial"/>
          <w:b/>
          <w:bCs/>
          <w:color w:val="auto"/>
          <w:sz w:val="36"/>
          <w:szCs w:val="36"/>
        </w:rPr>
      </w:pPr>
    </w:p>
    <w:p w14:paraId="43CC48A6" w14:textId="0F0BEB5D" w:rsidR="002F7FA5" w:rsidRDefault="002F7FA5" w:rsidP="002F7FA5">
      <w:pPr>
        <w:rPr>
          <w:rStyle w:val="Overskrift1Tegn"/>
          <w:rFonts w:ascii="Arial" w:hAnsi="Arial" w:cs="Arial"/>
          <w:b/>
          <w:bCs/>
          <w:color w:val="auto"/>
          <w:sz w:val="36"/>
          <w:szCs w:val="36"/>
        </w:rPr>
      </w:pPr>
    </w:p>
    <w:p w14:paraId="57510734" w14:textId="5A8E4D7A" w:rsidR="002F7FA5" w:rsidRDefault="002F7FA5" w:rsidP="002F7FA5">
      <w:pPr>
        <w:rPr>
          <w:rStyle w:val="Overskrift1Tegn"/>
          <w:rFonts w:ascii="Arial" w:hAnsi="Arial" w:cs="Arial"/>
          <w:b/>
          <w:bCs/>
          <w:color w:val="auto"/>
          <w:sz w:val="36"/>
          <w:szCs w:val="36"/>
        </w:rPr>
      </w:pPr>
    </w:p>
    <w:p w14:paraId="203F1744" w14:textId="77777777" w:rsidR="002F7FA5" w:rsidRDefault="002F7FA5" w:rsidP="002F7FA5">
      <w:pPr>
        <w:rPr>
          <w:rStyle w:val="Overskrift1Tegn"/>
          <w:rFonts w:ascii="Arial" w:hAnsi="Arial" w:cs="Arial"/>
          <w:b/>
          <w:bCs/>
          <w:color w:val="auto"/>
          <w:sz w:val="36"/>
          <w:szCs w:val="36"/>
        </w:rPr>
      </w:pPr>
    </w:p>
    <w:p w14:paraId="40154461" w14:textId="77777777" w:rsidR="002F7FA5" w:rsidRDefault="002F7FA5" w:rsidP="002F7FA5">
      <w:pPr>
        <w:rPr>
          <w:rStyle w:val="Overskrift1Tegn"/>
          <w:rFonts w:ascii="Arial" w:hAnsi="Arial" w:cs="Arial"/>
          <w:b/>
          <w:bCs/>
          <w:color w:val="auto"/>
          <w:sz w:val="36"/>
          <w:szCs w:val="36"/>
        </w:rPr>
      </w:pPr>
    </w:p>
    <w:p w14:paraId="0DC87419" w14:textId="1428914D" w:rsidR="00B05053" w:rsidRPr="00B05053" w:rsidRDefault="002F7FA5" w:rsidP="00B05053">
      <w:pPr>
        <w:shd w:val="clear" w:color="auto" w:fill="0081C7"/>
        <w:rPr>
          <w:rFonts w:ascii="Arial" w:hAnsi="Arial" w:cs="Arial"/>
          <w:b/>
          <w:bCs/>
          <w:color w:val="FFFFFF" w:themeColor="background1"/>
          <w:sz w:val="32"/>
          <w:szCs w:val="32"/>
        </w:rPr>
      </w:pPr>
      <w:bookmarkStart w:id="5" w:name="_Toc95210491"/>
      <w:bookmarkStart w:id="6" w:name="_Toc124850505"/>
      <w:bookmarkEnd w:id="0"/>
      <w:bookmarkEnd w:id="1"/>
      <w:bookmarkEnd w:id="2"/>
      <w:bookmarkEnd w:id="3"/>
      <w:bookmarkEnd w:id="4"/>
      <w:r>
        <w:rPr>
          <w:rStyle w:val="Overskrift1Tegn"/>
          <w:rFonts w:ascii="Arial" w:hAnsi="Arial" w:cs="Arial"/>
          <w:b/>
          <w:bCs/>
          <w:color w:val="FFFFFF" w:themeColor="background1"/>
        </w:rPr>
        <w:lastRenderedPageBreak/>
        <w:t>Forord</w:t>
      </w:r>
      <w:bookmarkEnd w:id="5"/>
      <w:bookmarkEnd w:id="6"/>
    </w:p>
    <w:p w14:paraId="03409DDC" w14:textId="77777777" w:rsidR="002F7FA5" w:rsidRPr="00073631" w:rsidRDefault="002F7FA5" w:rsidP="002F7FA5">
      <w:pPr>
        <w:spacing w:line="360" w:lineRule="auto"/>
        <w:rPr>
          <w:rFonts w:cstheme="minorHAnsi"/>
          <w:sz w:val="24"/>
          <w:szCs w:val="24"/>
        </w:rPr>
      </w:pPr>
      <w:r w:rsidRPr="00073631">
        <w:rPr>
          <w:rFonts w:cstheme="minorHAnsi"/>
          <w:sz w:val="24"/>
          <w:szCs w:val="24"/>
        </w:rPr>
        <w:t xml:space="preserve">Selv om 2022 begynte med nedstenging, ble heldigvis året ikke preget av pandemi som de to forrige. Noen aktiviteter ble flyttet på i starten av året, men nå ser vi tilbake på et år med mye aktivitet, både </w:t>
      </w:r>
      <w:r>
        <w:rPr>
          <w:rFonts w:cstheme="minorHAnsi"/>
          <w:sz w:val="24"/>
          <w:szCs w:val="24"/>
        </w:rPr>
        <w:t xml:space="preserve">internasjonalt, </w:t>
      </w:r>
      <w:r w:rsidRPr="00073631">
        <w:rPr>
          <w:rFonts w:cstheme="minorHAnsi"/>
          <w:sz w:val="24"/>
          <w:szCs w:val="24"/>
        </w:rPr>
        <w:t xml:space="preserve">nasjonalt og regionalt. I 2022 har vi fortsatt å bruke digitale verktøy som en del av vår drift. Det gir oss fleksibilitet og effektiviserer driften. Samtidig ser vi at det å møtes fysisk aldri vil kunne bli erstattet av en </w:t>
      </w:r>
      <w:r>
        <w:rPr>
          <w:rFonts w:cstheme="minorHAnsi"/>
          <w:sz w:val="24"/>
          <w:szCs w:val="24"/>
        </w:rPr>
        <w:t>skjerm</w:t>
      </w:r>
      <w:r w:rsidRPr="00073631">
        <w:rPr>
          <w:rFonts w:cstheme="minorHAnsi"/>
          <w:sz w:val="24"/>
          <w:szCs w:val="24"/>
        </w:rPr>
        <w:t xml:space="preserve">. </w:t>
      </w:r>
      <w:r w:rsidRPr="00073631">
        <w:rPr>
          <w:rFonts w:cstheme="minorHAnsi"/>
          <w:sz w:val="24"/>
          <w:szCs w:val="24"/>
        </w:rPr>
        <w:br/>
      </w:r>
    </w:p>
    <w:p w14:paraId="60F4B778" w14:textId="023A2B72" w:rsidR="002F7FA5" w:rsidRPr="00073631" w:rsidRDefault="002F7FA5" w:rsidP="002F7FA5">
      <w:pPr>
        <w:spacing w:line="360" w:lineRule="auto"/>
        <w:rPr>
          <w:rFonts w:cstheme="minorHAnsi"/>
          <w:sz w:val="24"/>
          <w:szCs w:val="24"/>
        </w:rPr>
      </w:pPr>
      <w:r w:rsidRPr="00073631">
        <w:rPr>
          <w:rFonts w:cstheme="minorHAnsi"/>
          <w:sz w:val="24"/>
          <w:szCs w:val="24"/>
        </w:rPr>
        <w:t>I løpet av året har vi blant annet gjennomført en prosjektreise til Kenya, avholdt tillitsvalgtskonferanse, dansekurs, goalballturnering med Danmark</w:t>
      </w:r>
      <w:r>
        <w:rPr>
          <w:rFonts w:cstheme="minorHAnsi"/>
          <w:sz w:val="24"/>
          <w:szCs w:val="24"/>
        </w:rPr>
        <w:t xml:space="preserve">, </w:t>
      </w:r>
      <w:r w:rsidR="0088597B">
        <w:rPr>
          <w:rFonts w:cstheme="minorHAnsi"/>
          <w:sz w:val="24"/>
          <w:szCs w:val="24"/>
        </w:rPr>
        <w:t>L</w:t>
      </w:r>
      <w:r w:rsidRPr="00073631">
        <w:rPr>
          <w:rFonts w:cstheme="minorHAnsi"/>
          <w:sz w:val="24"/>
          <w:szCs w:val="24"/>
        </w:rPr>
        <w:t xml:space="preserve">andsmøte </w:t>
      </w:r>
      <w:r>
        <w:rPr>
          <w:rFonts w:cstheme="minorHAnsi"/>
          <w:sz w:val="24"/>
          <w:szCs w:val="24"/>
        </w:rPr>
        <w:t xml:space="preserve">og prosjektreise til Kypros. </w:t>
      </w:r>
      <w:r w:rsidRPr="00073631">
        <w:rPr>
          <w:rFonts w:cstheme="minorHAnsi"/>
          <w:sz w:val="24"/>
          <w:szCs w:val="24"/>
        </w:rPr>
        <w:t xml:space="preserve">Vi har jobbet mye med blinde og svaksyntes tilgang på likestilt utdanning, kulturliv og fritidsaktiviteter, og markert oss på feltet om digitale læremidler. Både Sentralstyret, </w:t>
      </w:r>
      <w:r>
        <w:rPr>
          <w:rFonts w:cstheme="minorHAnsi"/>
          <w:sz w:val="24"/>
          <w:szCs w:val="24"/>
        </w:rPr>
        <w:t xml:space="preserve">regionstyrene, </w:t>
      </w:r>
      <w:r w:rsidRPr="00073631">
        <w:rPr>
          <w:rFonts w:cstheme="minorHAnsi"/>
          <w:sz w:val="24"/>
          <w:szCs w:val="24"/>
        </w:rPr>
        <w:t xml:space="preserve">internasjonalt- og interessepolitisk utvalg har jobbet effektivt for å løfte NBfU til å bli mer synlige utad. Dette har vært en viktig jobb for å løfte organisasjonen til nye høyder. </w:t>
      </w:r>
      <w:r w:rsidRPr="00073631">
        <w:rPr>
          <w:rFonts w:cstheme="minorHAnsi"/>
          <w:sz w:val="24"/>
          <w:szCs w:val="24"/>
        </w:rPr>
        <w:br/>
      </w:r>
      <w:r w:rsidRPr="00073631">
        <w:rPr>
          <w:rFonts w:cstheme="minorHAnsi"/>
          <w:sz w:val="24"/>
          <w:szCs w:val="24"/>
        </w:rPr>
        <w:br/>
        <w:t xml:space="preserve">Vi i Sentralstyret ønsker å rette en stor takk til alle som har bidratt til å gjøre 2022 til et godt og minneriktig år. Vi vil spesielt takke regionene våre og medlemmene der ute som stadig finner på nye og spennende aktiviteter. I år har regionene blant annet arrangert tur til matfestivalen i Hamar, aktivitetsleir på Geilo, bli handy-kurs i Stavanger, aktivitet- og friluftshelg på Sjunkhatten naturskole i Bodø, idrettshelg i Trondheim og mye mer! Vi er svært stolte og takknemlige for alle møteplassene og aktiviteten som skapes av tillitsvalgte ute i regionene. </w:t>
      </w:r>
    </w:p>
    <w:p w14:paraId="1E6AE78E" w14:textId="178D3459" w:rsidR="005D1AD0" w:rsidRPr="004930B3" w:rsidRDefault="002F7FA5" w:rsidP="002F7FA5">
      <w:pPr>
        <w:spacing w:line="360" w:lineRule="auto"/>
        <w:rPr>
          <w:rFonts w:ascii="Arial" w:hAnsi="Arial" w:cs="Arial"/>
          <w:sz w:val="28"/>
          <w:szCs w:val="28"/>
        </w:rPr>
      </w:pPr>
      <w:r w:rsidRPr="00073631">
        <w:rPr>
          <w:rFonts w:cstheme="minorHAnsi"/>
          <w:sz w:val="24"/>
          <w:szCs w:val="24"/>
        </w:rPr>
        <w:t xml:space="preserve">Videre vil vi rette en takk til ansatte på kontoret, </w:t>
      </w:r>
      <w:r w:rsidR="0088597B">
        <w:rPr>
          <w:rFonts w:cstheme="minorHAnsi"/>
          <w:sz w:val="24"/>
          <w:szCs w:val="24"/>
        </w:rPr>
        <w:t xml:space="preserve">vår moderorganisasjon </w:t>
      </w:r>
      <w:r w:rsidRPr="00073631">
        <w:rPr>
          <w:rFonts w:cstheme="minorHAnsi"/>
          <w:sz w:val="24"/>
          <w:szCs w:val="24"/>
        </w:rPr>
        <w:t xml:space="preserve">Norges Blindeforbund, </w:t>
      </w:r>
      <w:r w:rsidR="00E10434">
        <w:rPr>
          <w:rFonts w:cstheme="minorHAnsi"/>
          <w:sz w:val="24"/>
          <w:szCs w:val="24"/>
        </w:rPr>
        <w:t>Landsrådet for</w:t>
      </w:r>
      <w:r w:rsidRPr="00073631">
        <w:rPr>
          <w:rFonts w:cstheme="minorHAnsi"/>
          <w:sz w:val="24"/>
          <w:szCs w:val="24"/>
        </w:rPr>
        <w:t xml:space="preserve"> Barne- og ungdomsorganisasjoner (LNU) og Unge Funksjonshemmede (UF) for et godt samarbeid i året som har gått.  </w:t>
      </w:r>
      <w:r w:rsidRPr="00073631">
        <w:rPr>
          <w:rFonts w:cstheme="minorHAnsi"/>
          <w:sz w:val="24"/>
          <w:szCs w:val="24"/>
        </w:rPr>
        <w:br/>
      </w:r>
      <w:r w:rsidRPr="00073631">
        <w:rPr>
          <w:rFonts w:cstheme="minorHAnsi"/>
          <w:sz w:val="24"/>
          <w:szCs w:val="24"/>
        </w:rPr>
        <w:br/>
        <w:t xml:space="preserve">Takk for et spennende og engasjerende 2022, vi ser frem til å fortsette arbeidet for et mer likestilt samfunn og morsom aktivitet i 2023. </w:t>
      </w:r>
      <w:r w:rsidRPr="00073631">
        <w:rPr>
          <w:rFonts w:cstheme="minorHAnsi"/>
          <w:sz w:val="24"/>
          <w:szCs w:val="24"/>
        </w:rPr>
        <w:br/>
      </w:r>
      <w:r w:rsidRPr="00073631">
        <w:rPr>
          <w:rFonts w:cstheme="minorHAnsi"/>
          <w:sz w:val="24"/>
          <w:szCs w:val="24"/>
        </w:rPr>
        <w:br/>
        <w:t xml:space="preserve">- Sentralstyret </w:t>
      </w:r>
      <w:r w:rsidR="000255DF" w:rsidRPr="004930B3">
        <w:rPr>
          <w:rFonts w:ascii="Arial" w:hAnsi="Arial" w:cs="Arial"/>
          <w:sz w:val="28"/>
          <w:szCs w:val="28"/>
        </w:rPr>
        <w:br/>
      </w:r>
    </w:p>
    <w:p w14:paraId="4B019D00" w14:textId="3B7F69A7" w:rsidR="00BE6EBB" w:rsidRPr="00BE6EBB" w:rsidRDefault="005A6291" w:rsidP="00B05053">
      <w:pPr>
        <w:shd w:val="clear" w:color="auto" w:fill="0081C7"/>
        <w:rPr>
          <w:rFonts w:ascii="Arial" w:eastAsiaTheme="majorEastAsia" w:hAnsi="Arial" w:cs="Arial"/>
          <w:b/>
          <w:bCs/>
          <w:color w:val="FFFFFF" w:themeColor="background1"/>
          <w:sz w:val="32"/>
          <w:szCs w:val="32"/>
        </w:rPr>
      </w:pPr>
      <w:bookmarkStart w:id="7" w:name="_Toc95210492"/>
      <w:bookmarkStart w:id="8" w:name="_Toc124850506"/>
      <w:r w:rsidRPr="00B05053">
        <w:rPr>
          <w:rStyle w:val="Overskrift1Tegn"/>
          <w:rFonts w:ascii="Arial" w:hAnsi="Arial" w:cs="Arial"/>
          <w:b/>
          <w:bCs/>
          <w:color w:val="FFFFFF" w:themeColor="background1"/>
        </w:rPr>
        <w:lastRenderedPageBreak/>
        <w:t xml:space="preserve">Kapittel 1 </w:t>
      </w:r>
      <w:r w:rsidR="00BE6EBB">
        <w:rPr>
          <w:rStyle w:val="Overskrift1Tegn"/>
          <w:rFonts w:ascii="Arial" w:hAnsi="Arial" w:cs="Arial"/>
          <w:b/>
          <w:bCs/>
          <w:color w:val="FFFFFF" w:themeColor="background1"/>
        </w:rPr>
        <w:t>–</w:t>
      </w:r>
      <w:r w:rsidRPr="00B05053">
        <w:rPr>
          <w:rStyle w:val="Overskrift1Tegn"/>
          <w:rFonts w:ascii="Arial" w:hAnsi="Arial" w:cs="Arial"/>
          <w:b/>
          <w:bCs/>
          <w:color w:val="FFFFFF" w:themeColor="background1"/>
        </w:rPr>
        <w:t xml:space="preserve"> organisasjon</w:t>
      </w:r>
      <w:bookmarkEnd w:id="7"/>
      <w:bookmarkEnd w:id="8"/>
    </w:p>
    <w:p w14:paraId="22BDD1DD" w14:textId="5378C0FF" w:rsidR="00450E60" w:rsidRPr="00505CB1" w:rsidRDefault="000255DF" w:rsidP="000D6EB0">
      <w:pPr>
        <w:pStyle w:val="Overskrift3"/>
        <w:numPr>
          <w:ilvl w:val="0"/>
          <w:numId w:val="0"/>
        </w:numPr>
        <w:rPr>
          <w:rFonts w:ascii="Arial" w:hAnsi="Arial" w:cs="Arial"/>
          <w:b/>
          <w:bCs/>
          <w:color w:val="auto"/>
          <w:sz w:val="28"/>
          <w:szCs w:val="28"/>
        </w:rPr>
      </w:pPr>
      <w:bookmarkStart w:id="9" w:name="_Toc95210493"/>
      <w:bookmarkStart w:id="10" w:name="_Toc124850507"/>
      <w:r w:rsidRPr="00505CB1">
        <w:rPr>
          <w:rFonts w:ascii="Arial" w:hAnsi="Arial" w:cs="Arial"/>
          <w:b/>
          <w:bCs/>
          <w:color w:val="auto"/>
          <w:sz w:val="28"/>
          <w:szCs w:val="28"/>
        </w:rPr>
        <w:t>Medlemmer</w:t>
      </w:r>
      <w:bookmarkEnd w:id="9"/>
      <w:bookmarkEnd w:id="10"/>
      <w:r w:rsidRPr="00505CB1">
        <w:rPr>
          <w:rFonts w:ascii="Arial" w:hAnsi="Arial" w:cs="Arial"/>
          <w:b/>
          <w:bCs/>
          <w:color w:val="auto"/>
          <w:sz w:val="28"/>
          <w:szCs w:val="28"/>
        </w:rPr>
        <w:t xml:space="preserve"> </w:t>
      </w:r>
    </w:p>
    <w:p w14:paraId="76BC9227" w14:textId="4035E5E2" w:rsidR="002F7FA5" w:rsidRDefault="00F01F96" w:rsidP="002F7FA5">
      <w:pPr>
        <w:spacing w:line="360" w:lineRule="auto"/>
        <w:rPr>
          <w:rFonts w:cstheme="minorHAnsi"/>
          <w:sz w:val="24"/>
          <w:szCs w:val="24"/>
        </w:rPr>
      </w:pPr>
      <w:r w:rsidRPr="00505CB1">
        <w:rPr>
          <w:rFonts w:ascii="Arial" w:hAnsi="Arial" w:cs="Arial"/>
          <w:sz w:val="28"/>
          <w:szCs w:val="28"/>
        </w:rPr>
        <w:br/>
      </w:r>
      <w:r w:rsidR="002F7FA5" w:rsidRPr="00073631">
        <w:rPr>
          <w:rFonts w:cstheme="minorHAnsi"/>
          <w:sz w:val="24"/>
          <w:szCs w:val="24"/>
        </w:rPr>
        <w:t xml:space="preserve">Medlemmene i NBfU er vår største ressurs, og en viktig prioritering for Sentralstyret dette året har </w:t>
      </w:r>
      <w:r w:rsidR="002F7FA5">
        <w:rPr>
          <w:rFonts w:cstheme="minorHAnsi"/>
          <w:sz w:val="24"/>
          <w:szCs w:val="24"/>
        </w:rPr>
        <w:t>vært å sette et bredt søkelys på</w:t>
      </w:r>
      <w:r w:rsidR="002F7FA5" w:rsidRPr="00073631">
        <w:rPr>
          <w:rFonts w:cstheme="minorHAnsi"/>
          <w:sz w:val="24"/>
          <w:szCs w:val="24"/>
        </w:rPr>
        <w:t xml:space="preserve"> medlemsrekruttering. Etter to og et halvt år hvor det har vært vanskelig å rekruttere nye </w:t>
      </w:r>
      <w:r w:rsidR="002F7FA5">
        <w:rPr>
          <w:rFonts w:cstheme="minorHAnsi"/>
          <w:sz w:val="24"/>
          <w:szCs w:val="24"/>
        </w:rPr>
        <w:t xml:space="preserve">medlemmer på grunn av pandemi, har vi i år </w:t>
      </w:r>
      <w:r w:rsidR="0088597B">
        <w:rPr>
          <w:rFonts w:cstheme="minorHAnsi"/>
          <w:sz w:val="24"/>
          <w:szCs w:val="24"/>
        </w:rPr>
        <w:t>rekruttert nye medlemmer</w:t>
      </w:r>
      <w:r w:rsidR="002F7FA5">
        <w:rPr>
          <w:rFonts w:cstheme="minorHAnsi"/>
          <w:sz w:val="24"/>
          <w:szCs w:val="24"/>
        </w:rPr>
        <w:t xml:space="preserve"> </w:t>
      </w:r>
      <w:r w:rsidR="00554A11">
        <w:rPr>
          <w:rFonts w:cstheme="minorHAnsi"/>
          <w:sz w:val="24"/>
          <w:szCs w:val="24"/>
        </w:rPr>
        <w:t xml:space="preserve">på </w:t>
      </w:r>
      <w:r w:rsidR="002F7FA5">
        <w:rPr>
          <w:rFonts w:cstheme="minorHAnsi"/>
          <w:sz w:val="24"/>
          <w:szCs w:val="24"/>
        </w:rPr>
        <w:t xml:space="preserve">Blindeforbundets sommerleirer, og </w:t>
      </w:r>
      <w:r w:rsidR="0088597B">
        <w:rPr>
          <w:rFonts w:cstheme="minorHAnsi"/>
          <w:sz w:val="24"/>
          <w:szCs w:val="24"/>
        </w:rPr>
        <w:t xml:space="preserve">stått på stand </w:t>
      </w:r>
      <w:r w:rsidR="002F7FA5">
        <w:rPr>
          <w:rFonts w:cstheme="minorHAnsi"/>
          <w:sz w:val="24"/>
          <w:szCs w:val="24"/>
        </w:rPr>
        <w:t xml:space="preserve">i Sofienbergparken i Oslo. </w:t>
      </w:r>
      <w:r w:rsidR="0088597B">
        <w:rPr>
          <w:rFonts w:cstheme="minorHAnsi"/>
          <w:sz w:val="24"/>
          <w:szCs w:val="24"/>
        </w:rPr>
        <w:t xml:space="preserve">Her fikk mange mennesker blitt kjent med organisasjonen vår og hva vi jobber med. </w:t>
      </w:r>
    </w:p>
    <w:p w14:paraId="0F365267" w14:textId="77777777" w:rsidR="00125F27" w:rsidRDefault="00125F27" w:rsidP="002F7FA5">
      <w:pPr>
        <w:spacing w:line="240" w:lineRule="auto"/>
        <w:rPr>
          <w:rFonts w:cstheme="minorHAnsi"/>
          <w:sz w:val="24"/>
          <w:szCs w:val="24"/>
        </w:rPr>
      </w:pPr>
      <w:r>
        <w:rPr>
          <w:rFonts w:cstheme="minorHAnsi"/>
          <w:noProof/>
          <w:sz w:val="24"/>
          <w:szCs w:val="24"/>
        </w:rPr>
        <w:drawing>
          <wp:inline distT="0" distB="0" distL="0" distR="0" wp14:anchorId="314B6FAC" wp14:editId="0BACCB25">
            <wp:extent cx="5760720" cy="5760720"/>
            <wp:effectExtent l="0" t="0" r="0" b="0"/>
            <wp:docPr id="1130957314" name="Bilde 1" descr="Et bilde som inneholder utendørs, klær,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57314" name="Bilde 1" descr="Et bilde som inneholder utendørs, klær, person, sko&#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sidR="002F7FA5" w:rsidRPr="00073631">
        <w:rPr>
          <w:rFonts w:cstheme="minorHAnsi"/>
          <w:sz w:val="24"/>
          <w:szCs w:val="24"/>
        </w:rPr>
        <w:br/>
      </w:r>
      <w:r w:rsidR="002F7FA5">
        <w:rPr>
          <w:rFonts w:cstheme="minorHAnsi"/>
          <w:sz w:val="24"/>
          <w:szCs w:val="24"/>
        </w:rPr>
        <w:t>Synstolkning:</w:t>
      </w:r>
      <w:r>
        <w:rPr>
          <w:rFonts w:cstheme="minorHAnsi"/>
          <w:sz w:val="24"/>
          <w:szCs w:val="24"/>
        </w:rPr>
        <w:t xml:space="preserve"> En collage med fire bilder:</w:t>
      </w:r>
    </w:p>
    <w:p w14:paraId="7A8230C2" w14:textId="775F521F" w:rsidR="00125F27" w:rsidRDefault="00125F27" w:rsidP="00125F27">
      <w:pPr>
        <w:pStyle w:val="Listeavsnitt"/>
        <w:numPr>
          <w:ilvl w:val="0"/>
          <w:numId w:val="32"/>
        </w:numPr>
        <w:spacing w:line="240" w:lineRule="auto"/>
        <w:rPr>
          <w:rFonts w:cstheme="minorHAnsi"/>
          <w:sz w:val="24"/>
          <w:szCs w:val="24"/>
        </w:rPr>
      </w:pPr>
      <w:r>
        <w:rPr>
          <w:rFonts w:cstheme="minorHAnsi"/>
          <w:sz w:val="24"/>
          <w:szCs w:val="24"/>
        </w:rPr>
        <w:t>Vi ser ei jente bakfra som går med mobilite</w:t>
      </w:r>
      <w:r w:rsidR="00554A11">
        <w:rPr>
          <w:rFonts w:cstheme="minorHAnsi"/>
          <w:sz w:val="24"/>
          <w:szCs w:val="24"/>
        </w:rPr>
        <w:t>t</w:t>
      </w:r>
      <w:r>
        <w:rPr>
          <w:rFonts w:cstheme="minorHAnsi"/>
          <w:sz w:val="24"/>
          <w:szCs w:val="24"/>
        </w:rPr>
        <w:t>stokk i en hinderløype utendørs</w:t>
      </w:r>
    </w:p>
    <w:p w14:paraId="569215A5" w14:textId="73588AD9" w:rsidR="00125F27" w:rsidRDefault="00125F27" w:rsidP="00125F27">
      <w:pPr>
        <w:pStyle w:val="Listeavsnitt"/>
        <w:numPr>
          <w:ilvl w:val="0"/>
          <w:numId w:val="32"/>
        </w:numPr>
        <w:spacing w:line="240" w:lineRule="auto"/>
        <w:rPr>
          <w:rFonts w:cstheme="minorHAnsi"/>
          <w:sz w:val="24"/>
          <w:szCs w:val="24"/>
        </w:rPr>
      </w:pPr>
      <w:r>
        <w:rPr>
          <w:rFonts w:cstheme="minorHAnsi"/>
          <w:sz w:val="24"/>
          <w:szCs w:val="24"/>
        </w:rPr>
        <w:lastRenderedPageBreak/>
        <w:t>Nora står med ryggen til og gir ut vafler til to jenter som smiler til kameraet</w:t>
      </w:r>
    </w:p>
    <w:p w14:paraId="1E7FCFAE" w14:textId="54165197" w:rsidR="00125F27" w:rsidRDefault="00125F27" w:rsidP="00125F27">
      <w:pPr>
        <w:pStyle w:val="Listeavsnitt"/>
        <w:numPr>
          <w:ilvl w:val="0"/>
          <w:numId w:val="32"/>
        </w:numPr>
        <w:spacing w:line="240" w:lineRule="auto"/>
        <w:rPr>
          <w:rFonts w:cstheme="minorHAnsi"/>
          <w:sz w:val="24"/>
          <w:szCs w:val="24"/>
        </w:rPr>
      </w:pPr>
      <w:r>
        <w:rPr>
          <w:rFonts w:cstheme="minorHAnsi"/>
          <w:sz w:val="24"/>
          <w:szCs w:val="24"/>
        </w:rPr>
        <w:t>Silje og Nora holder rundt hverandre og smiler til kameraet. De har på NBfU t skjorter</w:t>
      </w:r>
    </w:p>
    <w:p w14:paraId="67EB80DB" w14:textId="6D6944D2" w:rsidR="002F7FA5" w:rsidRPr="00125F27" w:rsidRDefault="002F7FA5" w:rsidP="00125F27">
      <w:pPr>
        <w:pStyle w:val="Listeavsnitt"/>
        <w:numPr>
          <w:ilvl w:val="0"/>
          <w:numId w:val="32"/>
        </w:numPr>
        <w:spacing w:line="240" w:lineRule="auto"/>
        <w:rPr>
          <w:rFonts w:cstheme="minorHAnsi"/>
          <w:sz w:val="24"/>
          <w:szCs w:val="24"/>
        </w:rPr>
      </w:pPr>
      <w:r w:rsidRPr="00125F27">
        <w:rPr>
          <w:rFonts w:cstheme="minorHAnsi"/>
          <w:sz w:val="24"/>
          <w:szCs w:val="24"/>
        </w:rPr>
        <w:t xml:space="preserve"> En mor og ei datter sitter på huk foran NBfU på standen vår og hilser på en labrador.  </w:t>
      </w:r>
    </w:p>
    <w:p w14:paraId="3B3FE239" w14:textId="7744FED8" w:rsidR="002F7FA5" w:rsidRPr="00073631" w:rsidRDefault="002F7FA5" w:rsidP="002F7FA5">
      <w:pPr>
        <w:spacing w:line="360" w:lineRule="auto"/>
        <w:rPr>
          <w:rFonts w:cstheme="minorHAnsi"/>
          <w:sz w:val="24"/>
          <w:szCs w:val="24"/>
        </w:rPr>
      </w:pPr>
      <w:r w:rsidRPr="00073631">
        <w:rPr>
          <w:rFonts w:cstheme="minorHAnsi"/>
          <w:color w:val="FF0000"/>
          <w:sz w:val="24"/>
          <w:szCs w:val="24"/>
        </w:rPr>
        <w:br/>
      </w:r>
      <w:r w:rsidRPr="00073631">
        <w:rPr>
          <w:rFonts w:cstheme="minorHAnsi"/>
          <w:sz w:val="24"/>
          <w:szCs w:val="24"/>
        </w:rPr>
        <w:t>Det vil i årene fremover være viktig at organisasjonen fortsetter å arbeide med å ivareta de</w:t>
      </w:r>
      <w:r>
        <w:rPr>
          <w:rFonts w:cstheme="minorHAnsi"/>
          <w:sz w:val="24"/>
          <w:szCs w:val="24"/>
        </w:rPr>
        <w:t xml:space="preserve"> </w:t>
      </w:r>
      <w:r w:rsidRPr="00073631">
        <w:rPr>
          <w:rFonts w:cstheme="minorHAnsi"/>
          <w:sz w:val="24"/>
          <w:szCs w:val="24"/>
        </w:rPr>
        <w:t xml:space="preserve">medlemmene vi har, samtidig som det rettes et enda </w:t>
      </w:r>
      <w:r>
        <w:rPr>
          <w:rFonts w:cstheme="minorHAnsi"/>
          <w:sz w:val="24"/>
          <w:szCs w:val="24"/>
        </w:rPr>
        <w:t>bredere</w:t>
      </w:r>
      <w:r w:rsidRPr="00073631">
        <w:rPr>
          <w:rFonts w:cstheme="minorHAnsi"/>
          <w:sz w:val="24"/>
          <w:szCs w:val="24"/>
        </w:rPr>
        <w:t xml:space="preserve"> søkelys på å rekruttere nye medlemmer til NBfU. </w:t>
      </w:r>
    </w:p>
    <w:p w14:paraId="6C82A196" w14:textId="77777777" w:rsidR="00505CB1" w:rsidRDefault="00505CB1" w:rsidP="00D17427">
      <w:pPr>
        <w:rPr>
          <w:rFonts w:ascii="Arial" w:hAnsi="Arial" w:cs="Arial"/>
          <w:sz w:val="28"/>
          <w:szCs w:val="28"/>
        </w:rPr>
      </w:pPr>
    </w:p>
    <w:p w14:paraId="68AB946A" w14:textId="77777777" w:rsidR="00B4634A" w:rsidRDefault="00B4634A" w:rsidP="00B4634A">
      <w:pPr>
        <w:pStyle w:val="Overskrift3"/>
        <w:numPr>
          <w:ilvl w:val="0"/>
          <w:numId w:val="0"/>
        </w:numPr>
        <w:rPr>
          <w:rFonts w:ascii="Arial" w:hAnsi="Arial" w:cs="Arial"/>
          <w:b/>
          <w:bCs/>
          <w:color w:val="auto"/>
          <w:sz w:val="28"/>
          <w:szCs w:val="28"/>
        </w:rPr>
      </w:pPr>
      <w:bookmarkStart w:id="11" w:name="_Toc95210494"/>
      <w:bookmarkStart w:id="12" w:name="_Toc124850508"/>
      <w:r>
        <w:rPr>
          <w:rFonts w:ascii="Arial" w:hAnsi="Arial" w:cs="Arial"/>
          <w:b/>
          <w:bCs/>
          <w:color w:val="auto"/>
          <w:sz w:val="28"/>
          <w:szCs w:val="28"/>
        </w:rPr>
        <w:t>Regioner</w:t>
      </w:r>
      <w:bookmarkEnd w:id="11"/>
      <w:bookmarkEnd w:id="12"/>
      <w:r w:rsidR="00505CB1" w:rsidRPr="00505CB1">
        <w:rPr>
          <w:rFonts w:ascii="Arial" w:hAnsi="Arial" w:cs="Arial"/>
          <w:b/>
          <w:bCs/>
          <w:color w:val="auto"/>
          <w:sz w:val="28"/>
          <w:szCs w:val="28"/>
        </w:rPr>
        <w:t xml:space="preserve"> </w:t>
      </w:r>
    </w:p>
    <w:p w14:paraId="29E3F30E" w14:textId="196B18DD" w:rsidR="002F7FA5" w:rsidRDefault="002F7FA5" w:rsidP="002F7FA5">
      <w:pPr>
        <w:spacing w:line="360" w:lineRule="auto"/>
        <w:rPr>
          <w:rFonts w:ascii="Arial" w:hAnsi="Arial" w:cs="Arial"/>
          <w:sz w:val="28"/>
          <w:szCs w:val="28"/>
        </w:rPr>
      </w:pPr>
      <w:r w:rsidRPr="00073631">
        <w:rPr>
          <w:rFonts w:cstheme="minorHAnsi"/>
          <w:sz w:val="24"/>
          <w:szCs w:val="24"/>
        </w:rPr>
        <w:t>NBfU har i 2022 bestått av seks regioner der alle har vært aktive. Sentralstyret ønsker å takke regionene for et godt samarbeid i året som har gått, og for alt arbeidet som blir lagt ned for å gi medlemmene våre gode tilbud i hele landet.</w:t>
      </w:r>
      <w:r w:rsidR="00125F27">
        <w:rPr>
          <w:rFonts w:cstheme="minorHAnsi"/>
          <w:sz w:val="24"/>
          <w:szCs w:val="24"/>
        </w:rPr>
        <w:t xml:space="preserve"> Regionene er viktig for å skape medlemsaktivitet i hele landet, og vi er glade for at de seks regionene har et stort </w:t>
      </w:r>
      <w:proofErr w:type="gramStart"/>
      <w:r w:rsidR="00125F27">
        <w:rPr>
          <w:rFonts w:cstheme="minorHAnsi"/>
          <w:sz w:val="24"/>
          <w:szCs w:val="24"/>
        </w:rPr>
        <w:t>fokus</w:t>
      </w:r>
      <w:proofErr w:type="gramEnd"/>
      <w:r w:rsidR="00125F27">
        <w:rPr>
          <w:rFonts w:cstheme="minorHAnsi"/>
          <w:sz w:val="24"/>
          <w:szCs w:val="24"/>
        </w:rPr>
        <w:t xml:space="preserve"> på mangfoldig medlemsaktivitet som skaper minner og mestringsfølelser for livet. </w:t>
      </w:r>
    </w:p>
    <w:p w14:paraId="3CEA388D" w14:textId="4CC8B1EC" w:rsidR="000255DF" w:rsidRPr="00B83378" w:rsidRDefault="000255DF" w:rsidP="00B83378">
      <w:pPr>
        <w:rPr>
          <w:rFonts w:ascii="Arial" w:hAnsi="Arial" w:cs="Arial"/>
          <w:sz w:val="28"/>
          <w:szCs w:val="28"/>
        </w:rPr>
      </w:pPr>
    </w:p>
    <w:p w14:paraId="4D78AE44" w14:textId="6BB844D4" w:rsidR="000255DF" w:rsidRPr="00505CB1" w:rsidRDefault="000255DF" w:rsidP="000D6EB0">
      <w:pPr>
        <w:pStyle w:val="Overskrift3"/>
        <w:numPr>
          <w:ilvl w:val="0"/>
          <w:numId w:val="0"/>
        </w:numPr>
        <w:rPr>
          <w:rFonts w:ascii="Arial" w:hAnsi="Arial" w:cs="Arial"/>
          <w:b/>
          <w:bCs/>
          <w:color w:val="auto"/>
          <w:sz w:val="28"/>
          <w:szCs w:val="28"/>
        </w:rPr>
      </w:pPr>
      <w:bookmarkStart w:id="13" w:name="_Toc95210495"/>
      <w:bookmarkStart w:id="14" w:name="_Toc124850509"/>
      <w:r w:rsidRPr="00505CB1">
        <w:rPr>
          <w:rFonts w:ascii="Arial" w:hAnsi="Arial" w:cs="Arial"/>
          <w:b/>
          <w:bCs/>
          <w:color w:val="auto"/>
          <w:sz w:val="28"/>
          <w:szCs w:val="28"/>
        </w:rPr>
        <w:t>Landsmøte</w:t>
      </w:r>
      <w:bookmarkEnd w:id="13"/>
      <w:bookmarkEnd w:id="14"/>
      <w:r w:rsidRPr="00505CB1">
        <w:rPr>
          <w:rFonts w:ascii="Arial" w:hAnsi="Arial" w:cs="Arial"/>
          <w:b/>
          <w:bCs/>
          <w:color w:val="auto"/>
          <w:sz w:val="28"/>
          <w:szCs w:val="28"/>
        </w:rPr>
        <w:t xml:space="preserve"> </w:t>
      </w:r>
    </w:p>
    <w:p w14:paraId="6147BA8C" w14:textId="428C0D7A" w:rsidR="002F7FA5" w:rsidRPr="00073631" w:rsidRDefault="002F7FA5" w:rsidP="002F7FA5">
      <w:pPr>
        <w:spacing w:line="360" w:lineRule="auto"/>
        <w:rPr>
          <w:rFonts w:cstheme="minorHAnsi"/>
          <w:sz w:val="24"/>
          <w:szCs w:val="24"/>
        </w:rPr>
      </w:pPr>
      <w:r w:rsidRPr="00073631">
        <w:rPr>
          <w:rFonts w:cstheme="minorHAnsi"/>
          <w:sz w:val="24"/>
          <w:szCs w:val="24"/>
        </w:rPr>
        <w:t xml:space="preserve">NBfU avholder landsmøte hvert år. Landsmøtet er organisasjonens øverste </w:t>
      </w:r>
      <w:r w:rsidR="00125F27">
        <w:rPr>
          <w:rFonts w:cstheme="minorHAnsi"/>
          <w:sz w:val="24"/>
          <w:szCs w:val="24"/>
        </w:rPr>
        <w:t>organ</w:t>
      </w:r>
      <w:r w:rsidRPr="00073631">
        <w:rPr>
          <w:rFonts w:cstheme="minorHAnsi"/>
          <w:sz w:val="24"/>
          <w:szCs w:val="24"/>
        </w:rPr>
        <w:t xml:space="preserve"> og behandler saker som regnskap, budsjett, målplan og prinsipprogram. Det er landsmøtet som velger organisasjonens sentralstyre og valgkomite. </w:t>
      </w:r>
      <w:r w:rsidRPr="00073631">
        <w:rPr>
          <w:rFonts w:cstheme="minorHAnsi"/>
          <w:sz w:val="24"/>
          <w:szCs w:val="24"/>
        </w:rPr>
        <w:br/>
      </w:r>
      <w:r w:rsidRPr="00073631">
        <w:rPr>
          <w:rFonts w:cstheme="minorHAnsi"/>
          <w:sz w:val="24"/>
          <w:szCs w:val="24"/>
        </w:rPr>
        <w:br/>
        <w:t>Landsmøte ble avholdt på Hurdal syn- og mestringssenter helgen 2. - 4. september 2022. Til stede var 25 delegater med stemmerett, 4 varadelegater, sentralstyret, møtefunksjonærer, representanter fra trygghetsgruppen og administrasjonen. Prøveordningen med å la medlemmer uten stemmerett delta ble i år gjennomført fysisk. Det var 6 medlemmer uten stemmerett som deltok på Landsmøtet.</w:t>
      </w:r>
      <w:r w:rsidRPr="00073631">
        <w:rPr>
          <w:rFonts w:cstheme="minorHAnsi"/>
          <w:sz w:val="24"/>
          <w:szCs w:val="24"/>
        </w:rPr>
        <w:br/>
      </w:r>
      <w:r w:rsidRPr="00073631">
        <w:rPr>
          <w:rFonts w:cstheme="minorHAnsi"/>
          <w:sz w:val="24"/>
          <w:szCs w:val="24"/>
        </w:rPr>
        <w:br/>
        <w:t xml:space="preserve">Landsmøtet ble også </w:t>
      </w:r>
      <w:proofErr w:type="spellStart"/>
      <w:r w:rsidRPr="00073631">
        <w:rPr>
          <w:rFonts w:cstheme="minorHAnsi"/>
          <w:sz w:val="24"/>
          <w:szCs w:val="24"/>
        </w:rPr>
        <w:t>streamet</w:t>
      </w:r>
      <w:proofErr w:type="spellEnd"/>
      <w:r w:rsidRPr="00073631">
        <w:rPr>
          <w:rFonts w:cstheme="minorHAnsi"/>
          <w:sz w:val="24"/>
          <w:szCs w:val="24"/>
        </w:rPr>
        <w:t xml:space="preserve"> på Blindeforbundets radiokanal, Radio Z. Tusen takk til vår </w:t>
      </w:r>
      <w:r w:rsidR="00125F27">
        <w:rPr>
          <w:rFonts w:cstheme="minorHAnsi"/>
          <w:sz w:val="24"/>
          <w:szCs w:val="24"/>
        </w:rPr>
        <w:t>dedikerte</w:t>
      </w:r>
      <w:r w:rsidRPr="00073631">
        <w:rPr>
          <w:rFonts w:cstheme="minorHAnsi"/>
          <w:sz w:val="24"/>
          <w:szCs w:val="24"/>
        </w:rPr>
        <w:t xml:space="preserve"> radiovert, Christian Thon som velvillig stiller opp for opp- og </w:t>
      </w:r>
      <w:proofErr w:type="spellStart"/>
      <w:r w:rsidRPr="00073631">
        <w:rPr>
          <w:rFonts w:cstheme="minorHAnsi"/>
          <w:sz w:val="24"/>
          <w:szCs w:val="24"/>
        </w:rPr>
        <w:t>nedrigg</w:t>
      </w:r>
      <w:proofErr w:type="spellEnd"/>
      <w:r w:rsidRPr="00073631">
        <w:rPr>
          <w:rFonts w:cstheme="minorHAnsi"/>
          <w:sz w:val="24"/>
          <w:szCs w:val="24"/>
        </w:rPr>
        <w:t xml:space="preserve">, samt streamer og sender musikk gjennom </w:t>
      </w:r>
      <w:r>
        <w:rPr>
          <w:rFonts w:cstheme="minorHAnsi"/>
          <w:sz w:val="24"/>
          <w:szCs w:val="24"/>
        </w:rPr>
        <w:t>hele landsmøtehelgen</w:t>
      </w:r>
      <w:r w:rsidRPr="00073631">
        <w:rPr>
          <w:rFonts w:cstheme="minorHAnsi"/>
          <w:sz w:val="24"/>
          <w:szCs w:val="24"/>
        </w:rPr>
        <w:t xml:space="preserve">. </w:t>
      </w:r>
    </w:p>
    <w:p w14:paraId="1A908EDE" w14:textId="17CC7B9B" w:rsidR="00B05053" w:rsidRDefault="009B4D00" w:rsidP="00AC727E">
      <w:pPr>
        <w:rPr>
          <w:rFonts w:ascii="Arial" w:hAnsi="Arial" w:cs="Arial"/>
          <w:sz w:val="28"/>
          <w:szCs w:val="28"/>
        </w:rPr>
      </w:pPr>
      <w:r w:rsidRPr="00505CB1">
        <w:rPr>
          <w:rFonts w:ascii="Arial" w:hAnsi="Arial" w:cs="Arial"/>
          <w:sz w:val="28"/>
          <w:szCs w:val="28"/>
        </w:rPr>
        <w:br/>
      </w:r>
    </w:p>
    <w:p w14:paraId="7EFEC0B8" w14:textId="222A27F9" w:rsidR="002F7FA5" w:rsidRPr="00D34922" w:rsidRDefault="00D34922" w:rsidP="002F7FA5">
      <w:pPr>
        <w:spacing w:line="240" w:lineRule="auto"/>
        <w:rPr>
          <w:rFonts w:ascii="Arial" w:hAnsi="Arial" w:cs="Arial"/>
          <w:b/>
          <w:bCs/>
          <w:sz w:val="28"/>
          <w:szCs w:val="28"/>
        </w:rPr>
      </w:pPr>
      <w:r>
        <w:rPr>
          <w:noProof/>
        </w:rPr>
        <w:lastRenderedPageBreak/>
        <w:drawing>
          <wp:anchor distT="0" distB="0" distL="114300" distR="114300" simplePos="0" relativeHeight="251658240" behindDoc="1" locked="0" layoutInCell="1" allowOverlap="1" wp14:anchorId="517D1821" wp14:editId="1A424ACD">
            <wp:simplePos x="0" y="0"/>
            <wp:positionH relativeFrom="column">
              <wp:posOffset>-1724</wp:posOffset>
            </wp:positionH>
            <wp:positionV relativeFrom="paragraph">
              <wp:posOffset>181</wp:posOffset>
            </wp:positionV>
            <wp:extent cx="5753100" cy="5230495"/>
            <wp:effectExtent l="0" t="0" r="0" b="8255"/>
            <wp:wrapTight wrapText="bothSides">
              <wp:wrapPolygon edited="0">
                <wp:start x="0" y="0"/>
                <wp:lineTo x="0" y="21555"/>
                <wp:lineTo x="21528" y="21555"/>
                <wp:lineTo x="21528"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23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FA5">
        <w:rPr>
          <w:noProof/>
        </w:rPr>
        <w:drawing>
          <wp:anchor distT="0" distB="0" distL="114300" distR="114300" simplePos="0" relativeHeight="251660288" behindDoc="1" locked="0" layoutInCell="1" allowOverlap="1" wp14:anchorId="0796AE38" wp14:editId="3AA63F0F">
            <wp:simplePos x="0" y="0"/>
            <wp:positionH relativeFrom="column">
              <wp:posOffset>-1724</wp:posOffset>
            </wp:positionH>
            <wp:positionV relativeFrom="paragraph">
              <wp:posOffset>181</wp:posOffset>
            </wp:positionV>
            <wp:extent cx="5753100" cy="5230495"/>
            <wp:effectExtent l="0" t="0" r="0" b="8255"/>
            <wp:wrapTight wrapText="bothSides">
              <wp:wrapPolygon edited="0">
                <wp:start x="0" y="0"/>
                <wp:lineTo x="0" y="21555"/>
                <wp:lineTo x="21528" y="21555"/>
                <wp:lineTo x="21528" y="0"/>
                <wp:lineTo x="0" y="0"/>
              </wp:wrapPolygon>
            </wp:wrapTight>
            <wp:docPr id="9" name="Bilde 9" descr="Et bilde som inneholder person, utendørs, person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utendørs, personer, sport&#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23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FA5" w:rsidRPr="00B05053">
        <w:t>Bilde: Alle del</w:t>
      </w:r>
      <w:r w:rsidR="002F7FA5">
        <w:t xml:space="preserve">tagerne </w:t>
      </w:r>
      <w:r w:rsidR="002F7FA5" w:rsidRPr="00B05053">
        <w:t>på NBfUs landsmøte</w:t>
      </w:r>
      <w:r w:rsidR="002F7FA5">
        <w:t xml:space="preserve"> står oppstilt og smiler til kameraet. Mange har hendene opp, holder rundt hverandre og smiler bredt til kameraet. Foran står en gjeng og holder et stort banner hvor det står «Norges blindeforbunds ungdom»</w:t>
      </w:r>
    </w:p>
    <w:p w14:paraId="20ACAD42" w14:textId="0E344DBB" w:rsidR="00B05053" w:rsidRPr="00D34922" w:rsidRDefault="00B05053" w:rsidP="00B05053">
      <w:pPr>
        <w:rPr>
          <w:rFonts w:ascii="Arial" w:hAnsi="Arial" w:cs="Arial"/>
          <w:b/>
          <w:bCs/>
          <w:sz w:val="28"/>
          <w:szCs w:val="28"/>
        </w:rPr>
      </w:pPr>
    </w:p>
    <w:p w14:paraId="048B127D" w14:textId="77777777" w:rsidR="00B05053" w:rsidRDefault="00B05053" w:rsidP="000D6EB0">
      <w:pPr>
        <w:pStyle w:val="Overskrift3"/>
        <w:numPr>
          <w:ilvl w:val="0"/>
          <w:numId w:val="0"/>
        </w:numPr>
        <w:rPr>
          <w:rFonts w:ascii="Arial" w:hAnsi="Arial" w:cs="Arial"/>
          <w:b/>
          <w:bCs/>
          <w:color w:val="auto"/>
          <w:sz w:val="28"/>
          <w:szCs w:val="28"/>
        </w:rPr>
      </w:pPr>
    </w:p>
    <w:p w14:paraId="3DA19909" w14:textId="1B7F7A7F" w:rsidR="000255DF" w:rsidRPr="00B4634A" w:rsidRDefault="000255DF" w:rsidP="000D6EB0">
      <w:pPr>
        <w:pStyle w:val="Overskrift3"/>
        <w:numPr>
          <w:ilvl w:val="0"/>
          <w:numId w:val="0"/>
        </w:numPr>
        <w:rPr>
          <w:rFonts w:ascii="Arial" w:hAnsi="Arial" w:cs="Arial"/>
          <w:b/>
          <w:bCs/>
          <w:color w:val="auto"/>
          <w:sz w:val="28"/>
          <w:szCs w:val="28"/>
        </w:rPr>
      </w:pPr>
      <w:bookmarkStart w:id="15" w:name="_Toc95210496"/>
      <w:bookmarkStart w:id="16" w:name="_Toc124850510"/>
      <w:r w:rsidRPr="00B4634A">
        <w:rPr>
          <w:rFonts w:ascii="Arial" w:hAnsi="Arial" w:cs="Arial"/>
          <w:b/>
          <w:bCs/>
          <w:color w:val="auto"/>
          <w:sz w:val="28"/>
          <w:szCs w:val="28"/>
        </w:rPr>
        <w:t>Sentralstyret</w:t>
      </w:r>
      <w:r w:rsidR="00DA17A8" w:rsidRPr="00B4634A">
        <w:rPr>
          <w:rFonts w:ascii="Arial" w:hAnsi="Arial" w:cs="Arial"/>
          <w:b/>
          <w:bCs/>
          <w:color w:val="auto"/>
          <w:sz w:val="28"/>
          <w:szCs w:val="28"/>
        </w:rPr>
        <w:t xml:space="preserve"> (SST)</w:t>
      </w:r>
      <w:bookmarkEnd w:id="15"/>
      <w:bookmarkEnd w:id="16"/>
      <w:r w:rsidR="00DA17A8" w:rsidRPr="00B4634A">
        <w:rPr>
          <w:rFonts w:ascii="Arial" w:hAnsi="Arial" w:cs="Arial"/>
          <w:b/>
          <w:bCs/>
          <w:color w:val="auto"/>
          <w:sz w:val="28"/>
          <w:szCs w:val="28"/>
        </w:rPr>
        <w:t xml:space="preserve"> </w:t>
      </w:r>
    </w:p>
    <w:p w14:paraId="385B33B6" w14:textId="77777777" w:rsidR="002F7FA5" w:rsidRPr="00073631" w:rsidRDefault="00D34922" w:rsidP="002F7FA5">
      <w:pPr>
        <w:spacing w:line="360" w:lineRule="auto"/>
        <w:rPr>
          <w:rFonts w:cstheme="minorHAnsi"/>
          <w:sz w:val="24"/>
          <w:szCs w:val="24"/>
        </w:rPr>
      </w:pPr>
      <w:r w:rsidRPr="00505CB1">
        <w:rPr>
          <w:rFonts w:ascii="Arial" w:hAnsi="Arial" w:cs="Arial"/>
          <w:sz w:val="28"/>
          <w:szCs w:val="28"/>
        </w:rPr>
        <w:br/>
      </w:r>
      <w:r w:rsidR="002F7FA5" w:rsidRPr="00073631">
        <w:rPr>
          <w:rFonts w:cstheme="minorHAnsi"/>
          <w:sz w:val="24"/>
          <w:szCs w:val="24"/>
        </w:rPr>
        <w:t xml:space="preserve">Sentralstyret velges på Norges Blindeforbunds Ungdoms landsmøter. Sentralstyret har den øverste myndigheten mellom landsmøtene. </w:t>
      </w:r>
      <w:r w:rsidR="002F7FA5" w:rsidRPr="00073631">
        <w:rPr>
          <w:rFonts w:cstheme="minorHAnsi"/>
          <w:sz w:val="24"/>
          <w:szCs w:val="24"/>
        </w:rPr>
        <w:br/>
      </w:r>
      <w:r w:rsidR="002F7FA5" w:rsidRPr="00073631">
        <w:rPr>
          <w:rFonts w:cstheme="minorHAnsi"/>
          <w:sz w:val="24"/>
          <w:szCs w:val="24"/>
        </w:rPr>
        <w:br/>
        <w:t xml:space="preserve">På landsmøte i september 2021 ble følgende medlemmer valgt: </w:t>
      </w:r>
    </w:p>
    <w:p w14:paraId="1DDB9294" w14:textId="77777777" w:rsidR="002F7FA5" w:rsidRPr="00073631" w:rsidRDefault="002F7FA5" w:rsidP="002F7FA5">
      <w:pPr>
        <w:spacing w:line="360" w:lineRule="auto"/>
        <w:rPr>
          <w:rFonts w:cstheme="minorHAnsi"/>
          <w:sz w:val="24"/>
          <w:szCs w:val="24"/>
        </w:rPr>
      </w:pPr>
      <w:r w:rsidRPr="00073631">
        <w:rPr>
          <w:rFonts w:cstheme="minorHAnsi"/>
          <w:sz w:val="24"/>
          <w:szCs w:val="24"/>
        </w:rPr>
        <w:t xml:space="preserve">Leder: Silje Solvang </w:t>
      </w:r>
      <w:r w:rsidRPr="00073631">
        <w:rPr>
          <w:rFonts w:cstheme="minorHAnsi"/>
          <w:sz w:val="24"/>
          <w:szCs w:val="24"/>
        </w:rPr>
        <w:br/>
        <w:t xml:space="preserve">Nestleder: Ingvild Bye </w:t>
      </w:r>
      <w:r w:rsidRPr="00073631">
        <w:rPr>
          <w:rFonts w:cstheme="minorHAnsi"/>
          <w:sz w:val="24"/>
          <w:szCs w:val="24"/>
        </w:rPr>
        <w:br/>
      </w:r>
      <w:r w:rsidRPr="00073631">
        <w:rPr>
          <w:rFonts w:cstheme="minorHAnsi"/>
          <w:sz w:val="24"/>
          <w:szCs w:val="24"/>
        </w:rPr>
        <w:lastRenderedPageBreak/>
        <w:t xml:space="preserve">3. styremedlem: Tina Sleire Sandvik </w:t>
      </w:r>
      <w:r w:rsidRPr="00073631">
        <w:rPr>
          <w:rFonts w:cstheme="minorHAnsi"/>
          <w:sz w:val="24"/>
          <w:szCs w:val="24"/>
        </w:rPr>
        <w:br/>
        <w:t xml:space="preserve">4. styremedlem: Nora Sulejmani </w:t>
      </w:r>
      <w:r w:rsidRPr="00073631">
        <w:rPr>
          <w:rFonts w:cstheme="minorHAnsi"/>
          <w:sz w:val="24"/>
          <w:szCs w:val="24"/>
        </w:rPr>
        <w:br/>
        <w:t xml:space="preserve">5. styremedlem: Katrin Kvæl Hasselberg </w:t>
      </w:r>
      <w:r w:rsidRPr="00073631">
        <w:rPr>
          <w:rFonts w:cstheme="minorHAnsi"/>
          <w:sz w:val="24"/>
          <w:szCs w:val="24"/>
        </w:rPr>
        <w:br/>
        <w:t xml:space="preserve">1. vara: William Skauen </w:t>
      </w:r>
      <w:r w:rsidRPr="00073631">
        <w:rPr>
          <w:rFonts w:cstheme="minorHAnsi"/>
          <w:sz w:val="24"/>
          <w:szCs w:val="24"/>
        </w:rPr>
        <w:br/>
        <w:t>2. vara: Henning Knudsen</w:t>
      </w:r>
      <w:r w:rsidRPr="00073631">
        <w:rPr>
          <w:rFonts w:cstheme="minorHAnsi"/>
          <w:sz w:val="24"/>
          <w:szCs w:val="24"/>
        </w:rPr>
        <w:br/>
      </w:r>
      <w:r w:rsidRPr="00073631">
        <w:rPr>
          <w:rFonts w:cstheme="minorHAnsi"/>
          <w:sz w:val="24"/>
          <w:szCs w:val="24"/>
        </w:rPr>
        <w:br/>
        <w:t xml:space="preserve">På landsmøte i september 2022 ble Sentralstyret supplert med ett nytt medlem, og resten av styret ble gjenvalgt. Følgende medlemmer representerer organisasjonen i perioden 2022/2023: </w:t>
      </w:r>
      <w:r w:rsidRPr="00073631">
        <w:rPr>
          <w:rFonts w:cstheme="minorHAnsi"/>
          <w:sz w:val="24"/>
          <w:szCs w:val="24"/>
        </w:rPr>
        <w:br/>
      </w:r>
      <w:r w:rsidRPr="00073631">
        <w:rPr>
          <w:rFonts w:cstheme="minorHAnsi"/>
          <w:sz w:val="24"/>
          <w:szCs w:val="24"/>
        </w:rPr>
        <w:br/>
        <w:t xml:space="preserve">Leder: Silje Solvang </w:t>
      </w:r>
      <w:r w:rsidRPr="00073631">
        <w:rPr>
          <w:rFonts w:cstheme="minorHAnsi"/>
          <w:sz w:val="24"/>
          <w:szCs w:val="24"/>
        </w:rPr>
        <w:br/>
        <w:t>Nestleder: Ingvild Bye</w:t>
      </w:r>
      <w:r w:rsidRPr="00073631">
        <w:rPr>
          <w:rFonts w:cstheme="minorHAnsi"/>
          <w:sz w:val="24"/>
          <w:szCs w:val="24"/>
        </w:rPr>
        <w:br/>
        <w:t xml:space="preserve">3. styremedlem: Tina Sleire Sandvik </w:t>
      </w:r>
      <w:r w:rsidRPr="00073631">
        <w:rPr>
          <w:rFonts w:cstheme="minorHAnsi"/>
          <w:sz w:val="24"/>
          <w:szCs w:val="24"/>
        </w:rPr>
        <w:br/>
        <w:t xml:space="preserve">4. styremedlem: Nora Sulejmani </w:t>
      </w:r>
      <w:r w:rsidRPr="00073631">
        <w:rPr>
          <w:rFonts w:cstheme="minorHAnsi"/>
          <w:sz w:val="24"/>
          <w:szCs w:val="24"/>
        </w:rPr>
        <w:br/>
        <w:t xml:space="preserve">5. styremedlem: Maren Gjærde Tryggestad </w:t>
      </w:r>
      <w:r w:rsidRPr="00073631">
        <w:rPr>
          <w:rFonts w:cstheme="minorHAnsi"/>
          <w:sz w:val="24"/>
          <w:szCs w:val="24"/>
        </w:rPr>
        <w:br/>
        <w:t xml:space="preserve">1. vara: William Skauen </w:t>
      </w:r>
      <w:r w:rsidRPr="00073631">
        <w:rPr>
          <w:rFonts w:cstheme="minorHAnsi"/>
          <w:sz w:val="24"/>
          <w:szCs w:val="24"/>
        </w:rPr>
        <w:br/>
        <w:t xml:space="preserve">2. vara: Henning Knudsen </w:t>
      </w:r>
      <w:r w:rsidRPr="00073631">
        <w:rPr>
          <w:rFonts w:cstheme="minorHAnsi"/>
          <w:sz w:val="24"/>
          <w:szCs w:val="24"/>
        </w:rPr>
        <w:br/>
      </w:r>
      <w:r w:rsidRPr="00073631">
        <w:rPr>
          <w:rFonts w:cstheme="minorHAnsi"/>
          <w:sz w:val="24"/>
          <w:szCs w:val="24"/>
        </w:rPr>
        <w:br/>
        <w:t>Gjennom 2022 har sentralstyret avholdt 5 møter og behandlet 87 saker. Det har vært gjennomført 3 fysiske og 2 digitale styremøter. Sentralstyret har benyttet digitale løsninger til arbeidsmøter gjennom hele året.</w:t>
      </w:r>
    </w:p>
    <w:p w14:paraId="17243DEF" w14:textId="208801FB" w:rsidR="00AA1816" w:rsidRDefault="00AA1816" w:rsidP="00D17427">
      <w:pPr>
        <w:rPr>
          <w:rFonts w:ascii="Arial" w:hAnsi="Arial" w:cs="Arial"/>
          <w:sz w:val="28"/>
          <w:szCs w:val="28"/>
        </w:rPr>
      </w:pPr>
    </w:p>
    <w:p w14:paraId="6EFAE033" w14:textId="2978016F" w:rsidR="00B4634A" w:rsidRDefault="00B4634A" w:rsidP="00D17427">
      <w:pPr>
        <w:rPr>
          <w:rFonts w:ascii="Arial" w:hAnsi="Arial" w:cs="Arial"/>
          <w:sz w:val="28"/>
          <w:szCs w:val="28"/>
        </w:rPr>
      </w:pPr>
    </w:p>
    <w:p w14:paraId="3AFBFF61" w14:textId="6075F7C3" w:rsidR="00B4634A" w:rsidRDefault="00B4634A" w:rsidP="00B4634A">
      <w:pPr>
        <w:pStyle w:val="Overskrift3"/>
        <w:numPr>
          <w:ilvl w:val="0"/>
          <w:numId w:val="0"/>
        </w:numPr>
        <w:rPr>
          <w:rFonts w:ascii="Arial" w:hAnsi="Arial" w:cs="Arial"/>
          <w:b/>
          <w:bCs/>
          <w:color w:val="auto"/>
          <w:sz w:val="28"/>
          <w:szCs w:val="28"/>
        </w:rPr>
      </w:pPr>
      <w:bookmarkStart w:id="17" w:name="_Toc95210497"/>
      <w:bookmarkStart w:id="18" w:name="_Toc124850511"/>
      <w:r>
        <w:rPr>
          <w:rFonts w:ascii="Arial" w:hAnsi="Arial" w:cs="Arial"/>
          <w:b/>
          <w:bCs/>
          <w:color w:val="auto"/>
          <w:sz w:val="28"/>
          <w:szCs w:val="28"/>
        </w:rPr>
        <w:t>Tillitsvalgtskonferansen (TVK)</w:t>
      </w:r>
      <w:bookmarkEnd w:id="17"/>
      <w:bookmarkEnd w:id="18"/>
    </w:p>
    <w:p w14:paraId="28AEE3DC" w14:textId="2D222AB1" w:rsidR="002F7FA5" w:rsidRDefault="002F7FA5" w:rsidP="002F7FA5">
      <w:pPr>
        <w:spacing w:line="360" w:lineRule="auto"/>
      </w:pPr>
      <w:r w:rsidRPr="00073631">
        <w:rPr>
          <w:rFonts w:cstheme="minorHAnsi"/>
          <w:sz w:val="24"/>
          <w:szCs w:val="24"/>
        </w:rPr>
        <w:t xml:space="preserve">Tillitsvalgtskonferansen er organisasjonens årlige opplæringskurs for tillitsvalgte. I 2022 ble konferansen avholdt på Fornebu den 22. </w:t>
      </w:r>
      <w:r w:rsidR="00E10434">
        <w:rPr>
          <w:rFonts w:cstheme="minorHAnsi"/>
          <w:sz w:val="24"/>
          <w:szCs w:val="24"/>
        </w:rPr>
        <w:t>-</w:t>
      </w:r>
      <w:r w:rsidRPr="00073631">
        <w:rPr>
          <w:rFonts w:cstheme="minorHAnsi"/>
          <w:sz w:val="24"/>
          <w:szCs w:val="24"/>
        </w:rPr>
        <w:t xml:space="preserve"> 24. april. Hovedbolkene under årets konferanse var tillitsvalgtsboost etter </w:t>
      </w:r>
      <w:r>
        <w:rPr>
          <w:rFonts w:cstheme="minorHAnsi"/>
          <w:sz w:val="24"/>
          <w:szCs w:val="24"/>
        </w:rPr>
        <w:t>pandemi</w:t>
      </w:r>
      <w:r w:rsidRPr="00073631">
        <w:rPr>
          <w:rFonts w:cstheme="minorHAnsi"/>
          <w:sz w:val="24"/>
          <w:szCs w:val="24"/>
        </w:rPr>
        <w:t>, økonomistyring, GDPR, trygg organisasjon, søknadsskriving og en innføring i hva det betyr å være styremedlem.</w:t>
      </w:r>
    </w:p>
    <w:p w14:paraId="3129F021" w14:textId="16BD8366" w:rsidR="002F7FA5" w:rsidRDefault="002F7FA5" w:rsidP="002F7FA5"/>
    <w:p w14:paraId="7F66ABF4" w14:textId="77777777" w:rsidR="002F7FA5" w:rsidRPr="002F7FA5" w:rsidRDefault="002F7FA5" w:rsidP="002F7FA5"/>
    <w:p w14:paraId="78BB57EF" w14:textId="77777777" w:rsidR="00AA1816" w:rsidRPr="00B4634A" w:rsidRDefault="00AA1816" w:rsidP="00AA1816">
      <w:pPr>
        <w:pStyle w:val="Overskrift3"/>
        <w:numPr>
          <w:ilvl w:val="0"/>
          <w:numId w:val="0"/>
        </w:numPr>
        <w:rPr>
          <w:rFonts w:ascii="Arial" w:hAnsi="Arial" w:cs="Arial"/>
          <w:b/>
          <w:bCs/>
          <w:color w:val="auto"/>
          <w:sz w:val="28"/>
          <w:szCs w:val="28"/>
        </w:rPr>
      </w:pPr>
      <w:bookmarkStart w:id="19" w:name="_Toc95210498"/>
      <w:bookmarkStart w:id="20" w:name="_Toc124850512"/>
      <w:r w:rsidRPr="00B4634A">
        <w:rPr>
          <w:rFonts w:ascii="Arial" w:hAnsi="Arial" w:cs="Arial"/>
          <w:b/>
          <w:bCs/>
          <w:color w:val="auto"/>
          <w:sz w:val="28"/>
          <w:szCs w:val="28"/>
        </w:rPr>
        <w:lastRenderedPageBreak/>
        <w:t>Sentrale utvalg</w:t>
      </w:r>
      <w:bookmarkEnd w:id="19"/>
      <w:bookmarkEnd w:id="20"/>
      <w:r w:rsidRPr="00B4634A">
        <w:rPr>
          <w:rFonts w:ascii="Arial" w:hAnsi="Arial" w:cs="Arial"/>
          <w:b/>
          <w:bCs/>
          <w:color w:val="auto"/>
          <w:sz w:val="28"/>
          <w:szCs w:val="28"/>
        </w:rPr>
        <w:t xml:space="preserve"> </w:t>
      </w:r>
    </w:p>
    <w:p w14:paraId="36AB5643" w14:textId="3A36148D" w:rsidR="00AA1816" w:rsidRPr="00505CB1" w:rsidRDefault="00AA1816" w:rsidP="00AA1816">
      <w:pPr>
        <w:pStyle w:val="Overskrift3"/>
        <w:numPr>
          <w:ilvl w:val="0"/>
          <w:numId w:val="0"/>
        </w:numPr>
        <w:rPr>
          <w:rFonts w:ascii="Arial" w:hAnsi="Arial" w:cs="Arial"/>
          <w:b/>
          <w:bCs/>
          <w:color w:val="auto"/>
          <w:sz w:val="28"/>
          <w:szCs w:val="28"/>
        </w:rPr>
      </w:pPr>
      <w:bookmarkStart w:id="21" w:name="_Toc95210499"/>
      <w:bookmarkStart w:id="22" w:name="_Toc124850513"/>
      <w:r w:rsidRPr="00505CB1">
        <w:rPr>
          <w:rFonts w:ascii="Arial" w:hAnsi="Arial" w:cs="Arial"/>
          <w:b/>
          <w:bCs/>
          <w:color w:val="auto"/>
          <w:sz w:val="28"/>
          <w:szCs w:val="28"/>
        </w:rPr>
        <w:t>Arbeidsutvalget (AU)</w:t>
      </w:r>
      <w:bookmarkEnd w:id="21"/>
      <w:bookmarkEnd w:id="22"/>
      <w:r w:rsidRPr="00505CB1">
        <w:rPr>
          <w:rFonts w:ascii="Arial" w:hAnsi="Arial" w:cs="Arial"/>
          <w:b/>
          <w:bCs/>
          <w:color w:val="auto"/>
          <w:sz w:val="28"/>
          <w:szCs w:val="28"/>
        </w:rPr>
        <w:t xml:space="preserve"> </w:t>
      </w:r>
    </w:p>
    <w:p w14:paraId="3DEAC830" w14:textId="5C0EB536" w:rsidR="002F7FA5" w:rsidRPr="00073631" w:rsidRDefault="002F7FA5" w:rsidP="002F7FA5">
      <w:pPr>
        <w:spacing w:line="360" w:lineRule="auto"/>
        <w:rPr>
          <w:rFonts w:cstheme="minorHAnsi"/>
          <w:sz w:val="24"/>
          <w:szCs w:val="24"/>
        </w:rPr>
      </w:pPr>
      <w:bookmarkStart w:id="23" w:name="_Toc95210500"/>
      <w:r w:rsidRPr="00073631">
        <w:rPr>
          <w:rFonts w:cstheme="minorHAnsi"/>
          <w:sz w:val="24"/>
          <w:szCs w:val="24"/>
        </w:rPr>
        <w:t>Arbeidsutvalget velges av sentralstyret og har den øverste myndigheten mellom sentralstyremøter. Arbeidsutvalget har møter ved behov, for å følge opp saker fra styret fortløpende gjennom året. I 2022 har AU bestått av styreleder Silje Solvang, nestleder og økonomiansvarlig Ingvild Bye, tredje styremedlem Tina Sleire Sandvik og daglig leder Irene Elise Hamborg.</w:t>
      </w:r>
    </w:p>
    <w:p w14:paraId="4733F126" w14:textId="77777777" w:rsidR="00D34922" w:rsidRDefault="00D34922" w:rsidP="00AA1816">
      <w:pPr>
        <w:pStyle w:val="Overskrift3"/>
        <w:numPr>
          <w:ilvl w:val="0"/>
          <w:numId w:val="0"/>
        </w:numPr>
        <w:rPr>
          <w:rFonts w:ascii="Arial" w:hAnsi="Arial" w:cs="Arial"/>
          <w:b/>
          <w:bCs/>
          <w:color w:val="auto"/>
          <w:sz w:val="28"/>
          <w:szCs w:val="28"/>
        </w:rPr>
      </w:pPr>
    </w:p>
    <w:p w14:paraId="5970C08B" w14:textId="62D2AC96" w:rsidR="00AA1816" w:rsidRPr="00505CB1" w:rsidRDefault="00AA1816" w:rsidP="00AA1816">
      <w:pPr>
        <w:pStyle w:val="Overskrift3"/>
        <w:numPr>
          <w:ilvl w:val="0"/>
          <w:numId w:val="0"/>
        </w:numPr>
        <w:rPr>
          <w:rFonts w:ascii="Arial" w:hAnsi="Arial" w:cs="Arial"/>
          <w:b/>
          <w:bCs/>
          <w:color w:val="auto"/>
          <w:sz w:val="28"/>
          <w:szCs w:val="28"/>
        </w:rPr>
      </w:pPr>
      <w:bookmarkStart w:id="24" w:name="_Toc124850514"/>
      <w:r w:rsidRPr="00505CB1">
        <w:rPr>
          <w:rFonts w:ascii="Arial" w:hAnsi="Arial" w:cs="Arial"/>
          <w:b/>
          <w:bCs/>
          <w:color w:val="auto"/>
          <w:sz w:val="28"/>
          <w:szCs w:val="28"/>
        </w:rPr>
        <w:t>Trygghetsgruppa</w:t>
      </w:r>
      <w:bookmarkEnd w:id="23"/>
      <w:bookmarkEnd w:id="24"/>
      <w:r w:rsidRPr="00505CB1">
        <w:rPr>
          <w:rFonts w:ascii="Arial" w:hAnsi="Arial" w:cs="Arial"/>
          <w:b/>
          <w:bCs/>
          <w:color w:val="auto"/>
          <w:sz w:val="28"/>
          <w:szCs w:val="28"/>
        </w:rPr>
        <w:t xml:space="preserve"> </w:t>
      </w:r>
    </w:p>
    <w:p w14:paraId="5025FA48" w14:textId="5BFF8EDF" w:rsidR="002F7FA5" w:rsidRDefault="002F7FA5" w:rsidP="00AA1816">
      <w:pPr>
        <w:pStyle w:val="Overskrift3"/>
        <w:numPr>
          <w:ilvl w:val="0"/>
          <w:numId w:val="0"/>
        </w:numPr>
        <w:rPr>
          <w:rFonts w:ascii="Arial" w:hAnsi="Arial" w:cs="Arial"/>
          <w:b/>
          <w:bCs/>
          <w:color w:val="auto"/>
          <w:sz w:val="28"/>
          <w:szCs w:val="28"/>
          <w:highlight w:val="yellow"/>
        </w:rPr>
      </w:pPr>
      <w:bookmarkStart w:id="25" w:name="_Toc95210501"/>
    </w:p>
    <w:p w14:paraId="1CCA6995" w14:textId="3B382598" w:rsidR="002F7FA5" w:rsidRPr="00073631" w:rsidRDefault="002F7FA5" w:rsidP="002F7FA5">
      <w:pPr>
        <w:spacing w:line="360" w:lineRule="auto"/>
        <w:rPr>
          <w:rFonts w:cstheme="minorHAnsi"/>
          <w:sz w:val="24"/>
          <w:szCs w:val="24"/>
        </w:rPr>
      </w:pPr>
      <w:r w:rsidRPr="00073631">
        <w:rPr>
          <w:rFonts w:cstheme="minorHAnsi"/>
          <w:sz w:val="24"/>
          <w:szCs w:val="24"/>
        </w:rPr>
        <w:t xml:space="preserve">Trygghetsgruppen til Norges Blindeforbunds Ungdom er oppnevnt av sentralstyret og jobber etter eget mandat vedtatt av </w:t>
      </w:r>
      <w:r w:rsidR="00125F27">
        <w:rPr>
          <w:rFonts w:cstheme="minorHAnsi"/>
          <w:sz w:val="24"/>
          <w:szCs w:val="24"/>
        </w:rPr>
        <w:t>Sentralstyret</w:t>
      </w:r>
      <w:r w:rsidRPr="00073631">
        <w:rPr>
          <w:rFonts w:cstheme="minorHAnsi"/>
          <w:sz w:val="24"/>
          <w:szCs w:val="24"/>
        </w:rPr>
        <w:t xml:space="preserve">. Gruppen har taushetsplikt og rapporterer ikke om enkeltsaker til sentralstyret. Gruppen skal være tilgjengelig for medlemmer som har opplevd eller observert mobbing, konflikt, sosial ekskludering eller uønsket seksuell oppmerksomhet på </w:t>
      </w:r>
      <w:r w:rsidR="00125F27">
        <w:rPr>
          <w:rFonts w:cstheme="minorHAnsi"/>
          <w:sz w:val="24"/>
          <w:szCs w:val="24"/>
        </w:rPr>
        <w:t>arrangementer</w:t>
      </w:r>
      <w:r w:rsidRPr="00073631">
        <w:rPr>
          <w:rFonts w:cstheme="minorHAnsi"/>
          <w:sz w:val="24"/>
          <w:szCs w:val="24"/>
        </w:rPr>
        <w:t xml:space="preserve"> i regi av NBfU. </w:t>
      </w:r>
      <w:r w:rsidRPr="00073631">
        <w:rPr>
          <w:rFonts w:cstheme="minorHAnsi"/>
          <w:sz w:val="24"/>
          <w:szCs w:val="24"/>
        </w:rPr>
        <w:br/>
      </w:r>
      <w:r w:rsidRPr="00073631">
        <w:rPr>
          <w:rFonts w:cstheme="minorHAnsi"/>
          <w:sz w:val="24"/>
          <w:szCs w:val="24"/>
        </w:rPr>
        <w:br/>
        <w:t xml:space="preserve">I 2022 har trygghetsgruppen bestått av: </w:t>
      </w:r>
      <w:r w:rsidRPr="00073631">
        <w:rPr>
          <w:rFonts w:cstheme="minorHAnsi"/>
          <w:sz w:val="24"/>
          <w:szCs w:val="24"/>
        </w:rPr>
        <w:br/>
      </w:r>
      <w:r w:rsidRPr="00073631">
        <w:rPr>
          <w:rFonts w:cstheme="minorHAnsi"/>
          <w:sz w:val="24"/>
          <w:szCs w:val="24"/>
        </w:rPr>
        <w:br/>
        <w:t xml:space="preserve">Koordinator: Eivind Knudsen </w:t>
      </w:r>
      <w:r w:rsidRPr="00073631">
        <w:rPr>
          <w:rFonts w:cstheme="minorHAnsi"/>
          <w:sz w:val="24"/>
          <w:szCs w:val="24"/>
        </w:rPr>
        <w:br/>
        <w:t xml:space="preserve">Jørgen Støttum </w:t>
      </w:r>
      <w:r w:rsidRPr="00073631">
        <w:rPr>
          <w:rFonts w:cstheme="minorHAnsi"/>
          <w:sz w:val="24"/>
          <w:szCs w:val="24"/>
        </w:rPr>
        <w:br/>
        <w:t xml:space="preserve">Helle Schwer </w:t>
      </w:r>
      <w:r w:rsidRPr="00073631">
        <w:rPr>
          <w:rFonts w:cstheme="minorHAnsi"/>
          <w:sz w:val="24"/>
          <w:szCs w:val="24"/>
        </w:rPr>
        <w:br/>
        <w:t>Tonje Marie Tørnby</w:t>
      </w:r>
      <w:r w:rsidRPr="00073631">
        <w:rPr>
          <w:rFonts w:cstheme="minorHAnsi"/>
          <w:sz w:val="24"/>
          <w:szCs w:val="24"/>
        </w:rPr>
        <w:br/>
        <w:t>Arild Røland</w:t>
      </w:r>
      <w:r w:rsidRPr="00073631">
        <w:rPr>
          <w:rFonts w:cstheme="minorHAnsi"/>
          <w:sz w:val="24"/>
          <w:szCs w:val="24"/>
        </w:rPr>
        <w:br/>
        <w:t>Melissa Amundsen Schulte</w:t>
      </w:r>
    </w:p>
    <w:p w14:paraId="1C41482E" w14:textId="230DDB5A" w:rsidR="002F7FA5" w:rsidRPr="00073631" w:rsidRDefault="002F7FA5" w:rsidP="002F7FA5">
      <w:pPr>
        <w:spacing w:line="360" w:lineRule="auto"/>
        <w:rPr>
          <w:rFonts w:cstheme="minorHAnsi"/>
          <w:sz w:val="24"/>
          <w:szCs w:val="24"/>
        </w:rPr>
      </w:pPr>
      <w:r w:rsidRPr="00073631">
        <w:rPr>
          <w:rFonts w:cstheme="minorHAnsi"/>
          <w:sz w:val="24"/>
          <w:szCs w:val="24"/>
        </w:rPr>
        <w:br/>
        <w:t xml:space="preserve">Gjennom 2022 har representanter fra trygghetsgruppen vært aktivt til stedet på alle sentrale, fysiske arrangementer. </w:t>
      </w:r>
    </w:p>
    <w:p w14:paraId="68BAA4E8" w14:textId="77777777" w:rsidR="002F7FA5" w:rsidRPr="002F7FA5" w:rsidRDefault="002F7FA5" w:rsidP="002F7FA5">
      <w:pPr>
        <w:rPr>
          <w:highlight w:val="yellow"/>
        </w:rPr>
      </w:pPr>
    </w:p>
    <w:p w14:paraId="486C22B5" w14:textId="78808DC6" w:rsidR="00AA1816" w:rsidRDefault="00AA1816" w:rsidP="00AA1816">
      <w:pPr>
        <w:pStyle w:val="Overskrift3"/>
        <w:numPr>
          <w:ilvl w:val="0"/>
          <w:numId w:val="0"/>
        </w:numPr>
        <w:rPr>
          <w:rFonts w:ascii="Arial" w:hAnsi="Arial" w:cs="Arial"/>
          <w:b/>
          <w:bCs/>
          <w:color w:val="auto"/>
          <w:sz w:val="28"/>
          <w:szCs w:val="28"/>
        </w:rPr>
      </w:pPr>
      <w:bookmarkStart w:id="26" w:name="_Toc124850515"/>
      <w:r w:rsidRPr="002F7FA5">
        <w:rPr>
          <w:rFonts w:ascii="Arial" w:hAnsi="Arial" w:cs="Arial"/>
          <w:b/>
          <w:bCs/>
          <w:color w:val="auto"/>
          <w:sz w:val="28"/>
          <w:szCs w:val="28"/>
        </w:rPr>
        <w:t>Interessepolitisk utvalg</w:t>
      </w:r>
      <w:bookmarkEnd w:id="25"/>
      <w:bookmarkEnd w:id="26"/>
      <w:r w:rsidRPr="002F7FA5">
        <w:rPr>
          <w:rFonts w:ascii="Arial" w:hAnsi="Arial" w:cs="Arial"/>
          <w:b/>
          <w:bCs/>
          <w:color w:val="auto"/>
          <w:sz w:val="28"/>
          <w:szCs w:val="28"/>
        </w:rPr>
        <w:t xml:space="preserve"> </w:t>
      </w:r>
    </w:p>
    <w:p w14:paraId="76CBE61A" w14:textId="07477959" w:rsidR="00E10434" w:rsidRDefault="00E10434" w:rsidP="00E10434"/>
    <w:p w14:paraId="5D52DB60" w14:textId="5721F915" w:rsidR="00E10434" w:rsidRDefault="00C70282" w:rsidP="00E10434">
      <w:pPr>
        <w:spacing w:line="360" w:lineRule="auto"/>
        <w:rPr>
          <w:rFonts w:cstheme="minorHAnsi"/>
          <w:sz w:val="24"/>
          <w:szCs w:val="24"/>
        </w:rPr>
      </w:pPr>
      <w:r>
        <w:rPr>
          <w:rFonts w:cstheme="minorHAnsi"/>
          <w:sz w:val="24"/>
          <w:szCs w:val="24"/>
        </w:rPr>
        <w:t>I tradisjonen tro, sendte Sentralstyret</w:t>
      </w:r>
      <w:r w:rsidR="00E10434" w:rsidRPr="00073631">
        <w:rPr>
          <w:rFonts w:cstheme="minorHAnsi"/>
          <w:sz w:val="24"/>
          <w:szCs w:val="24"/>
        </w:rPr>
        <w:t xml:space="preserve"> ut en utlysning etter medlemmer til interessepolitisk utvalg</w:t>
      </w:r>
      <w:r>
        <w:rPr>
          <w:rFonts w:cstheme="minorHAnsi"/>
          <w:sz w:val="24"/>
          <w:szCs w:val="24"/>
        </w:rPr>
        <w:t xml:space="preserve"> etter Landsmøtet 2021.</w:t>
      </w:r>
      <w:r w:rsidR="00E10434" w:rsidRPr="00073631">
        <w:rPr>
          <w:rFonts w:cstheme="minorHAnsi"/>
          <w:sz w:val="24"/>
          <w:szCs w:val="24"/>
        </w:rPr>
        <w:t xml:space="preserve"> Utvalget har oppstart fra januar og avslutter i desember hvert </w:t>
      </w:r>
      <w:r w:rsidR="00E10434" w:rsidRPr="00073631">
        <w:rPr>
          <w:rFonts w:cstheme="minorHAnsi"/>
          <w:sz w:val="24"/>
          <w:szCs w:val="24"/>
        </w:rPr>
        <w:lastRenderedPageBreak/>
        <w:t>år. Medlemmene i utvalget velges av Sentralstyret og gjennomgår en skoleringshelg i løpet av første kvartal</w:t>
      </w:r>
      <w:r w:rsidR="00E10434">
        <w:rPr>
          <w:rFonts w:cstheme="minorHAnsi"/>
          <w:sz w:val="24"/>
          <w:szCs w:val="24"/>
        </w:rPr>
        <w:t xml:space="preserve"> i året</w:t>
      </w:r>
      <w:r w:rsidR="00E10434" w:rsidRPr="00073631">
        <w:rPr>
          <w:rFonts w:cstheme="minorHAnsi"/>
          <w:sz w:val="24"/>
          <w:szCs w:val="24"/>
        </w:rPr>
        <w:t>. I 2022 ble skoleringshelgen avholdt 25. – 27. mars i Oslo. Gjennom helgen fikk utvalgsmedlemmene opplæring i å skrive leserinnlegg og kronikker, kampanjearbeid, opplæring i lovverk rundt universell utforming og det ble også praktisk arbeid rundt prosjektet «tilgjengelige menyer». Gjennom perioden har utvalgsmedlemmene hatt jevnlige digitale møter</w:t>
      </w:r>
      <w:r w:rsidR="00E10434">
        <w:rPr>
          <w:rFonts w:cstheme="minorHAnsi"/>
          <w:sz w:val="24"/>
          <w:szCs w:val="24"/>
        </w:rPr>
        <w:t xml:space="preserve"> og </w:t>
      </w:r>
      <w:r w:rsidR="00E10434" w:rsidRPr="00073631">
        <w:rPr>
          <w:rFonts w:cstheme="minorHAnsi"/>
          <w:sz w:val="24"/>
          <w:szCs w:val="24"/>
        </w:rPr>
        <w:t xml:space="preserve">skrevet og fått publisert leserinnlegg Østlands-Posten om reell tilgang til brukerstyrt personlig assistanse. </w:t>
      </w:r>
    </w:p>
    <w:p w14:paraId="4EB6EAE2" w14:textId="77777777" w:rsidR="00E10434" w:rsidRDefault="00E10434" w:rsidP="00E10434">
      <w:pPr>
        <w:spacing w:line="360" w:lineRule="auto"/>
        <w:rPr>
          <w:rFonts w:cstheme="minorHAnsi"/>
          <w:sz w:val="24"/>
          <w:szCs w:val="24"/>
        </w:rPr>
      </w:pPr>
      <w:r>
        <w:rPr>
          <w:rFonts w:cstheme="minorHAnsi"/>
          <w:sz w:val="24"/>
          <w:szCs w:val="24"/>
        </w:rPr>
        <w:t>I 2022 besto utvalget av følgende medlemmer:</w:t>
      </w:r>
    </w:p>
    <w:p w14:paraId="5A5DC75A" w14:textId="77777777" w:rsidR="00E10434" w:rsidRDefault="00E10434" w:rsidP="00E10434">
      <w:pPr>
        <w:spacing w:line="240" w:lineRule="auto"/>
        <w:rPr>
          <w:rFonts w:cstheme="minorHAnsi"/>
          <w:sz w:val="24"/>
          <w:szCs w:val="24"/>
        </w:rPr>
      </w:pPr>
      <w:r>
        <w:rPr>
          <w:rFonts w:cstheme="minorHAnsi"/>
          <w:sz w:val="24"/>
          <w:szCs w:val="24"/>
        </w:rPr>
        <w:t>Utvalgsleder: Ingvild Grimstad</w:t>
      </w:r>
    </w:p>
    <w:p w14:paraId="5AB5AD12" w14:textId="77777777" w:rsidR="00E10434" w:rsidRDefault="00E10434" w:rsidP="00E10434">
      <w:pPr>
        <w:spacing w:line="240" w:lineRule="auto"/>
        <w:rPr>
          <w:rFonts w:cstheme="minorHAnsi"/>
          <w:sz w:val="24"/>
          <w:szCs w:val="24"/>
        </w:rPr>
      </w:pPr>
      <w:r>
        <w:rPr>
          <w:rFonts w:cstheme="minorHAnsi"/>
          <w:sz w:val="24"/>
          <w:szCs w:val="24"/>
        </w:rPr>
        <w:t>Heidi Bye Werkland</w:t>
      </w:r>
    </w:p>
    <w:p w14:paraId="06BD8287" w14:textId="77777777" w:rsidR="00E10434" w:rsidRDefault="00E10434" w:rsidP="00E10434">
      <w:pPr>
        <w:spacing w:line="240" w:lineRule="auto"/>
        <w:rPr>
          <w:rFonts w:cstheme="minorHAnsi"/>
          <w:sz w:val="24"/>
          <w:szCs w:val="24"/>
        </w:rPr>
      </w:pPr>
      <w:r>
        <w:rPr>
          <w:rFonts w:cstheme="minorHAnsi"/>
          <w:sz w:val="24"/>
          <w:szCs w:val="24"/>
        </w:rPr>
        <w:t>Maren Gjærde Tryggestad</w:t>
      </w:r>
    </w:p>
    <w:p w14:paraId="2F45399B" w14:textId="77777777" w:rsidR="00E10434" w:rsidRDefault="00E10434" w:rsidP="00E10434">
      <w:pPr>
        <w:spacing w:line="240" w:lineRule="auto"/>
        <w:rPr>
          <w:rFonts w:cstheme="minorHAnsi"/>
          <w:sz w:val="24"/>
          <w:szCs w:val="24"/>
        </w:rPr>
      </w:pPr>
      <w:r>
        <w:rPr>
          <w:rFonts w:cstheme="minorHAnsi"/>
          <w:sz w:val="24"/>
          <w:szCs w:val="24"/>
        </w:rPr>
        <w:t>Synne Sandtrøen</w:t>
      </w:r>
    </w:p>
    <w:p w14:paraId="0DBFAA81" w14:textId="77777777" w:rsidR="00E10434" w:rsidRPr="00941CA1" w:rsidRDefault="00E10434" w:rsidP="00E10434">
      <w:pPr>
        <w:spacing w:line="240" w:lineRule="auto"/>
        <w:rPr>
          <w:rFonts w:cstheme="minorHAnsi"/>
          <w:sz w:val="24"/>
          <w:szCs w:val="24"/>
        </w:rPr>
      </w:pPr>
      <w:r w:rsidRPr="00941CA1">
        <w:rPr>
          <w:rFonts w:cstheme="minorHAnsi"/>
          <w:sz w:val="24"/>
          <w:szCs w:val="24"/>
        </w:rPr>
        <w:t>Thomas Peelen</w:t>
      </w:r>
    </w:p>
    <w:p w14:paraId="0CFCDD60" w14:textId="77777777" w:rsidR="00E10434" w:rsidRPr="00941CA1" w:rsidRDefault="00E10434" w:rsidP="00E10434">
      <w:pPr>
        <w:spacing w:line="240" w:lineRule="auto"/>
        <w:rPr>
          <w:rFonts w:cstheme="minorHAnsi"/>
          <w:sz w:val="24"/>
          <w:szCs w:val="24"/>
        </w:rPr>
      </w:pPr>
      <w:r w:rsidRPr="00941CA1">
        <w:rPr>
          <w:rFonts w:cstheme="minorHAnsi"/>
          <w:sz w:val="24"/>
          <w:szCs w:val="24"/>
        </w:rPr>
        <w:t xml:space="preserve">Adrian Viktor Bjørklund </w:t>
      </w:r>
    </w:p>
    <w:p w14:paraId="5BC55C6D" w14:textId="77777777" w:rsidR="00E10434" w:rsidRDefault="00E10434" w:rsidP="00E10434">
      <w:pPr>
        <w:spacing w:line="240" w:lineRule="auto"/>
        <w:rPr>
          <w:rFonts w:cstheme="minorHAnsi"/>
          <w:sz w:val="24"/>
          <w:szCs w:val="24"/>
        </w:rPr>
      </w:pPr>
      <w:r w:rsidRPr="00FE5CC4">
        <w:rPr>
          <w:rFonts w:cstheme="minorHAnsi"/>
          <w:sz w:val="24"/>
          <w:szCs w:val="24"/>
        </w:rPr>
        <w:t>Representant fra Sentralstyret: Nora Sulejmani</w:t>
      </w:r>
    </w:p>
    <w:p w14:paraId="3D77B669" w14:textId="379B45E0" w:rsidR="00E10434" w:rsidRPr="00FE5CC4" w:rsidRDefault="00E10434" w:rsidP="00E10434">
      <w:pPr>
        <w:spacing w:line="240" w:lineRule="auto"/>
        <w:rPr>
          <w:rFonts w:cstheme="minorHAnsi"/>
          <w:sz w:val="24"/>
          <w:szCs w:val="24"/>
        </w:rPr>
      </w:pPr>
      <w:r>
        <w:rPr>
          <w:rFonts w:cstheme="minorHAnsi"/>
          <w:sz w:val="24"/>
          <w:szCs w:val="24"/>
        </w:rPr>
        <w:t xml:space="preserve">Koordinator: Organisasjonsrådgiver Vilde </w:t>
      </w:r>
      <w:r w:rsidR="00554A11">
        <w:rPr>
          <w:rFonts w:cstheme="minorHAnsi"/>
          <w:sz w:val="24"/>
          <w:szCs w:val="24"/>
        </w:rPr>
        <w:t>Adolfsen</w:t>
      </w:r>
      <w:r>
        <w:rPr>
          <w:rFonts w:cstheme="minorHAnsi"/>
          <w:sz w:val="24"/>
          <w:szCs w:val="24"/>
        </w:rPr>
        <w:t xml:space="preserve"> (til mai 2022), deretter Silje Solvang</w:t>
      </w:r>
    </w:p>
    <w:p w14:paraId="5C06EF39" w14:textId="77777777" w:rsidR="00E10434" w:rsidRPr="00E10434" w:rsidRDefault="00E10434" w:rsidP="00E10434"/>
    <w:p w14:paraId="603CCEA8" w14:textId="77C6A941" w:rsidR="002F7FA5" w:rsidRPr="00073631" w:rsidRDefault="002F7FA5" w:rsidP="002F7FA5">
      <w:pPr>
        <w:spacing w:line="240" w:lineRule="auto"/>
        <w:rPr>
          <w:rFonts w:cstheme="minorHAnsi"/>
          <w:sz w:val="24"/>
          <w:szCs w:val="24"/>
        </w:rPr>
      </w:pPr>
      <w:r w:rsidRPr="00073631">
        <w:rPr>
          <w:rFonts w:cstheme="minorHAnsi"/>
          <w:noProof/>
          <w:sz w:val="24"/>
          <w:szCs w:val="24"/>
        </w:rPr>
        <w:drawing>
          <wp:inline distT="0" distB="0" distL="0" distR="0" wp14:anchorId="17D0F9B8" wp14:editId="55B18F01">
            <wp:extent cx="4825959" cy="3218902"/>
            <wp:effectExtent l="0" t="0" r="635" b="0"/>
            <wp:docPr id="10" name="Bilde 10" descr="Et bilde som inneholder person, innendørs, person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person, innendørs, personer, gruppe&#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4846485" cy="3232592"/>
                    </a:xfrm>
                    <a:prstGeom prst="rect">
                      <a:avLst/>
                    </a:prstGeom>
                  </pic:spPr>
                </pic:pic>
              </a:graphicData>
            </a:graphic>
          </wp:inline>
        </w:drawing>
      </w:r>
      <w:r w:rsidRPr="00073631">
        <w:rPr>
          <w:rFonts w:cstheme="minorHAnsi"/>
          <w:sz w:val="24"/>
          <w:szCs w:val="24"/>
        </w:rPr>
        <w:br/>
        <w:t xml:space="preserve">Synstolkning: En gjeng med fem personer sitter </w:t>
      </w:r>
      <w:r>
        <w:rPr>
          <w:rFonts w:cstheme="minorHAnsi"/>
          <w:sz w:val="24"/>
          <w:szCs w:val="24"/>
        </w:rPr>
        <w:t xml:space="preserve">rundt et bord </w:t>
      </w:r>
      <w:r w:rsidRPr="00073631">
        <w:rPr>
          <w:rFonts w:cstheme="minorHAnsi"/>
          <w:sz w:val="24"/>
          <w:szCs w:val="24"/>
        </w:rPr>
        <w:t xml:space="preserve">og leser </w:t>
      </w:r>
      <w:r w:rsidR="00554A11" w:rsidRPr="00073631">
        <w:rPr>
          <w:rFonts w:cstheme="minorHAnsi"/>
          <w:sz w:val="24"/>
          <w:szCs w:val="24"/>
        </w:rPr>
        <w:t>punktskriftsmenyer</w:t>
      </w:r>
      <w:r w:rsidRPr="00073631">
        <w:rPr>
          <w:rFonts w:cstheme="minorHAnsi"/>
          <w:sz w:val="24"/>
          <w:szCs w:val="24"/>
        </w:rPr>
        <w:t xml:space="preserve"> på Peppes Pizza</w:t>
      </w:r>
      <w:r>
        <w:rPr>
          <w:rFonts w:cstheme="minorHAnsi"/>
          <w:sz w:val="24"/>
          <w:szCs w:val="24"/>
        </w:rPr>
        <w:t xml:space="preserve"> i Drammen. </w:t>
      </w:r>
    </w:p>
    <w:p w14:paraId="01A09B36" w14:textId="096F1441" w:rsidR="002F7FA5" w:rsidRDefault="002F7FA5" w:rsidP="002F7FA5">
      <w:pPr>
        <w:rPr>
          <w:highlight w:val="yellow"/>
        </w:rPr>
      </w:pPr>
    </w:p>
    <w:p w14:paraId="7DEF5C47" w14:textId="490AB885" w:rsidR="0098621C" w:rsidRPr="002F7FA5" w:rsidRDefault="00AA1816" w:rsidP="002F7FA5">
      <w:pPr>
        <w:spacing w:line="360" w:lineRule="auto"/>
        <w:rPr>
          <w:rFonts w:cstheme="minorHAnsi"/>
          <w:sz w:val="24"/>
          <w:szCs w:val="24"/>
        </w:rPr>
      </w:pPr>
      <w:r w:rsidRPr="00C860B7">
        <w:rPr>
          <w:rFonts w:ascii="Arial" w:hAnsi="Arial" w:cs="Arial"/>
          <w:b/>
          <w:bCs/>
          <w:sz w:val="28"/>
          <w:szCs w:val="28"/>
        </w:rPr>
        <w:lastRenderedPageBreak/>
        <w:t xml:space="preserve">Internasjonalt utvalg </w:t>
      </w:r>
      <w:r w:rsidR="00E30C30" w:rsidRPr="00C860B7">
        <w:rPr>
          <w:rFonts w:ascii="Arial" w:hAnsi="Arial" w:cs="Arial"/>
          <w:b/>
          <w:bCs/>
          <w:sz w:val="28"/>
          <w:szCs w:val="28"/>
        </w:rPr>
        <w:br/>
      </w:r>
      <w:r w:rsidR="00435B5A" w:rsidRPr="002F7FA5">
        <w:rPr>
          <w:rFonts w:cstheme="minorHAnsi"/>
          <w:sz w:val="24"/>
          <w:szCs w:val="24"/>
        </w:rPr>
        <w:t>Gjennom 202</w:t>
      </w:r>
      <w:r w:rsidR="00C860B7" w:rsidRPr="002F7FA5">
        <w:rPr>
          <w:rFonts w:cstheme="minorHAnsi"/>
          <w:sz w:val="24"/>
          <w:szCs w:val="24"/>
        </w:rPr>
        <w:t>2</w:t>
      </w:r>
      <w:r w:rsidR="00435B5A" w:rsidRPr="002F7FA5">
        <w:rPr>
          <w:rFonts w:cstheme="minorHAnsi"/>
          <w:sz w:val="24"/>
          <w:szCs w:val="24"/>
        </w:rPr>
        <w:t xml:space="preserve"> har utvalget jobbet aktivt og godt med å løfte NBfUs deltagelse i internasjonale prosesser til ett nytt nivå. Utvalget har spesielt jobbet sammen med </w:t>
      </w:r>
      <w:proofErr w:type="spellStart"/>
      <w:r w:rsidR="00435B5A" w:rsidRPr="002F7FA5">
        <w:rPr>
          <w:rFonts w:cstheme="minorHAnsi"/>
          <w:sz w:val="24"/>
          <w:szCs w:val="24"/>
        </w:rPr>
        <w:t>African</w:t>
      </w:r>
      <w:proofErr w:type="spellEnd"/>
      <w:r w:rsidR="00435B5A" w:rsidRPr="002F7FA5">
        <w:rPr>
          <w:rFonts w:cstheme="minorHAnsi"/>
          <w:sz w:val="24"/>
          <w:szCs w:val="24"/>
        </w:rPr>
        <w:t xml:space="preserve"> Union </w:t>
      </w:r>
      <w:proofErr w:type="spellStart"/>
      <w:r w:rsidR="00435B5A" w:rsidRPr="002F7FA5">
        <w:rPr>
          <w:rFonts w:cstheme="minorHAnsi"/>
          <w:sz w:val="24"/>
          <w:szCs w:val="24"/>
        </w:rPr>
        <w:t>of</w:t>
      </w:r>
      <w:proofErr w:type="spellEnd"/>
      <w:r w:rsidR="00435B5A" w:rsidRPr="002F7FA5">
        <w:rPr>
          <w:rFonts w:cstheme="minorHAnsi"/>
          <w:sz w:val="24"/>
          <w:szCs w:val="24"/>
        </w:rPr>
        <w:t xml:space="preserve"> </w:t>
      </w:r>
      <w:proofErr w:type="spellStart"/>
      <w:r w:rsidR="00435B5A" w:rsidRPr="002F7FA5">
        <w:rPr>
          <w:rFonts w:cstheme="minorHAnsi"/>
          <w:sz w:val="24"/>
          <w:szCs w:val="24"/>
        </w:rPr>
        <w:t>the</w:t>
      </w:r>
      <w:proofErr w:type="spellEnd"/>
      <w:r w:rsidR="00435B5A" w:rsidRPr="002F7FA5">
        <w:rPr>
          <w:rFonts w:cstheme="minorHAnsi"/>
          <w:sz w:val="24"/>
          <w:szCs w:val="24"/>
        </w:rPr>
        <w:t xml:space="preserve"> Blind </w:t>
      </w:r>
      <w:r w:rsidR="00C860B7" w:rsidRPr="002F7FA5">
        <w:rPr>
          <w:rFonts w:cstheme="minorHAnsi"/>
          <w:sz w:val="24"/>
          <w:szCs w:val="24"/>
        </w:rPr>
        <w:t xml:space="preserve">og Blindeforbundet </w:t>
      </w:r>
      <w:r w:rsidR="00435B5A" w:rsidRPr="002F7FA5">
        <w:rPr>
          <w:rFonts w:cstheme="minorHAnsi"/>
          <w:sz w:val="24"/>
          <w:szCs w:val="24"/>
        </w:rPr>
        <w:t xml:space="preserve">om et </w:t>
      </w:r>
      <w:r w:rsidR="00C860B7" w:rsidRPr="002F7FA5">
        <w:rPr>
          <w:rFonts w:cstheme="minorHAnsi"/>
          <w:sz w:val="24"/>
          <w:szCs w:val="24"/>
        </w:rPr>
        <w:t>utvekslingsprosjekt mellom våre organisasjoner. Vi startet 2022 med en forstudie der representanter møttes i Nairobi, Kenya. Vi jobber videre med prosjektet i 2023.</w:t>
      </w:r>
      <w:r w:rsidR="00435B5A" w:rsidRPr="002F7FA5">
        <w:rPr>
          <w:rFonts w:cstheme="minorHAnsi"/>
          <w:sz w:val="24"/>
          <w:szCs w:val="24"/>
        </w:rPr>
        <w:t xml:space="preserve"> Dette kan leses mer om i kapittel 7. </w:t>
      </w:r>
      <w:r w:rsidR="00435B5A" w:rsidRPr="002F7FA5">
        <w:rPr>
          <w:rFonts w:cstheme="minorHAnsi"/>
          <w:sz w:val="28"/>
          <w:szCs w:val="28"/>
        </w:rPr>
        <w:br/>
      </w:r>
      <w:r w:rsidR="00E30C30" w:rsidRPr="00C860B7">
        <w:rPr>
          <w:rFonts w:ascii="Arial" w:hAnsi="Arial" w:cs="Arial"/>
          <w:sz w:val="28"/>
          <w:szCs w:val="28"/>
        </w:rPr>
        <w:br/>
      </w:r>
      <w:r w:rsidR="00435B5A" w:rsidRPr="002F7FA5">
        <w:rPr>
          <w:rFonts w:cstheme="minorHAnsi"/>
          <w:sz w:val="24"/>
          <w:szCs w:val="24"/>
        </w:rPr>
        <w:t>I 202</w:t>
      </w:r>
      <w:r w:rsidR="00C860B7" w:rsidRPr="002F7FA5">
        <w:rPr>
          <w:rFonts w:cstheme="minorHAnsi"/>
          <w:sz w:val="24"/>
          <w:szCs w:val="24"/>
        </w:rPr>
        <w:t>2</w:t>
      </w:r>
      <w:r w:rsidR="00435B5A" w:rsidRPr="002F7FA5">
        <w:rPr>
          <w:rFonts w:cstheme="minorHAnsi"/>
          <w:sz w:val="24"/>
          <w:szCs w:val="24"/>
        </w:rPr>
        <w:t xml:space="preserve"> bestod utvalget av disse medlemmene: </w:t>
      </w:r>
      <w:r w:rsidR="00435B5A" w:rsidRPr="002F7FA5">
        <w:rPr>
          <w:rFonts w:cstheme="minorHAnsi"/>
          <w:sz w:val="24"/>
          <w:szCs w:val="24"/>
        </w:rPr>
        <w:br/>
      </w:r>
      <w:r w:rsidR="0098621C" w:rsidRPr="002F7FA5">
        <w:rPr>
          <w:rFonts w:cstheme="minorHAnsi"/>
          <w:sz w:val="24"/>
          <w:szCs w:val="24"/>
        </w:rPr>
        <w:t>Abelone Morkemo</w:t>
      </w:r>
    </w:p>
    <w:p w14:paraId="57C3AAE1" w14:textId="77777777" w:rsidR="0098621C" w:rsidRPr="002F7FA5" w:rsidRDefault="0098621C" w:rsidP="0098621C">
      <w:pPr>
        <w:spacing w:line="240" w:lineRule="auto"/>
        <w:rPr>
          <w:rFonts w:cstheme="minorHAnsi"/>
          <w:sz w:val="24"/>
          <w:szCs w:val="24"/>
        </w:rPr>
      </w:pPr>
      <w:r w:rsidRPr="002F7FA5">
        <w:rPr>
          <w:rFonts w:cstheme="minorHAnsi"/>
          <w:sz w:val="24"/>
          <w:szCs w:val="24"/>
        </w:rPr>
        <w:t>Eline Refvem</w:t>
      </w:r>
    </w:p>
    <w:p w14:paraId="23D0D776" w14:textId="51A3C8DC" w:rsidR="0098621C" w:rsidRPr="002F7FA5" w:rsidRDefault="0098621C" w:rsidP="0098621C">
      <w:pPr>
        <w:spacing w:line="240" w:lineRule="auto"/>
        <w:rPr>
          <w:rFonts w:cstheme="minorHAnsi"/>
          <w:sz w:val="24"/>
          <w:szCs w:val="24"/>
        </w:rPr>
      </w:pPr>
      <w:r w:rsidRPr="002F7FA5">
        <w:rPr>
          <w:rFonts w:cstheme="minorHAnsi"/>
          <w:sz w:val="24"/>
          <w:szCs w:val="24"/>
        </w:rPr>
        <w:t>Mariam Tartousy</w:t>
      </w:r>
    </w:p>
    <w:p w14:paraId="69622AC9" w14:textId="77777777" w:rsidR="002F7FA5" w:rsidRPr="002F7FA5" w:rsidRDefault="0098621C" w:rsidP="0098621C">
      <w:pPr>
        <w:spacing w:line="240" w:lineRule="auto"/>
        <w:rPr>
          <w:rFonts w:cstheme="minorHAnsi"/>
          <w:sz w:val="24"/>
          <w:szCs w:val="24"/>
        </w:rPr>
      </w:pPr>
      <w:r w:rsidRPr="002F7FA5">
        <w:rPr>
          <w:rFonts w:cstheme="minorHAnsi"/>
          <w:sz w:val="24"/>
          <w:szCs w:val="24"/>
        </w:rPr>
        <w:t>Casper Rønning</w:t>
      </w:r>
      <w:r w:rsidR="0057413A" w:rsidRPr="002F7FA5">
        <w:rPr>
          <w:rFonts w:cstheme="minorHAnsi"/>
          <w:sz w:val="24"/>
          <w:szCs w:val="24"/>
        </w:rPr>
        <w:t xml:space="preserve"> </w:t>
      </w:r>
    </w:p>
    <w:p w14:paraId="6C9BE5A1" w14:textId="77777777" w:rsidR="00E10434" w:rsidRDefault="002F7FA5" w:rsidP="0098621C">
      <w:pPr>
        <w:spacing w:line="240" w:lineRule="auto"/>
        <w:rPr>
          <w:rFonts w:cstheme="minorHAnsi"/>
          <w:sz w:val="24"/>
          <w:szCs w:val="24"/>
        </w:rPr>
      </w:pPr>
      <w:r w:rsidRPr="002F7FA5">
        <w:rPr>
          <w:rFonts w:cstheme="minorHAnsi"/>
          <w:sz w:val="24"/>
          <w:szCs w:val="24"/>
        </w:rPr>
        <w:t>Fra administrasjonen: Daglig leder, Irene Elise Hamborg</w:t>
      </w:r>
    </w:p>
    <w:p w14:paraId="2C4CA97F" w14:textId="77777777" w:rsidR="00E10434" w:rsidRDefault="00E10434" w:rsidP="0098621C">
      <w:pPr>
        <w:spacing w:line="240" w:lineRule="auto"/>
        <w:rPr>
          <w:rFonts w:cstheme="minorHAnsi"/>
          <w:sz w:val="24"/>
          <w:szCs w:val="24"/>
        </w:rPr>
      </w:pPr>
      <w:r>
        <w:rPr>
          <w:rFonts w:cstheme="minorHAnsi"/>
          <w:sz w:val="24"/>
          <w:szCs w:val="24"/>
        </w:rPr>
        <w:t xml:space="preserve"> </w:t>
      </w:r>
      <w:r>
        <w:rPr>
          <w:rFonts w:cstheme="minorHAnsi"/>
          <w:noProof/>
          <w:sz w:val="24"/>
          <w:szCs w:val="24"/>
        </w:rPr>
        <w:drawing>
          <wp:inline distT="0" distB="0" distL="0" distR="0" wp14:anchorId="214C8789" wp14:editId="32073DD1">
            <wp:extent cx="5760720" cy="4253230"/>
            <wp:effectExtent l="0" t="0" r="508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253230"/>
                    </a:xfrm>
                    <a:prstGeom prst="rect">
                      <a:avLst/>
                    </a:prstGeom>
                  </pic:spPr>
                </pic:pic>
              </a:graphicData>
            </a:graphic>
          </wp:inline>
        </w:drawing>
      </w:r>
    </w:p>
    <w:p w14:paraId="4208225F" w14:textId="0EB8273E" w:rsidR="000C66EB" w:rsidRPr="002F7FA5" w:rsidRDefault="00E10434" w:rsidP="0098621C">
      <w:pPr>
        <w:spacing w:line="240" w:lineRule="auto"/>
        <w:rPr>
          <w:rFonts w:cstheme="minorHAnsi"/>
          <w:sz w:val="24"/>
          <w:szCs w:val="24"/>
        </w:rPr>
      </w:pPr>
      <w:r>
        <w:rPr>
          <w:rFonts w:cstheme="minorHAnsi"/>
          <w:sz w:val="24"/>
          <w:szCs w:val="24"/>
        </w:rPr>
        <w:lastRenderedPageBreak/>
        <w:t xml:space="preserve">Synstolkning: Gruppebilde av seks personer som smiler til kameraet. Bildet er tatt i prosjektreisen til Kenya og viser representanter fra Norge og den Afrikanske blindeunionen. </w:t>
      </w:r>
      <w:r w:rsidR="000C66EB" w:rsidRPr="002F7FA5">
        <w:rPr>
          <w:rFonts w:cstheme="minorHAnsi"/>
          <w:sz w:val="24"/>
          <w:szCs w:val="24"/>
        </w:rPr>
        <w:br/>
      </w:r>
    </w:p>
    <w:p w14:paraId="65177870" w14:textId="7F8F0803" w:rsidR="000255DF" w:rsidRPr="00B4634A" w:rsidRDefault="000255DF" w:rsidP="000D6EB0">
      <w:pPr>
        <w:pStyle w:val="Overskrift3"/>
        <w:numPr>
          <w:ilvl w:val="0"/>
          <w:numId w:val="0"/>
        </w:numPr>
        <w:rPr>
          <w:rFonts w:ascii="Arial" w:hAnsi="Arial" w:cs="Arial"/>
          <w:b/>
          <w:bCs/>
          <w:color w:val="auto"/>
          <w:sz w:val="28"/>
          <w:szCs w:val="28"/>
        </w:rPr>
      </w:pPr>
      <w:bookmarkStart w:id="27" w:name="_Toc95210502"/>
      <w:bookmarkStart w:id="28" w:name="_Toc124850516"/>
      <w:r w:rsidRPr="00B4634A">
        <w:rPr>
          <w:rFonts w:ascii="Arial" w:hAnsi="Arial" w:cs="Arial"/>
          <w:b/>
          <w:bCs/>
          <w:color w:val="auto"/>
          <w:sz w:val="28"/>
          <w:szCs w:val="28"/>
        </w:rPr>
        <w:t>Administrasjonen</w:t>
      </w:r>
      <w:bookmarkEnd w:id="27"/>
      <w:bookmarkEnd w:id="28"/>
      <w:r w:rsidRPr="00B4634A">
        <w:rPr>
          <w:rFonts w:ascii="Arial" w:hAnsi="Arial" w:cs="Arial"/>
          <w:b/>
          <w:bCs/>
          <w:color w:val="auto"/>
          <w:sz w:val="28"/>
          <w:szCs w:val="28"/>
        </w:rPr>
        <w:t xml:space="preserve"> </w:t>
      </w:r>
    </w:p>
    <w:p w14:paraId="5F56AA69" w14:textId="251D8725" w:rsidR="002F7FA5" w:rsidRPr="00073631" w:rsidRDefault="002F7FA5" w:rsidP="002F7FA5">
      <w:pPr>
        <w:spacing w:line="360" w:lineRule="auto"/>
        <w:rPr>
          <w:rFonts w:cstheme="minorHAnsi"/>
          <w:sz w:val="24"/>
          <w:szCs w:val="24"/>
        </w:rPr>
      </w:pPr>
      <w:r w:rsidRPr="00073631">
        <w:rPr>
          <w:rFonts w:cstheme="minorHAnsi"/>
          <w:sz w:val="24"/>
          <w:szCs w:val="24"/>
        </w:rPr>
        <w:t>Irene Elise Hamborg har gjennom hele 2022 ledet administrasjonen som daglig leder. Administrasjonen til NBfU er en viktig ressurs for organisasjonen, og med NBfUs økende aktivitetsnivå er det viktig å sørge for at administrasjonen har de ressursene de har behov for</w:t>
      </w:r>
      <w:r>
        <w:rPr>
          <w:rFonts w:cstheme="minorHAnsi"/>
          <w:sz w:val="24"/>
          <w:szCs w:val="24"/>
        </w:rPr>
        <w:t xml:space="preserve">. </w:t>
      </w:r>
      <w:r w:rsidRPr="00073631">
        <w:rPr>
          <w:rFonts w:cstheme="minorHAnsi"/>
          <w:sz w:val="24"/>
          <w:szCs w:val="24"/>
        </w:rPr>
        <w:t>NBfU har gjennom 2022 hatt to faste fulle stillinger: daglig leder og organisasjonsrådgiver. Dette mener vi vil skape forutsigbarhet, trygghet og stabilitet i administrasjonen vår</w:t>
      </w:r>
      <w:r w:rsidR="00C70282">
        <w:rPr>
          <w:rFonts w:cstheme="minorHAnsi"/>
          <w:sz w:val="24"/>
          <w:szCs w:val="24"/>
        </w:rPr>
        <w:t xml:space="preserve">, og gi både Sentralstyret, utvalg og regionstyrene den støtten vi trenger til vårt arbeid. </w:t>
      </w:r>
      <w:r w:rsidRPr="00073631">
        <w:rPr>
          <w:rFonts w:cstheme="minorHAnsi"/>
          <w:sz w:val="24"/>
          <w:szCs w:val="24"/>
        </w:rPr>
        <w:br/>
        <w:t>Frem til juni 2022 var Vilde Adolfsen organisasjonsrådgiver</w:t>
      </w:r>
      <w:r>
        <w:rPr>
          <w:rFonts w:cstheme="minorHAnsi"/>
          <w:sz w:val="24"/>
          <w:szCs w:val="24"/>
        </w:rPr>
        <w:t xml:space="preserve"> i NBfU. Denne stillingen ble overtatt av</w:t>
      </w:r>
      <w:r w:rsidRPr="00073631">
        <w:rPr>
          <w:rFonts w:cstheme="minorHAnsi"/>
          <w:sz w:val="24"/>
          <w:szCs w:val="24"/>
        </w:rPr>
        <w:t xml:space="preserve"> Regine Blix i oktober 2022.</w:t>
      </w:r>
    </w:p>
    <w:p w14:paraId="4FDC527C" w14:textId="7C97EDE2" w:rsidR="00B5633C" w:rsidRDefault="00B5633C" w:rsidP="005E3697">
      <w:pPr>
        <w:rPr>
          <w:rFonts w:ascii="Arial" w:hAnsi="Arial" w:cs="Arial"/>
          <w:sz w:val="28"/>
          <w:szCs w:val="28"/>
        </w:rPr>
      </w:pPr>
    </w:p>
    <w:p w14:paraId="6B8DFF65" w14:textId="77777777" w:rsidR="00B5633C" w:rsidRPr="00505CB1" w:rsidRDefault="00B5633C" w:rsidP="005E3697">
      <w:pPr>
        <w:rPr>
          <w:rFonts w:ascii="Arial" w:hAnsi="Arial" w:cs="Arial"/>
          <w:sz w:val="28"/>
          <w:szCs w:val="28"/>
        </w:rPr>
      </w:pPr>
    </w:p>
    <w:p w14:paraId="6A5B5FE9" w14:textId="047D2707" w:rsidR="00AB2777" w:rsidRPr="00B05053" w:rsidRDefault="00B05053" w:rsidP="00B05053">
      <w:pPr>
        <w:shd w:val="clear" w:color="auto" w:fill="0081C7"/>
        <w:rPr>
          <w:rStyle w:val="Overskrift1Tegn"/>
          <w:rFonts w:ascii="Arial" w:eastAsiaTheme="minorHAnsi" w:hAnsi="Arial" w:cs="Arial"/>
          <w:b/>
          <w:bCs/>
          <w:color w:val="FFFFFF" w:themeColor="background1"/>
        </w:rPr>
      </w:pPr>
      <w:bookmarkStart w:id="29" w:name="_Toc95210503"/>
      <w:bookmarkStart w:id="30" w:name="_Toc124850517"/>
      <w:r w:rsidRPr="00B05053">
        <w:rPr>
          <w:rStyle w:val="Overskrift1Tegn"/>
          <w:rFonts w:ascii="Arial" w:hAnsi="Arial" w:cs="Arial"/>
          <w:b/>
          <w:bCs/>
          <w:color w:val="FFFFFF" w:themeColor="background1"/>
        </w:rPr>
        <w:t xml:space="preserve">Kapittel </w:t>
      </w:r>
      <w:r>
        <w:rPr>
          <w:rStyle w:val="Overskrift1Tegn"/>
          <w:rFonts w:ascii="Arial" w:hAnsi="Arial" w:cs="Arial"/>
          <w:b/>
          <w:bCs/>
          <w:color w:val="FFFFFF" w:themeColor="background1"/>
        </w:rPr>
        <w:t>2 – Økonomi</w:t>
      </w:r>
      <w:bookmarkEnd w:id="29"/>
      <w:bookmarkEnd w:id="30"/>
      <w:r>
        <w:rPr>
          <w:rStyle w:val="Overskrift1Tegn"/>
          <w:rFonts w:ascii="Arial" w:hAnsi="Arial" w:cs="Arial"/>
          <w:b/>
          <w:bCs/>
          <w:color w:val="FFFFFF" w:themeColor="background1"/>
        </w:rPr>
        <w:t xml:space="preserve"> </w:t>
      </w:r>
    </w:p>
    <w:p w14:paraId="572468F7" w14:textId="39D29ED4" w:rsidR="002F7FA5" w:rsidRDefault="006F7E8B" w:rsidP="002F7FA5">
      <w:pPr>
        <w:pStyle w:val="Ingenmellomrom"/>
        <w:spacing w:line="360" w:lineRule="auto"/>
        <w:rPr>
          <w:rFonts w:cstheme="minorHAnsi"/>
          <w:sz w:val="24"/>
          <w:szCs w:val="24"/>
        </w:rPr>
      </w:pPr>
      <w:r w:rsidRPr="00505CB1">
        <w:rPr>
          <w:rFonts w:ascii="Arial" w:hAnsi="Arial" w:cs="Arial"/>
          <w:sz w:val="28"/>
          <w:szCs w:val="28"/>
        </w:rPr>
        <w:br/>
      </w:r>
      <w:r w:rsidR="002F7FA5" w:rsidRPr="00073631">
        <w:rPr>
          <w:rFonts w:cstheme="minorHAnsi"/>
          <w:sz w:val="24"/>
          <w:szCs w:val="24"/>
        </w:rPr>
        <w:t xml:space="preserve">Vi har gjennom hele 2022 hatt en stabil økonomi. Vi har blant annet mottatt driftstilskudd fra Norges Blindeforbund, nasjonal grunnstøtte, støtte for organisasjoner som jobber for mennesker med funksjonsnedsettelser fra Bufdir og momskompensasjon. Vi har også i år søkt og fått innvilget eksterne midler for å finansiere prosjekter og medlemsaktiviteter. Disse har i hovedsak kommet fra støtteordninger som LNU Kultur, LNU mangfold og inkludering, LNU Aktivitetsstøtta, </w:t>
      </w:r>
      <w:r w:rsidR="002F7FA5">
        <w:rPr>
          <w:rFonts w:cstheme="minorHAnsi"/>
          <w:sz w:val="24"/>
          <w:szCs w:val="24"/>
        </w:rPr>
        <w:t xml:space="preserve">tilskudd til ferie- og fritidstiltak for personer med funksjonsnedsettelser fra </w:t>
      </w:r>
      <w:r w:rsidR="002F7FA5" w:rsidRPr="00073631">
        <w:rPr>
          <w:rFonts w:cstheme="minorHAnsi"/>
          <w:sz w:val="24"/>
          <w:szCs w:val="24"/>
        </w:rPr>
        <w:t xml:space="preserve">Bufdir og studiemidler fra Funkis. </w:t>
      </w:r>
    </w:p>
    <w:p w14:paraId="2ADBBFCC" w14:textId="5276A72C" w:rsidR="002F7FA5" w:rsidRPr="00073631" w:rsidRDefault="002F7FA5" w:rsidP="002F7FA5">
      <w:pPr>
        <w:pStyle w:val="Ingenmellomrom"/>
        <w:spacing w:line="360" w:lineRule="auto"/>
        <w:rPr>
          <w:rFonts w:cstheme="minorHAnsi"/>
          <w:sz w:val="24"/>
          <w:szCs w:val="24"/>
        </w:rPr>
      </w:pPr>
    </w:p>
    <w:p w14:paraId="68A1A5F2" w14:textId="5122D7DD" w:rsidR="00061F2D" w:rsidRDefault="002F7FA5" w:rsidP="002F7FA5">
      <w:pPr>
        <w:pStyle w:val="Ingenmellomrom"/>
        <w:spacing w:line="360" w:lineRule="auto"/>
        <w:rPr>
          <w:rFonts w:cstheme="minorHAnsi"/>
          <w:sz w:val="24"/>
          <w:szCs w:val="24"/>
        </w:rPr>
      </w:pPr>
      <w:r w:rsidRPr="00C70282">
        <w:rPr>
          <w:rFonts w:cstheme="minorHAnsi"/>
          <w:sz w:val="24"/>
          <w:szCs w:val="24"/>
        </w:rPr>
        <w:t>Regnskapet for 2022 viser</w:t>
      </w:r>
      <w:r w:rsidR="00B22BB7">
        <w:rPr>
          <w:rFonts w:cstheme="minorHAnsi"/>
          <w:sz w:val="24"/>
          <w:szCs w:val="24"/>
        </w:rPr>
        <w:t xml:space="preserve"> et overskudd på 389 507kr.</w:t>
      </w:r>
      <w:r w:rsidRPr="00C70282">
        <w:rPr>
          <w:rFonts w:cstheme="minorHAnsi"/>
          <w:sz w:val="24"/>
          <w:szCs w:val="24"/>
        </w:rPr>
        <w:t xml:space="preserve"> </w:t>
      </w:r>
      <w:r w:rsidR="00061F2D">
        <w:rPr>
          <w:rFonts w:cstheme="minorHAnsi"/>
          <w:sz w:val="24"/>
          <w:szCs w:val="24"/>
        </w:rPr>
        <w:t xml:space="preserve">Overskuddet skyldes i stor grad kontinuerlig arbeid med å søke eksterne prosjekt- og aktivitetsmidler og generelt </w:t>
      </w:r>
      <w:proofErr w:type="gramStart"/>
      <w:r w:rsidR="00061F2D">
        <w:rPr>
          <w:rFonts w:cstheme="minorHAnsi"/>
          <w:sz w:val="24"/>
          <w:szCs w:val="24"/>
        </w:rPr>
        <w:t>fokus</w:t>
      </w:r>
      <w:proofErr w:type="gramEnd"/>
      <w:r w:rsidR="00061F2D">
        <w:rPr>
          <w:rFonts w:cstheme="minorHAnsi"/>
          <w:sz w:val="24"/>
          <w:szCs w:val="24"/>
        </w:rPr>
        <w:t xml:space="preserve"> på å holde kostnadsnivået nede. </w:t>
      </w:r>
    </w:p>
    <w:p w14:paraId="4B59B672" w14:textId="40CA62EB" w:rsidR="002F7FA5" w:rsidRPr="00073631" w:rsidRDefault="00061F2D" w:rsidP="002F7FA5">
      <w:pPr>
        <w:pStyle w:val="Ingenmellomrom"/>
        <w:spacing w:line="360" w:lineRule="auto"/>
        <w:rPr>
          <w:rFonts w:cstheme="minorHAnsi"/>
          <w:sz w:val="24"/>
          <w:szCs w:val="24"/>
        </w:rPr>
      </w:pPr>
      <w:r>
        <w:rPr>
          <w:rFonts w:cstheme="minorHAnsi"/>
          <w:sz w:val="24"/>
          <w:szCs w:val="24"/>
        </w:rPr>
        <w:t xml:space="preserve"> </w:t>
      </w:r>
      <w:r w:rsidR="002F7FA5" w:rsidRPr="00073631">
        <w:rPr>
          <w:rFonts w:cstheme="minorHAnsi"/>
          <w:sz w:val="24"/>
          <w:szCs w:val="24"/>
        </w:rPr>
        <w:br/>
        <w:t xml:space="preserve">Økonomiavdelingen i Blindeforbundet kontrollerer regnskapet </w:t>
      </w:r>
      <w:r w:rsidR="00554A11">
        <w:rPr>
          <w:rFonts w:cstheme="minorHAnsi"/>
          <w:sz w:val="24"/>
          <w:szCs w:val="24"/>
        </w:rPr>
        <w:t xml:space="preserve">utarbeidet av daglig leder, </w:t>
      </w:r>
      <w:r w:rsidR="002F7FA5" w:rsidRPr="00073631">
        <w:rPr>
          <w:rFonts w:cstheme="minorHAnsi"/>
          <w:sz w:val="24"/>
          <w:szCs w:val="24"/>
        </w:rPr>
        <w:t xml:space="preserve">månedlig og BDO Norge reviderer enkeltprosjekter og årsregnskap for NBfU. </w:t>
      </w:r>
      <w:r w:rsidR="002F7FA5" w:rsidRPr="00073631">
        <w:rPr>
          <w:rFonts w:cstheme="minorHAnsi"/>
          <w:sz w:val="24"/>
          <w:szCs w:val="24"/>
        </w:rPr>
        <w:br/>
      </w:r>
    </w:p>
    <w:p w14:paraId="2E6BDD5F" w14:textId="6023F737" w:rsidR="00B5633C" w:rsidRDefault="006F7E8B" w:rsidP="00B05053">
      <w:pPr>
        <w:pStyle w:val="Ingenmellomrom"/>
        <w:rPr>
          <w:rFonts w:ascii="Arial" w:hAnsi="Arial" w:cs="Arial"/>
          <w:sz w:val="28"/>
          <w:szCs w:val="28"/>
        </w:rPr>
      </w:pPr>
      <w:r w:rsidRPr="00505CB1">
        <w:rPr>
          <w:rFonts w:ascii="Arial" w:hAnsi="Arial" w:cs="Arial"/>
          <w:sz w:val="28"/>
          <w:szCs w:val="28"/>
        </w:rPr>
        <w:lastRenderedPageBreak/>
        <w:br/>
      </w:r>
      <w:r w:rsidR="00B05053">
        <w:rPr>
          <w:rFonts w:ascii="Arial" w:hAnsi="Arial" w:cs="Arial"/>
          <w:sz w:val="28"/>
          <w:szCs w:val="28"/>
        </w:rPr>
        <w:br/>
      </w:r>
    </w:p>
    <w:p w14:paraId="5ECFEEC4" w14:textId="77777777" w:rsidR="002F7FA5" w:rsidRDefault="002F7FA5" w:rsidP="00B05053">
      <w:pPr>
        <w:pStyle w:val="Ingenmellomrom"/>
        <w:rPr>
          <w:rFonts w:ascii="Arial" w:hAnsi="Arial" w:cs="Arial"/>
          <w:sz w:val="28"/>
          <w:szCs w:val="28"/>
        </w:rPr>
      </w:pPr>
    </w:p>
    <w:p w14:paraId="64040455" w14:textId="77777777" w:rsidR="00CB195A" w:rsidRDefault="00CB195A" w:rsidP="00B05053">
      <w:pPr>
        <w:pStyle w:val="Ingenmellomrom"/>
        <w:rPr>
          <w:rFonts w:ascii="Arial" w:hAnsi="Arial" w:cs="Arial"/>
          <w:b/>
          <w:bCs/>
          <w:sz w:val="28"/>
          <w:szCs w:val="28"/>
        </w:rPr>
      </w:pPr>
    </w:p>
    <w:p w14:paraId="48B854D7" w14:textId="61EB5E4A" w:rsidR="005D1AD0" w:rsidRPr="00555CE5" w:rsidRDefault="00042CBF" w:rsidP="00B05053">
      <w:pPr>
        <w:pStyle w:val="Ingenmellomrom"/>
        <w:shd w:val="clear" w:color="auto" w:fill="0081C7"/>
        <w:rPr>
          <w:rFonts w:ascii="Arial" w:eastAsiaTheme="majorEastAsia" w:hAnsi="Arial" w:cs="Arial"/>
          <w:b/>
          <w:bCs/>
          <w:color w:val="FFFFFF" w:themeColor="background1"/>
          <w:sz w:val="28"/>
          <w:szCs w:val="28"/>
        </w:rPr>
      </w:pPr>
      <w:bookmarkStart w:id="31" w:name="_Toc95210504"/>
      <w:bookmarkStart w:id="32" w:name="_Toc124850518"/>
      <w:r w:rsidRPr="00555CE5">
        <w:rPr>
          <w:rStyle w:val="Overskrift1Tegn"/>
          <w:rFonts w:ascii="Arial" w:hAnsi="Arial" w:cs="Arial"/>
          <w:b/>
          <w:bCs/>
          <w:color w:val="FFFFFF" w:themeColor="background1"/>
          <w:shd w:val="clear" w:color="auto" w:fill="0081C7"/>
        </w:rPr>
        <w:t>Kapittel 3 – Medlemsaktivitet</w:t>
      </w:r>
      <w:bookmarkEnd w:id="31"/>
      <w:bookmarkEnd w:id="32"/>
      <w:r w:rsidRPr="00555CE5">
        <w:rPr>
          <w:rFonts w:ascii="Arial" w:hAnsi="Arial" w:cs="Arial"/>
          <w:b/>
          <w:bCs/>
          <w:color w:val="FFFFFF" w:themeColor="background1"/>
          <w:sz w:val="32"/>
          <w:szCs w:val="32"/>
        </w:rPr>
        <w:t xml:space="preserve"> </w:t>
      </w:r>
    </w:p>
    <w:p w14:paraId="1B8F5EDF" w14:textId="50E83DE1" w:rsidR="00175E9F" w:rsidRDefault="00C5232C" w:rsidP="000D6EB0">
      <w:pPr>
        <w:pStyle w:val="Ingenmellomrom"/>
        <w:rPr>
          <w:rFonts w:ascii="Arial" w:hAnsi="Arial" w:cs="Arial"/>
          <w:sz w:val="28"/>
          <w:szCs w:val="28"/>
        </w:rPr>
      </w:pPr>
      <w:r w:rsidRPr="00505CB1">
        <w:rPr>
          <w:rFonts w:ascii="Arial" w:hAnsi="Arial" w:cs="Arial"/>
          <w:b/>
          <w:bCs/>
          <w:sz w:val="28"/>
          <w:szCs w:val="28"/>
        </w:rPr>
        <w:br/>
      </w:r>
      <w:r w:rsidR="002F7FA5" w:rsidRPr="00073631">
        <w:rPr>
          <w:rFonts w:cstheme="minorHAnsi"/>
          <w:noProof/>
          <w:sz w:val="24"/>
          <w:szCs w:val="24"/>
        </w:rPr>
        <w:drawing>
          <wp:inline distT="0" distB="0" distL="0" distR="0" wp14:anchorId="789ACB95" wp14:editId="714E7F4F">
            <wp:extent cx="5760720" cy="4641215"/>
            <wp:effectExtent l="0" t="0" r="5080" b="0"/>
            <wp:docPr id="11" name="Bilde 11" descr="Et bilde som inneholder bakke, person, hje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akke, person, hjelm&#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641215"/>
                    </a:xfrm>
                    <a:prstGeom prst="rect">
                      <a:avLst/>
                    </a:prstGeom>
                  </pic:spPr>
                </pic:pic>
              </a:graphicData>
            </a:graphic>
          </wp:inline>
        </w:drawing>
      </w:r>
    </w:p>
    <w:p w14:paraId="3AC251B4" w14:textId="2F419F26" w:rsidR="00B919D0" w:rsidRDefault="002F7FA5" w:rsidP="00B919D0">
      <w:pPr>
        <w:rPr>
          <w:rFonts w:cstheme="minorHAnsi"/>
          <w:sz w:val="24"/>
          <w:szCs w:val="24"/>
        </w:rPr>
      </w:pPr>
      <w:r>
        <w:t xml:space="preserve">Synstolkning: </w:t>
      </w:r>
      <w:r w:rsidRPr="00073631">
        <w:rPr>
          <w:rFonts w:cstheme="minorHAnsi"/>
          <w:sz w:val="24"/>
          <w:szCs w:val="24"/>
        </w:rPr>
        <w:t>Ei jente er i ferd med å kaste en goalball. Hun har på blindfold og beskyttelser. Bak henne sitter lagkameratene konsentrerte og følger med.</w:t>
      </w:r>
    </w:p>
    <w:p w14:paraId="1A7898EB" w14:textId="77777777" w:rsidR="002F7FA5" w:rsidRDefault="002F7FA5" w:rsidP="002F7FA5">
      <w:pPr>
        <w:pStyle w:val="Ingenmellomrom"/>
        <w:spacing w:line="360" w:lineRule="auto"/>
        <w:rPr>
          <w:rFonts w:cstheme="minorHAnsi"/>
          <w:sz w:val="24"/>
          <w:szCs w:val="24"/>
        </w:rPr>
      </w:pPr>
      <w:r w:rsidRPr="00073631">
        <w:rPr>
          <w:rFonts w:cstheme="minorHAnsi"/>
          <w:sz w:val="24"/>
          <w:szCs w:val="24"/>
        </w:rPr>
        <w:t xml:space="preserve">2022 har vært et år med hovedsakelig fysiske arrangementer. I februar arrangerte vi spark VM, i mai arrangerte vi dansekurs og i september arrangerte vi goalballturnering </w:t>
      </w:r>
      <w:r>
        <w:rPr>
          <w:rFonts w:cstheme="minorHAnsi"/>
          <w:sz w:val="24"/>
          <w:szCs w:val="24"/>
        </w:rPr>
        <w:t xml:space="preserve">med goalballspillere fra Danmark. </w:t>
      </w:r>
    </w:p>
    <w:p w14:paraId="1F8F3C7A" w14:textId="77777777" w:rsidR="002F7FA5" w:rsidRPr="00073631" w:rsidRDefault="002F7FA5" w:rsidP="002F7FA5">
      <w:pPr>
        <w:pStyle w:val="Overskrift3"/>
        <w:numPr>
          <w:ilvl w:val="0"/>
          <w:numId w:val="0"/>
        </w:numPr>
        <w:spacing w:line="360" w:lineRule="auto"/>
        <w:rPr>
          <w:rFonts w:asciiTheme="minorHAnsi" w:hAnsiTheme="minorHAnsi" w:cstheme="minorHAnsi"/>
          <w:color w:val="auto"/>
        </w:rPr>
      </w:pPr>
      <w:bookmarkStart w:id="33" w:name="_Toc94780475"/>
    </w:p>
    <w:p w14:paraId="550FCFC6" w14:textId="77777777" w:rsidR="002F7FA5" w:rsidRPr="00073631" w:rsidRDefault="002F7FA5" w:rsidP="002F7FA5">
      <w:pPr>
        <w:pStyle w:val="Overskrift3"/>
        <w:numPr>
          <w:ilvl w:val="0"/>
          <w:numId w:val="0"/>
        </w:numPr>
        <w:spacing w:line="360" w:lineRule="auto"/>
        <w:rPr>
          <w:rFonts w:asciiTheme="minorHAnsi" w:hAnsiTheme="minorHAnsi" w:cstheme="minorHAnsi"/>
          <w:b/>
          <w:bCs/>
          <w:color w:val="auto"/>
        </w:rPr>
      </w:pPr>
      <w:bookmarkStart w:id="34" w:name="_Toc124850519"/>
      <w:bookmarkEnd w:id="33"/>
      <w:r w:rsidRPr="00073631">
        <w:rPr>
          <w:rFonts w:asciiTheme="minorHAnsi" w:hAnsiTheme="minorHAnsi" w:cstheme="minorHAnsi"/>
          <w:b/>
          <w:bCs/>
          <w:color w:val="auto"/>
        </w:rPr>
        <w:t>Aktivitetshelg med NBfUs egen Spark VM på Hurdal syn- og mestringssenter</w:t>
      </w:r>
      <w:bookmarkEnd w:id="34"/>
    </w:p>
    <w:p w14:paraId="5AA2D102" w14:textId="5CCC3FE0" w:rsidR="002F7FA5" w:rsidRPr="00073631" w:rsidRDefault="002F7FA5" w:rsidP="002F7FA5">
      <w:pPr>
        <w:spacing w:line="360" w:lineRule="auto"/>
        <w:rPr>
          <w:rFonts w:cstheme="minorHAnsi"/>
          <w:sz w:val="24"/>
          <w:szCs w:val="24"/>
        </w:rPr>
      </w:pPr>
      <w:r w:rsidRPr="00073631">
        <w:rPr>
          <w:rFonts w:cstheme="minorHAnsi"/>
          <w:sz w:val="24"/>
          <w:szCs w:val="24"/>
        </w:rPr>
        <w:t xml:space="preserve">Hvert år deltar NBfU på spark VM i Hurdal. På grunn av pandemien ble selve VM avlyst i 2022, men vi fikk heldigvis arrangert en aktivitetshelg med vår egen spark VM konkurranse! Helgen gikk med til fysisk aktivitet i gymsal, baking på ADL kjøkkenet, bading i basseng, aking </w:t>
      </w:r>
      <w:r w:rsidRPr="00073631">
        <w:rPr>
          <w:rFonts w:cstheme="minorHAnsi"/>
          <w:sz w:val="24"/>
          <w:szCs w:val="24"/>
        </w:rPr>
        <w:lastRenderedPageBreak/>
        <w:t xml:space="preserve">og sparkkjøring. Det var en aktiv og morsom helg med 35 deltagere og 5 ledsagere. </w:t>
      </w:r>
      <w:r>
        <w:rPr>
          <w:rFonts w:cstheme="minorHAnsi"/>
          <w:sz w:val="24"/>
          <w:szCs w:val="24"/>
        </w:rPr>
        <w:t>Kurset ble finansiert av støtteordningen Ferie- og fritidstiltak for personer med funksjonsnedsettelser forvaltet av Barne-</w:t>
      </w:r>
      <w:r w:rsidR="00554A11">
        <w:rPr>
          <w:rFonts w:cstheme="minorHAnsi"/>
          <w:sz w:val="24"/>
          <w:szCs w:val="24"/>
        </w:rPr>
        <w:t>,</w:t>
      </w:r>
      <w:r>
        <w:rPr>
          <w:rFonts w:cstheme="minorHAnsi"/>
          <w:sz w:val="24"/>
          <w:szCs w:val="24"/>
        </w:rPr>
        <w:t xml:space="preserve"> ungdoms- og familiedirektoratet. </w:t>
      </w:r>
    </w:p>
    <w:p w14:paraId="33391571" w14:textId="77777777" w:rsidR="002F7FA5" w:rsidRPr="00073631" w:rsidRDefault="002F7FA5" w:rsidP="002F7FA5">
      <w:pPr>
        <w:pStyle w:val="Overskrift3"/>
        <w:numPr>
          <w:ilvl w:val="0"/>
          <w:numId w:val="0"/>
        </w:numPr>
        <w:spacing w:line="360" w:lineRule="auto"/>
        <w:rPr>
          <w:rFonts w:asciiTheme="minorHAnsi" w:hAnsiTheme="minorHAnsi" w:cstheme="minorHAnsi"/>
          <w:highlight w:val="yellow"/>
        </w:rPr>
      </w:pPr>
    </w:p>
    <w:p w14:paraId="2FF8501E" w14:textId="77777777" w:rsidR="002F7FA5" w:rsidRPr="00073631" w:rsidRDefault="002F7FA5" w:rsidP="002F7FA5">
      <w:pPr>
        <w:pStyle w:val="Overskrift3"/>
        <w:numPr>
          <w:ilvl w:val="0"/>
          <w:numId w:val="0"/>
        </w:numPr>
        <w:spacing w:line="360" w:lineRule="auto"/>
        <w:rPr>
          <w:rFonts w:asciiTheme="minorHAnsi" w:hAnsiTheme="minorHAnsi" w:cstheme="minorHAnsi"/>
          <w:b/>
          <w:bCs/>
          <w:color w:val="auto"/>
        </w:rPr>
      </w:pPr>
      <w:bookmarkStart w:id="35" w:name="_Toc124850520"/>
      <w:r w:rsidRPr="00073631">
        <w:rPr>
          <w:rFonts w:asciiTheme="minorHAnsi" w:hAnsiTheme="minorHAnsi" w:cstheme="minorHAnsi"/>
          <w:b/>
          <w:bCs/>
          <w:color w:val="auto"/>
        </w:rPr>
        <w:t>Dansekurs i Oslo</w:t>
      </w:r>
      <w:bookmarkEnd w:id="35"/>
    </w:p>
    <w:p w14:paraId="64264DFC" w14:textId="68F03EAC" w:rsidR="002F7FA5" w:rsidRPr="00073631" w:rsidRDefault="002F7FA5" w:rsidP="002F7FA5">
      <w:pPr>
        <w:spacing w:line="360" w:lineRule="auto"/>
        <w:rPr>
          <w:rFonts w:cstheme="minorHAnsi"/>
          <w:sz w:val="24"/>
          <w:szCs w:val="24"/>
        </w:rPr>
      </w:pPr>
      <w:r w:rsidRPr="00073631">
        <w:rPr>
          <w:rFonts w:cstheme="minorHAnsi"/>
          <w:sz w:val="24"/>
          <w:szCs w:val="24"/>
        </w:rPr>
        <w:t>Dansekurset var egentlig planlagt å arrangeres i januar, men på grunn av pandemien ble det flyttet til mai. Vi bodde på Thon Hotel Storo og selve dansetimene foregikk på Kristelig gymnasium på Frogner i Oslo. Her fikk vi danseopplæring av Bjørg Gretes danseskole. Utover dansetreningene, fikk vi noe tid til tur i Slottsparken og shopping i Bogstadveien</w:t>
      </w:r>
      <w:r w:rsidR="00061F2D">
        <w:rPr>
          <w:rFonts w:cstheme="minorHAnsi"/>
          <w:sz w:val="24"/>
          <w:szCs w:val="24"/>
        </w:rPr>
        <w:t xml:space="preserve"> på ettermiddagen</w:t>
      </w:r>
      <w:r w:rsidRPr="00073631">
        <w:rPr>
          <w:rFonts w:cstheme="minorHAnsi"/>
          <w:sz w:val="24"/>
          <w:szCs w:val="24"/>
        </w:rPr>
        <w:t>. På kurset deltok 33 deltagere og 4 ledsagere</w:t>
      </w:r>
      <w:r>
        <w:rPr>
          <w:rFonts w:cstheme="minorHAnsi"/>
          <w:sz w:val="24"/>
          <w:szCs w:val="24"/>
        </w:rPr>
        <w:t xml:space="preserve"> og ble delfinansiert av LNU mangfold og inkludering. </w:t>
      </w:r>
      <w:r w:rsidRPr="00073631">
        <w:rPr>
          <w:rFonts w:cstheme="minorHAnsi"/>
          <w:sz w:val="24"/>
          <w:szCs w:val="24"/>
        </w:rPr>
        <w:br/>
      </w:r>
    </w:p>
    <w:p w14:paraId="2C8ABA81" w14:textId="77777777" w:rsidR="002F7FA5" w:rsidRPr="00073631" w:rsidRDefault="002F7FA5" w:rsidP="002F7FA5">
      <w:pPr>
        <w:pStyle w:val="Overskrift3"/>
        <w:numPr>
          <w:ilvl w:val="0"/>
          <w:numId w:val="0"/>
        </w:numPr>
        <w:spacing w:line="360" w:lineRule="auto"/>
        <w:rPr>
          <w:rFonts w:asciiTheme="minorHAnsi" w:hAnsiTheme="minorHAnsi" w:cstheme="minorHAnsi"/>
          <w:b/>
          <w:bCs/>
          <w:color w:val="auto"/>
        </w:rPr>
      </w:pPr>
      <w:bookmarkStart w:id="36" w:name="_Toc124850521"/>
      <w:r w:rsidRPr="00073631">
        <w:rPr>
          <w:rFonts w:asciiTheme="minorHAnsi" w:hAnsiTheme="minorHAnsi" w:cstheme="minorHAnsi"/>
          <w:b/>
          <w:bCs/>
          <w:color w:val="auto"/>
        </w:rPr>
        <w:t>Goalballturnering på Hurdal syn- og mestringssenter</w:t>
      </w:r>
      <w:bookmarkEnd w:id="36"/>
    </w:p>
    <w:p w14:paraId="6121A74D" w14:textId="076C5D61" w:rsidR="002F7FA5" w:rsidRPr="00073631" w:rsidRDefault="002F7FA5" w:rsidP="002F7FA5">
      <w:pPr>
        <w:spacing w:line="360" w:lineRule="auto"/>
        <w:rPr>
          <w:rFonts w:cstheme="minorHAnsi"/>
          <w:sz w:val="24"/>
          <w:szCs w:val="24"/>
        </w:rPr>
      </w:pPr>
      <w:r w:rsidRPr="00073631">
        <w:rPr>
          <w:rFonts w:cstheme="minorHAnsi"/>
          <w:sz w:val="24"/>
          <w:szCs w:val="24"/>
        </w:rPr>
        <w:t xml:space="preserve">23. – 25. september arrangerte vi en goalballturnering med goalballspillere fra Danmark på Hurdal syn- og mestringssenter. Her startet vi med opplæring i goalball på fredagen, med turneringer hele lørdagen og søndagen. Vi fikk også noe tid til å ta høydebanen nede ved sjøen, turgåing, trampolinehopping og bading i Hurdalssjøen.  </w:t>
      </w:r>
      <w:r>
        <w:rPr>
          <w:rFonts w:cstheme="minorHAnsi"/>
          <w:sz w:val="24"/>
          <w:szCs w:val="24"/>
        </w:rPr>
        <w:t>Arrangementet hadde 38 deltagere og 5 ledsagere og ble finansiert av støtteordningen ferie- og fritidstiltak for personer med funksjonsnedsettelser finansiert av Barne-</w:t>
      </w:r>
      <w:r w:rsidR="00554A11">
        <w:rPr>
          <w:rFonts w:cstheme="minorHAnsi"/>
          <w:sz w:val="24"/>
          <w:szCs w:val="24"/>
        </w:rPr>
        <w:t>,</w:t>
      </w:r>
      <w:r>
        <w:rPr>
          <w:rFonts w:cstheme="minorHAnsi"/>
          <w:sz w:val="24"/>
          <w:szCs w:val="24"/>
        </w:rPr>
        <w:t xml:space="preserve"> ungdoms- og familiedirektoratet. </w:t>
      </w:r>
    </w:p>
    <w:p w14:paraId="3422AD96" w14:textId="17760F9A" w:rsidR="002F7FA5" w:rsidRDefault="002F7FA5" w:rsidP="00B919D0">
      <w:pPr>
        <w:rPr>
          <w:rFonts w:cstheme="minorHAnsi"/>
          <w:sz w:val="24"/>
          <w:szCs w:val="24"/>
        </w:rPr>
      </w:pPr>
    </w:p>
    <w:p w14:paraId="27413866" w14:textId="0C1D7667" w:rsidR="002F7FA5" w:rsidRDefault="002F7FA5" w:rsidP="00B919D0">
      <w:pPr>
        <w:rPr>
          <w:rFonts w:cstheme="minorHAnsi"/>
          <w:sz w:val="24"/>
          <w:szCs w:val="24"/>
        </w:rPr>
      </w:pPr>
    </w:p>
    <w:p w14:paraId="6153FC9F" w14:textId="6E0F4A3B" w:rsidR="002F7FA5" w:rsidRDefault="002F7FA5" w:rsidP="00B919D0">
      <w:pPr>
        <w:rPr>
          <w:rFonts w:cstheme="minorHAnsi"/>
          <w:sz w:val="24"/>
          <w:szCs w:val="24"/>
        </w:rPr>
      </w:pPr>
    </w:p>
    <w:p w14:paraId="5B9FBDE8" w14:textId="77777777" w:rsidR="002F7FA5" w:rsidRPr="00B05053" w:rsidRDefault="002F7FA5" w:rsidP="00B919D0"/>
    <w:p w14:paraId="72D7EF3B" w14:textId="77777777" w:rsidR="00175E9F" w:rsidRDefault="00175E9F" w:rsidP="000D6EB0">
      <w:pPr>
        <w:pStyle w:val="Ingenmellomrom"/>
        <w:rPr>
          <w:rFonts w:ascii="Arial" w:hAnsi="Arial" w:cs="Arial"/>
          <w:sz w:val="28"/>
          <w:szCs w:val="28"/>
        </w:rPr>
      </w:pPr>
    </w:p>
    <w:p w14:paraId="12952C1A" w14:textId="66A4B10C" w:rsidR="005A6291" w:rsidRPr="00555CE5" w:rsidRDefault="005A6291" w:rsidP="00555CE5">
      <w:pPr>
        <w:pStyle w:val="Ingenmellomrom"/>
        <w:shd w:val="clear" w:color="auto" w:fill="0081C7"/>
        <w:rPr>
          <w:rStyle w:val="Overskrift1Tegn"/>
          <w:rFonts w:ascii="Arial" w:hAnsi="Arial" w:cs="Arial"/>
          <w:b/>
          <w:bCs/>
          <w:color w:val="FFFFFF" w:themeColor="background1"/>
        </w:rPr>
      </w:pPr>
      <w:bookmarkStart w:id="37" w:name="_Toc95210510"/>
      <w:bookmarkStart w:id="38" w:name="_Toc124850522"/>
      <w:r w:rsidRPr="00555CE5">
        <w:rPr>
          <w:rStyle w:val="Overskrift1Tegn"/>
          <w:rFonts w:ascii="Arial" w:hAnsi="Arial" w:cs="Arial"/>
          <w:b/>
          <w:bCs/>
          <w:color w:val="FFFFFF" w:themeColor="background1"/>
        </w:rPr>
        <w:t>Kapittel 4 - Prosjekter</w:t>
      </w:r>
      <w:bookmarkEnd w:id="37"/>
      <w:bookmarkEnd w:id="38"/>
      <w:r w:rsidRPr="00555CE5">
        <w:rPr>
          <w:rStyle w:val="Overskrift1Tegn"/>
          <w:rFonts w:ascii="Arial" w:hAnsi="Arial" w:cs="Arial"/>
          <w:b/>
          <w:bCs/>
          <w:color w:val="FFFFFF" w:themeColor="background1"/>
        </w:rPr>
        <w:t xml:space="preserve"> </w:t>
      </w:r>
    </w:p>
    <w:p w14:paraId="46983CCE" w14:textId="77777777" w:rsidR="0099391C" w:rsidRPr="00505CB1" w:rsidRDefault="0099391C" w:rsidP="0099391C">
      <w:pPr>
        <w:pStyle w:val="Ingenmellomrom"/>
        <w:rPr>
          <w:rFonts w:ascii="Arial" w:hAnsi="Arial" w:cs="Arial"/>
          <w:sz w:val="28"/>
          <w:szCs w:val="28"/>
        </w:rPr>
      </w:pPr>
    </w:p>
    <w:p w14:paraId="60AA1A04" w14:textId="77777777" w:rsidR="002F7FA5" w:rsidRPr="002F7FA5" w:rsidRDefault="002F7FA5" w:rsidP="002F7FA5">
      <w:pPr>
        <w:rPr>
          <w:b/>
          <w:bCs/>
          <w:sz w:val="28"/>
          <w:szCs w:val="28"/>
        </w:rPr>
      </w:pPr>
      <w:bookmarkStart w:id="39" w:name="_Toc95210512"/>
      <w:r w:rsidRPr="002F7FA5">
        <w:rPr>
          <w:b/>
          <w:bCs/>
          <w:sz w:val="28"/>
          <w:szCs w:val="28"/>
        </w:rPr>
        <w:t>Tilgengelige menyer</w:t>
      </w:r>
      <w:bookmarkEnd w:id="39"/>
      <w:r w:rsidRPr="002F7FA5">
        <w:rPr>
          <w:b/>
          <w:bCs/>
          <w:sz w:val="28"/>
          <w:szCs w:val="28"/>
        </w:rPr>
        <w:t xml:space="preserve"> </w:t>
      </w:r>
    </w:p>
    <w:p w14:paraId="78B4F121" w14:textId="54E551B6" w:rsidR="002F7FA5" w:rsidRPr="00073631" w:rsidRDefault="002F7FA5" w:rsidP="002F7FA5">
      <w:pPr>
        <w:spacing w:line="360" w:lineRule="auto"/>
        <w:rPr>
          <w:rFonts w:cstheme="minorHAnsi"/>
          <w:sz w:val="24"/>
          <w:szCs w:val="24"/>
        </w:rPr>
      </w:pPr>
      <w:r w:rsidRPr="00073631">
        <w:rPr>
          <w:rFonts w:cstheme="minorHAnsi"/>
          <w:sz w:val="24"/>
          <w:szCs w:val="24"/>
        </w:rPr>
        <w:t>Høsten 2021 sendte vi inn en søknad om å få finansiert et prosjekt hvor hovedmålet skulle være å gjøre restauranter i Norge bevisste på hvor viktig det er med tilgjengelige menyer for blinde og svaksynte. Vi fikk innvilget prosjektet i desember 2021 og i 2022 har interessepolitisk utvalg</w:t>
      </w:r>
      <w:r w:rsidR="00061F2D">
        <w:rPr>
          <w:rFonts w:cstheme="minorHAnsi"/>
          <w:sz w:val="24"/>
          <w:szCs w:val="24"/>
        </w:rPr>
        <w:t xml:space="preserve"> og</w:t>
      </w:r>
      <w:r w:rsidRPr="00073631">
        <w:rPr>
          <w:rFonts w:cstheme="minorHAnsi"/>
          <w:sz w:val="24"/>
          <w:szCs w:val="24"/>
        </w:rPr>
        <w:t xml:space="preserve"> sentralstyret jobbet med dette. Vi har totalt fått 37 medieoppslag </w:t>
      </w:r>
      <w:r w:rsidRPr="00073631">
        <w:rPr>
          <w:rFonts w:cstheme="minorHAnsi"/>
          <w:sz w:val="24"/>
          <w:szCs w:val="24"/>
        </w:rPr>
        <w:lastRenderedPageBreak/>
        <w:t xml:space="preserve">om prosjektet, laget veileder for tilgjengelighet av menyer, reklamefilm og fått </w:t>
      </w:r>
      <w:r w:rsidR="00E10434">
        <w:rPr>
          <w:rFonts w:cstheme="minorHAnsi"/>
          <w:sz w:val="24"/>
          <w:szCs w:val="24"/>
        </w:rPr>
        <w:t xml:space="preserve">Egon og Peppes Pizza </w:t>
      </w:r>
      <w:r w:rsidRPr="00073631">
        <w:rPr>
          <w:rFonts w:cstheme="minorHAnsi"/>
          <w:sz w:val="24"/>
          <w:szCs w:val="24"/>
        </w:rPr>
        <w:t xml:space="preserve">til å tilby punktskriftsmenyer </w:t>
      </w:r>
      <w:r w:rsidR="00061F2D">
        <w:rPr>
          <w:rFonts w:cstheme="minorHAnsi"/>
          <w:sz w:val="24"/>
          <w:szCs w:val="24"/>
        </w:rPr>
        <w:t>på</w:t>
      </w:r>
      <w:r w:rsidRPr="00073631">
        <w:rPr>
          <w:rFonts w:cstheme="minorHAnsi"/>
          <w:sz w:val="24"/>
          <w:szCs w:val="24"/>
        </w:rPr>
        <w:t xml:space="preserve"> alle sine restauranter, samt flere mindre spisesteder. Vi har også hatt flere møter med restauranter for å gi de innspill på hvordan de kan gjøre deres menyer tilgjengelige i et digitalt format på nettsiden. </w:t>
      </w:r>
    </w:p>
    <w:p w14:paraId="50936B7C" w14:textId="77777777" w:rsidR="002F7FA5" w:rsidRPr="002F7FA5" w:rsidRDefault="002F7FA5" w:rsidP="002F7FA5">
      <w:pPr>
        <w:rPr>
          <w:b/>
          <w:bCs/>
          <w:sz w:val="28"/>
          <w:szCs w:val="28"/>
        </w:rPr>
      </w:pPr>
      <w:r w:rsidRPr="002F7FA5">
        <w:rPr>
          <w:b/>
          <w:bCs/>
          <w:sz w:val="28"/>
          <w:szCs w:val="28"/>
        </w:rPr>
        <w:t xml:space="preserve">Prosjekt med Munch-museet </w:t>
      </w:r>
    </w:p>
    <w:p w14:paraId="428F4E7C" w14:textId="2F1148F0" w:rsidR="002F7FA5" w:rsidRPr="008E513A" w:rsidRDefault="002F7FA5" w:rsidP="002F7FA5">
      <w:pPr>
        <w:spacing w:line="360" w:lineRule="auto"/>
        <w:rPr>
          <w:rFonts w:cstheme="minorHAnsi"/>
          <w:sz w:val="24"/>
          <w:szCs w:val="24"/>
        </w:rPr>
      </w:pPr>
      <w:r w:rsidRPr="008E513A">
        <w:rPr>
          <w:rFonts w:cstheme="minorHAnsi"/>
          <w:sz w:val="24"/>
          <w:szCs w:val="24"/>
        </w:rPr>
        <w:t xml:space="preserve">I 2022 har NBfU jobbet sammen med formidler Frida Rusnak for å gjøre et kunstutstillingen SOLO OSLO II på Munch-museet mer tilgjengelig for blinde og svaksynte. Kunstner </w:t>
      </w:r>
      <w:proofErr w:type="spellStart"/>
      <w:r w:rsidRPr="008E513A">
        <w:rPr>
          <w:rFonts w:cstheme="minorHAnsi"/>
          <w:sz w:val="24"/>
          <w:szCs w:val="24"/>
        </w:rPr>
        <w:t>Pyia</w:t>
      </w:r>
      <w:proofErr w:type="spellEnd"/>
      <w:r w:rsidRPr="008E513A">
        <w:rPr>
          <w:rFonts w:cstheme="minorHAnsi"/>
          <w:sz w:val="24"/>
          <w:szCs w:val="24"/>
        </w:rPr>
        <w:t xml:space="preserve"> </w:t>
      </w:r>
      <w:proofErr w:type="spellStart"/>
      <w:r w:rsidRPr="008E513A">
        <w:rPr>
          <w:rFonts w:cstheme="minorHAnsi"/>
          <w:sz w:val="24"/>
          <w:szCs w:val="24"/>
        </w:rPr>
        <w:t>Wanthiang</w:t>
      </w:r>
      <w:proofErr w:type="spellEnd"/>
      <w:r w:rsidRPr="008E513A">
        <w:rPr>
          <w:rFonts w:cstheme="minorHAnsi"/>
          <w:sz w:val="24"/>
          <w:szCs w:val="24"/>
        </w:rPr>
        <w:t xml:space="preserve"> ville utforske og sette søkelys på andre sanser enn syn for å oppleve kunst. Prosjektgruppa ble ledet av sentralstyremedlem Nora Sulejmani med flere aktive medlemmer med i gruppa. Prosjektgruppa jobbet med å tilgjengeliggjøre nettsiden, der de jobbet med kontraster, font, og informasjon som skulle gjøre det lettere for blinde og svaksynte å få tilgang på informasjon om utstillingen. I tillegg utforsket de med design av rom som alt fra lysbesetting, hvordan man finner frem og lydeffekter. Resultatet ble en taktil modell av utstillingen i pidestall utenfor utstillingsrommet med QR-kode der man kunne enkelt komme til nettsiden som også ble testet for skjermleser. Senere i oktober etter utstillingsåpningen deltok sentralstyremedlem Nora Sulejmani i en panelsamtale på Munchmuseet. I denne samtalen snakket de om kunst tilgjengelighet og inkludering sammen med Formidler Frida Rusnak og kunstner og aktivist Maria </w:t>
      </w:r>
      <w:proofErr w:type="spellStart"/>
      <w:r w:rsidRPr="008E513A">
        <w:rPr>
          <w:rFonts w:cstheme="minorHAnsi"/>
          <w:sz w:val="24"/>
          <w:szCs w:val="24"/>
        </w:rPr>
        <w:t>Punchir</w:t>
      </w:r>
      <w:proofErr w:type="spellEnd"/>
      <w:r w:rsidRPr="008E513A">
        <w:rPr>
          <w:rFonts w:cstheme="minorHAnsi"/>
          <w:sz w:val="24"/>
          <w:szCs w:val="24"/>
        </w:rPr>
        <w:t xml:space="preserve">.. På den internasjonale FN dagen for mennesker med funksjonsnedsettelser 3. desember fikk NBfU oppmerksomhet av Unge funksjonshemmende </w:t>
      </w:r>
      <w:r w:rsidR="00061F2D">
        <w:rPr>
          <w:rFonts w:cstheme="minorHAnsi"/>
          <w:sz w:val="24"/>
          <w:szCs w:val="24"/>
        </w:rPr>
        <w:t>for</w:t>
      </w:r>
      <w:r w:rsidRPr="008E513A">
        <w:rPr>
          <w:rFonts w:cstheme="minorHAnsi"/>
          <w:sz w:val="24"/>
          <w:szCs w:val="24"/>
        </w:rPr>
        <w:t xml:space="preserve"> prosjektet. </w:t>
      </w:r>
    </w:p>
    <w:p w14:paraId="0EC2CE1B" w14:textId="77777777" w:rsidR="002F7FA5" w:rsidRPr="008E513A" w:rsidRDefault="002F7FA5" w:rsidP="002F7FA5">
      <w:pPr>
        <w:spacing w:line="360" w:lineRule="auto"/>
        <w:rPr>
          <w:rFonts w:cstheme="minorHAnsi"/>
          <w:sz w:val="24"/>
          <w:szCs w:val="24"/>
        </w:rPr>
      </w:pPr>
      <w:r w:rsidRPr="008E513A">
        <w:rPr>
          <w:rFonts w:cstheme="minorHAnsi"/>
          <w:sz w:val="24"/>
          <w:szCs w:val="24"/>
        </w:rPr>
        <w:t>Lenke til å lese mer</w:t>
      </w:r>
      <w:hyperlink r:id="rId14" w:history="1">
        <w:r w:rsidRPr="008E513A">
          <w:rPr>
            <w:rStyle w:val="Hyperkobling"/>
            <w:rFonts w:cstheme="minorHAnsi"/>
            <w:sz w:val="24"/>
            <w:szCs w:val="24"/>
          </w:rPr>
          <w:t>https://www.munchmuseet.no/utstillinger/solo-oslo--</w:t>
        </w:r>
        <w:proofErr w:type="spellStart"/>
        <w:r w:rsidRPr="008E513A">
          <w:rPr>
            <w:rStyle w:val="Hyperkobling"/>
            <w:rFonts w:cstheme="minorHAnsi"/>
            <w:sz w:val="24"/>
            <w:szCs w:val="24"/>
          </w:rPr>
          <w:t>apichaya-wanthiang</w:t>
        </w:r>
        <w:proofErr w:type="spellEnd"/>
        <w:r w:rsidRPr="008E513A">
          <w:rPr>
            <w:rStyle w:val="Hyperkobling"/>
            <w:rFonts w:cstheme="minorHAnsi"/>
            <w:sz w:val="24"/>
            <w:szCs w:val="24"/>
          </w:rPr>
          <w:t>/</w:t>
        </w:r>
      </w:hyperlink>
    </w:p>
    <w:p w14:paraId="62699A3A" w14:textId="77777777" w:rsidR="002F7FA5" w:rsidRPr="008E513A" w:rsidRDefault="002F7FA5" w:rsidP="002F7FA5">
      <w:pPr>
        <w:spacing w:line="360" w:lineRule="auto"/>
        <w:rPr>
          <w:rFonts w:cstheme="minorHAnsi"/>
          <w:sz w:val="24"/>
          <w:szCs w:val="24"/>
        </w:rPr>
      </w:pPr>
      <w:r w:rsidRPr="008E513A">
        <w:rPr>
          <w:rFonts w:cstheme="minorHAnsi"/>
          <w:sz w:val="24"/>
          <w:szCs w:val="24"/>
        </w:rPr>
        <w:t xml:space="preserve">Video: </w:t>
      </w:r>
      <w:hyperlink r:id="rId15" w:history="1">
        <w:r w:rsidRPr="008E513A">
          <w:rPr>
            <w:rStyle w:val="Hyperkobling"/>
            <w:rFonts w:cstheme="minorHAnsi"/>
            <w:sz w:val="24"/>
            <w:szCs w:val="24"/>
          </w:rPr>
          <w:t>https://youtu.be/nrQ2r-2K3gI</w:t>
        </w:r>
      </w:hyperlink>
    </w:p>
    <w:p w14:paraId="084E9AA9" w14:textId="77777777" w:rsidR="002F7FA5" w:rsidRDefault="002F7FA5" w:rsidP="002F7FA5"/>
    <w:p w14:paraId="372D6BA0" w14:textId="77777777" w:rsidR="00B5633C" w:rsidRDefault="00B5633C" w:rsidP="00B83378">
      <w:pPr>
        <w:rPr>
          <w:rFonts w:ascii="Arial" w:hAnsi="Arial" w:cs="Arial"/>
          <w:sz w:val="28"/>
          <w:szCs w:val="28"/>
        </w:rPr>
      </w:pPr>
    </w:p>
    <w:p w14:paraId="70919ACC" w14:textId="1ABB55F7" w:rsidR="00DD7CE0" w:rsidRPr="00555CE5" w:rsidRDefault="003C7D7E" w:rsidP="00555CE5">
      <w:pPr>
        <w:shd w:val="clear" w:color="auto" w:fill="0081C7"/>
        <w:rPr>
          <w:rFonts w:ascii="Arial" w:hAnsi="Arial" w:cs="Arial"/>
          <w:b/>
          <w:bCs/>
          <w:color w:val="FFFFFF" w:themeColor="background1"/>
          <w:sz w:val="28"/>
          <w:szCs w:val="28"/>
        </w:rPr>
      </w:pPr>
      <w:bookmarkStart w:id="40" w:name="_Toc94780188"/>
      <w:bookmarkStart w:id="41" w:name="_Toc94780198"/>
      <w:bookmarkStart w:id="42" w:name="_Toc94780356"/>
      <w:bookmarkStart w:id="43" w:name="_Toc94780434"/>
      <w:bookmarkStart w:id="44" w:name="_Toc94780480"/>
      <w:bookmarkStart w:id="45" w:name="_Toc95210513"/>
      <w:bookmarkStart w:id="46" w:name="_Toc124850523"/>
      <w:r w:rsidRPr="00555CE5">
        <w:rPr>
          <w:rStyle w:val="Overskrift1Tegn"/>
          <w:rFonts w:ascii="Arial" w:hAnsi="Arial" w:cs="Arial"/>
          <w:b/>
          <w:bCs/>
          <w:color w:val="FFFFFF" w:themeColor="background1"/>
        </w:rPr>
        <w:t>Kapittel 5 – Politikk</w:t>
      </w:r>
      <w:bookmarkEnd w:id="40"/>
      <w:bookmarkEnd w:id="41"/>
      <w:bookmarkEnd w:id="42"/>
      <w:bookmarkEnd w:id="43"/>
      <w:bookmarkEnd w:id="44"/>
      <w:bookmarkEnd w:id="45"/>
      <w:bookmarkEnd w:id="46"/>
      <w:r w:rsidRPr="00555CE5">
        <w:rPr>
          <w:rFonts w:ascii="Arial" w:hAnsi="Arial" w:cs="Arial"/>
          <w:b/>
          <w:bCs/>
          <w:color w:val="FFFFFF" w:themeColor="background1"/>
          <w:sz w:val="32"/>
          <w:szCs w:val="32"/>
        </w:rPr>
        <w:t xml:space="preserve"> </w:t>
      </w:r>
    </w:p>
    <w:p w14:paraId="383DCDE9" w14:textId="77777777" w:rsidR="002F7FA5" w:rsidRPr="00073631" w:rsidRDefault="002F7FA5" w:rsidP="002F7FA5">
      <w:pPr>
        <w:spacing w:line="360" w:lineRule="auto"/>
        <w:rPr>
          <w:rFonts w:cstheme="minorHAnsi"/>
          <w:sz w:val="24"/>
          <w:szCs w:val="24"/>
        </w:rPr>
      </w:pPr>
      <w:r w:rsidRPr="00073631">
        <w:rPr>
          <w:rFonts w:cstheme="minorHAnsi"/>
          <w:sz w:val="24"/>
          <w:szCs w:val="24"/>
        </w:rPr>
        <w:t>Både sentralstyret og interessepolitisk utvalg har gjennom 2022 jobbet aktivitet og målrettet med å få NBfUs budskap opp, frem og ut. Vi har spesielt hatt satt et bredt søkelys på universell utforming, utdanning, friluftsliv og et tilgjengelig kulturliv.</w:t>
      </w:r>
    </w:p>
    <w:p w14:paraId="36112EE0" w14:textId="77777777" w:rsidR="002F7FA5" w:rsidRPr="00073631" w:rsidRDefault="002F7FA5" w:rsidP="002F7FA5">
      <w:pPr>
        <w:spacing w:line="360" w:lineRule="auto"/>
        <w:rPr>
          <w:rFonts w:cstheme="minorHAnsi"/>
          <w:sz w:val="24"/>
          <w:szCs w:val="24"/>
        </w:rPr>
      </w:pPr>
      <w:r w:rsidRPr="00073631">
        <w:rPr>
          <w:rFonts w:cstheme="minorHAnsi"/>
          <w:sz w:val="24"/>
          <w:szCs w:val="24"/>
        </w:rPr>
        <w:lastRenderedPageBreak/>
        <w:t>Gjennom 2022 har vi blant annet hatt møter med Barneombudet, Helsedirektoratet, Barne- og familieetaten, Statped, nasjonal behandlingstjeneste for sansetap og psykisk helse, Kunnskapsdepartementet og Den norske turistforeningen</w:t>
      </w:r>
      <w:r>
        <w:rPr>
          <w:rFonts w:cstheme="minorHAnsi"/>
          <w:sz w:val="24"/>
          <w:szCs w:val="24"/>
        </w:rPr>
        <w:t xml:space="preserve">. </w:t>
      </w:r>
    </w:p>
    <w:p w14:paraId="4C4008F0" w14:textId="77777777" w:rsidR="002F7FA5" w:rsidRPr="00073631" w:rsidRDefault="002F7FA5" w:rsidP="002F7FA5">
      <w:pPr>
        <w:spacing w:line="360" w:lineRule="auto"/>
        <w:rPr>
          <w:rFonts w:cstheme="minorHAnsi"/>
          <w:sz w:val="24"/>
          <w:szCs w:val="24"/>
        </w:rPr>
      </w:pPr>
      <w:r w:rsidRPr="00073631">
        <w:rPr>
          <w:rFonts w:cstheme="minorHAnsi"/>
          <w:sz w:val="24"/>
          <w:szCs w:val="24"/>
        </w:rPr>
        <w:t>Vi har også holdt innlegg på ulike seminarer og konferanser. Blant annet Statpeds brukerkonferanse, konferansen om synshemmede barn og unge og psykisk helse på Gaustad og frokostseminar om psykisk helse i barne- og ungdomsfrivilligheten.</w:t>
      </w:r>
      <w:r>
        <w:rPr>
          <w:rFonts w:cstheme="minorHAnsi"/>
          <w:sz w:val="24"/>
          <w:szCs w:val="24"/>
        </w:rPr>
        <w:t xml:space="preserve"> </w:t>
      </w:r>
    </w:p>
    <w:p w14:paraId="5E72B811" w14:textId="29F42A8D" w:rsidR="00572B2E" w:rsidRPr="002F7FA5" w:rsidRDefault="002F7FA5" w:rsidP="002F7FA5">
      <w:pPr>
        <w:spacing w:line="360" w:lineRule="auto"/>
        <w:rPr>
          <w:rFonts w:cstheme="minorHAnsi"/>
          <w:sz w:val="24"/>
          <w:szCs w:val="24"/>
        </w:rPr>
      </w:pPr>
      <w:r w:rsidRPr="00073631">
        <w:rPr>
          <w:rFonts w:cstheme="minorHAnsi"/>
          <w:sz w:val="24"/>
          <w:szCs w:val="24"/>
        </w:rPr>
        <w:t>I tillegg til dette har vi vært representert i Statped brukerråd syn, Statpeds ungdomspanel, Blindeforbundets foreldreutvalg, Blindeforbundets landsstyremøter, Blindeforbundets interessepolitiske verksteder, Blindeforbundets aksjonsuke «opp med skrifta»</w:t>
      </w:r>
      <w:r w:rsidR="00061F2D">
        <w:rPr>
          <w:rFonts w:cstheme="minorHAnsi"/>
          <w:sz w:val="24"/>
          <w:szCs w:val="24"/>
        </w:rPr>
        <w:t>, Sparebankstiftelsens ungdomspanel, LNUs tildelingsutvalg</w:t>
      </w:r>
      <w:r w:rsidRPr="00073631">
        <w:rPr>
          <w:rFonts w:cstheme="minorHAnsi"/>
          <w:sz w:val="24"/>
          <w:szCs w:val="24"/>
        </w:rPr>
        <w:t xml:space="preserve"> og Den Norske turistforeningens referansegrupper og tilgjengelige hytter og tilgjengelige turiststier.</w:t>
      </w:r>
      <w:r w:rsidR="00756B59" w:rsidRPr="002773E7">
        <w:rPr>
          <w:rFonts w:ascii="Arial" w:hAnsi="Arial" w:cs="Arial"/>
          <w:sz w:val="28"/>
          <w:szCs w:val="28"/>
          <w:highlight w:val="yellow"/>
        </w:rPr>
        <w:br/>
      </w:r>
    </w:p>
    <w:p w14:paraId="27F23C08" w14:textId="2AF6064F" w:rsidR="007958D4" w:rsidRPr="00705225" w:rsidRDefault="003C7D7E" w:rsidP="00705225">
      <w:pPr>
        <w:shd w:val="clear" w:color="auto" w:fill="0081C7"/>
        <w:rPr>
          <w:rStyle w:val="Overskrift1Tegn"/>
          <w:rFonts w:ascii="Arial" w:hAnsi="Arial" w:cs="Arial"/>
          <w:b/>
          <w:bCs/>
          <w:color w:val="FFFFFF" w:themeColor="background1"/>
        </w:rPr>
      </w:pPr>
      <w:bookmarkStart w:id="47" w:name="_Toc94780189"/>
      <w:bookmarkStart w:id="48" w:name="_Toc94780199"/>
      <w:bookmarkStart w:id="49" w:name="_Toc94780357"/>
      <w:bookmarkStart w:id="50" w:name="_Toc94780435"/>
      <w:bookmarkStart w:id="51" w:name="_Toc94780481"/>
      <w:bookmarkStart w:id="52" w:name="_Toc95210519"/>
      <w:bookmarkStart w:id="53" w:name="_Toc124850524"/>
      <w:r w:rsidRPr="00705225">
        <w:rPr>
          <w:rStyle w:val="Overskrift1Tegn"/>
          <w:rFonts w:ascii="Arial" w:hAnsi="Arial" w:cs="Arial"/>
          <w:b/>
          <w:bCs/>
          <w:color w:val="FFFFFF" w:themeColor="background1"/>
        </w:rPr>
        <w:t>Kapittel 6 – Kommunikasjon</w:t>
      </w:r>
      <w:bookmarkEnd w:id="47"/>
      <w:bookmarkEnd w:id="48"/>
      <w:bookmarkEnd w:id="49"/>
      <w:bookmarkEnd w:id="50"/>
      <w:bookmarkEnd w:id="51"/>
      <w:bookmarkEnd w:id="52"/>
      <w:bookmarkEnd w:id="53"/>
      <w:r w:rsidRPr="00705225">
        <w:rPr>
          <w:rStyle w:val="Overskrift1Tegn"/>
          <w:rFonts w:ascii="Arial" w:hAnsi="Arial" w:cs="Arial"/>
          <w:b/>
          <w:bCs/>
          <w:color w:val="FFFFFF" w:themeColor="background1"/>
        </w:rPr>
        <w:t xml:space="preserve"> </w:t>
      </w:r>
    </w:p>
    <w:p w14:paraId="67BCC683" w14:textId="77777777" w:rsidR="002F7FA5" w:rsidRPr="002F7FA5" w:rsidRDefault="002F7FA5" w:rsidP="002F7FA5">
      <w:pPr>
        <w:rPr>
          <w:b/>
          <w:bCs/>
          <w:sz w:val="28"/>
          <w:szCs w:val="28"/>
        </w:rPr>
      </w:pPr>
      <w:bookmarkStart w:id="54" w:name="_Toc95210520"/>
      <w:r w:rsidRPr="002F7FA5">
        <w:rPr>
          <w:b/>
          <w:bCs/>
          <w:sz w:val="28"/>
          <w:szCs w:val="28"/>
        </w:rPr>
        <w:t>NBfUs nettsider</w:t>
      </w:r>
      <w:bookmarkEnd w:id="54"/>
      <w:r w:rsidRPr="002F7FA5">
        <w:rPr>
          <w:b/>
          <w:bCs/>
          <w:sz w:val="28"/>
          <w:szCs w:val="28"/>
        </w:rPr>
        <w:t xml:space="preserve"> </w:t>
      </w:r>
    </w:p>
    <w:p w14:paraId="50188B72" w14:textId="505F6BA5" w:rsidR="002F7FA5" w:rsidRPr="00073631" w:rsidRDefault="002F7FA5" w:rsidP="002F7FA5">
      <w:pPr>
        <w:spacing w:line="360" w:lineRule="auto"/>
        <w:rPr>
          <w:rFonts w:cstheme="minorHAnsi"/>
          <w:sz w:val="24"/>
          <w:szCs w:val="24"/>
        </w:rPr>
      </w:pPr>
      <w:r w:rsidRPr="00073631">
        <w:rPr>
          <w:rFonts w:cstheme="minorHAnsi"/>
          <w:sz w:val="24"/>
          <w:szCs w:val="24"/>
        </w:rPr>
        <w:t xml:space="preserve">Nettsidene våre er en viktig informasjonskanal for medlemmene våre, og samarbeidspartnere som leter etter informasjon om oss. I 2021 fikk vi nye nettsider som er </w:t>
      </w:r>
      <w:r w:rsidR="00061F2D">
        <w:rPr>
          <w:rFonts w:cstheme="minorHAnsi"/>
          <w:sz w:val="24"/>
          <w:szCs w:val="24"/>
        </w:rPr>
        <w:t>godt</w:t>
      </w:r>
      <w:r w:rsidRPr="00073631">
        <w:rPr>
          <w:rFonts w:cstheme="minorHAnsi"/>
          <w:sz w:val="24"/>
          <w:szCs w:val="24"/>
        </w:rPr>
        <w:t xml:space="preserve"> tilgjengelige, enkle og stilrene, og i 2022 har vi jobbet med å legge ut både nyhetsartikler, informasjon om arrangementer og annen viktig informasjon på nettsiden. Arbeidet med å fylle siden med praktisk informasjon og tips, hva vi jobber med og hvem vi er vil fortsette i 2023.</w:t>
      </w:r>
    </w:p>
    <w:p w14:paraId="58AA77EB" w14:textId="77777777" w:rsidR="002F7FA5" w:rsidRPr="00073631" w:rsidRDefault="002F7FA5" w:rsidP="002F7FA5">
      <w:pPr>
        <w:spacing w:line="360" w:lineRule="auto"/>
        <w:rPr>
          <w:rFonts w:cstheme="minorHAnsi"/>
          <w:sz w:val="24"/>
          <w:szCs w:val="24"/>
        </w:rPr>
      </w:pPr>
    </w:p>
    <w:p w14:paraId="1EC7549B" w14:textId="77777777" w:rsidR="002F7FA5" w:rsidRPr="002F7FA5" w:rsidRDefault="002F7FA5" w:rsidP="002F7FA5">
      <w:pPr>
        <w:rPr>
          <w:b/>
          <w:bCs/>
          <w:sz w:val="28"/>
          <w:szCs w:val="28"/>
        </w:rPr>
      </w:pPr>
      <w:r w:rsidRPr="002F7FA5">
        <w:rPr>
          <w:b/>
          <w:bCs/>
          <w:sz w:val="28"/>
          <w:szCs w:val="28"/>
        </w:rPr>
        <w:t xml:space="preserve">Sosiale medier </w:t>
      </w:r>
    </w:p>
    <w:p w14:paraId="600576CE" w14:textId="0076216E" w:rsidR="002F7FA5" w:rsidRPr="00073631" w:rsidRDefault="002F7FA5" w:rsidP="002F7FA5">
      <w:pPr>
        <w:spacing w:line="360" w:lineRule="auto"/>
        <w:rPr>
          <w:rFonts w:cstheme="minorHAnsi"/>
          <w:sz w:val="24"/>
          <w:szCs w:val="24"/>
        </w:rPr>
      </w:pPr>
      <w:r w:rsidRPr="00073631">
        <w:rPr>
          <w:rFonts w:cstheme="minorHAnsi"/>
          <w:sz w:val="24"/>
          <w:szCs w:val="24"/>
        </w:rPr>
        <w:t xml:space="preserve">Gjennom 2022 har NBfU vært aktive på både Facebook og Instagram. Kommunikasjonsasvarlig i </w:t>
      </w:r>
      <w:r w:rsidR="00061F2D">
        <w:rPr>
          <w:rFonts w:cstheme="minorHAnsi"/>
          <w:sz w:val="24"/>
          <w:szCs w:val="24"/>
        </w:rPr>
        <w:t>Sentralstyret</w:t>
      </w:r>
      <w:r w:rsidRPr="00073631">
        <w:rPr>
          <w:rFonts w:cstheme="minorHAnsi"/>
          <w:sz w:val="24"/>
          <w:szCs w:val="24"/>
        </w:rPr>
        <w:t xml:space="preserve"> har sammen med organisasjonsrådgiver utarbeidet kommunikasjonsplaner for å sørge for at det kontinuerlig publisering informative publikasjoner, samt bilder fra medlemsaktivitet. </w:t>
      </w:r>
      <w:r w:rsidRPr="00073631">
        <w:rPr>
          <w:rFonts w:cstheme="minorHAnsi"/>
          <w:sz w:val="24"/>
          <w:szCs w:val="24"/>
        </w:rPr>
        <w:br/>
      </w:r>
    </w:p>
    <w:p w14:paraId="4CAB9507" w14:textId="77777777" w:rsidR="002F7FA5" w:rsidRPr="00073631" w:rsidRDefault="002F7FA5" w:rsidP="002F7FA5">
      <w:pPr>
        <w:spacing w:line="360" w:lineRule="auto"/>
        <w:rPr>
          <w:rFonts w:cstheme="minorHAnsi"/>
          <w:sz w:val="24"/>
          <w:szCs w:val="24"/>
        </w:rPr>
      </w:pPr>
    </w:p>
    <w:p w14:paraId="6D80FF5D" w14:textId="77777777" w:rsidR="002F7FA5" w:rsidRPr="002F7FA5" w:rsidRDefault="002F7FA5" w:rsidP="002F7FA5">
      <w:pPr>
        <w:rPr>
          <w:b/>
          <w:bCs/>
          <w:sz w:val="28"/>
          <w:szCs w:val="28"/>
        </w:rPr>
      </w:pPr>
      <w:r w:rsidRPr="002F7FA5">
        <w:rPr>
          <w:b/>
          <w:bCs/>
          <w:sz w:val="28"/>
          <w:szCs w:val="28"/>
        </w:rPr>
        <w:lastRenderedPageBreak/>
        <w:t xml:space="preserve">Eksterne medier </w:t>
      </w:r>
    </w:p>
    <w:p w14:paraId="08D17A1D" w14:textId="4734A62B" w:rsidR="002F7FA5" w:rsidRPr="00073631" w:rsidRDefault="002F7FA5" w:rsidP="002F7FA5">
      <w:pPr>
        <w:spacing w:line="360" w:lineRule="auto"/>
        <w:rPr>
          <w:rFonts w:cstheme="minorHAnsi"/>
          <w:sz w:val="24"/>
          <w:szCs w:val="24"/>
        </w:rPr>
      </w:pPr>
      <w:r w:rsidRPr="00073631">
        <w:rPr>
          <w:rFonts w:cstheme="minorHAnsi"/>
          <w:sz w:val="24"/>
          <w:szCs w:val="24"/>
        </w:rPr>
        <w:t>I løpet av 2022 har NBfU vært aktive i media</w:t>
      </w:r>
      <w:r w:rsidR="00061F2D">
        <w:rPr>
          <w:rFonts w:cstheme="minorHAnsi"/>
          <w:sz w:val="24"/>
          <w:szCs w:val="24"/>
        </w:rPr>
        <w:t>, både i form av leserinnlegg, intervjuer og radioinnslag</w:t>
      </w:r>
      <w:r w:rsidRPr="00073631">
        <w:rPr>
          <w:rFonts w:cstheme="minorHAnsi"/>
          <w:sz w:val="24"/>
          <w:szCs w:val="24"/>
        </w:rPr>
        <w:t xml:space="preserve">. Vi har blant annet hatt kronikker og leserinnlegg knyttet til </w:t>
      </w:r>
      <w:r>
        <w:rPr>
          <w:rFonts w:cstheme="minorHAnsi"/>
          <w:sz w:val="24"/>
          <w:szCs w:val="24"/>
        </w:rPr>
        <w:t xml:space="preserve">kuttene i Statped, nedleggelse av </w:t>
      </w:r>
      <w:proofErr w:type="spellStart"/>
      <w:r>
        <w:rPr>
          <w:rFonts w:cstheme="minorHAnsi"/>
          <w:sz w:val="24"/>
          <w:szCs w:val="24"/>
        </w:rPr>
        <w:t>statpeds</w:t>
      </w:r>
      <w:proofErr w:type="spellEnd"/>
      <w:r>
        <w:rPr>
          <w:rFonts w:cstheme="minorHAnsi"/>
          <w:sz w:val="24"/>
          <w:szCs w:val="24"/>
        </w:rPr>
        <w:t xml:space="preserve"> elevkurs, at vi ønsker en nasjonal BPA ordning og viktigheten av satsning på synshemmedes psykiske helse. </w:t>
      </w:r>
      <w:r w:rsidRPr="00073631">
        <w:rPr>
          <w:rFonts w:cstheme="minorHAnsi"/>
          <w:sz w:val="24"/>
          <w:szCs w:val="24"/>
        </w:rPr>
        <w:t>Vi har også deltatt i podcasten «</w:t>
      </w:r>
      <w:r>
        <w:rPr>
          <w:rFonts w:cstheme="minorHAnsi"/>
          <w:sz w:val="24"/>
          <w:szCs w:val="24"/>
        </w:rPr>
        <w:t>L</w:t>
      </w:r>
      <w:r w:rsidRPr="00073631">
        <w:rPr>
          <w:rFonts w:cstheme="minorHAnsi"/>
          <w:sz w:val="24"/>
          <w:szCs w:val="24"/>
        </w:rPr>
        <w:t xml:space="preserve">andsrådet» hvor vi snakket om viktigheten av </w:t>
      </w:r>
      <w:r>
        <w:rPr>
          <w:rFonts w:cstheme="minorHAnsi"/>
          <w:sz w:val="24"/>
          <w:szCs w:val="24"/>
        </w:rPr>
        <w:t xml:space="preserve">mangfold og </w:t>
      </w:r>
      <w:r w:rsidRPr="00073631">
        <w:rPr>
          <w:rFonts w:cstheme="minorHAnsi"/>
          <w:sz w:val="24"/>
          <w:szCs w:val="24"/>
        </w:rPr>
        <w:t xml:space="preserve">inkludering i frivilligheten og NRK sin serie Abels tårn hvor vi snakket om hvordan blinde drømmer og oppfatter farger. Vi har også deltatt på </w:t>
      </w:r>
      <w:r w:rsidR="00497355">
        <w:rPr>
          <w:rFonts w:cstheme="minorHAnsi"/>
          <w:sz w:val="24"/>
          <w:szCs w:val="24"/>
        </w:rPr>
        <w:t>Nyhetsmorgen</w:t>
      </w:r>
      <w:r w:rsidRPr="00073631">
        <w:rPr>
          <w:rFonts w:cstheme="minorHAnsi"/>
          <w:sz w:val="24"/>
          <w:szCs w:val="24"/>
        </w:rPr>
        <w:t xml:space="preserve"> og </w:t>
      </w:r>
      <w:r w:rsidR="00497355">
        <w:rPr>
          <w:rFonts w:cstheme="minorHAnsi"/>
          <w:sz w:val="24"/>
          <w:szCs w:val="24"/>
        </w:rPr>
        <w:t>Helgemorgen</w:t>
      </w:r>
      <w:r w:rsidRPr="00073631">
        <w:rPr>
          <w:rFonts w:cstheme="minorHAnsi"/>
          <w:sz w:val="24"/>
          <w:szCs w:val="24"/>
        </w:rPr>
        <w:t xml:space="preserve"> på NRK. Vi har også deltatt i flere lokalradioer om viktigheten av tilgjengelige menyer.  </w:t>
      </w:r>
    </w:p>
    <w:p w14:paraId="67467097" w14:textId="7CDECD8E" w:rsidR="002F7FA5" w:rsidRDefault="002F7FA5" w:rsidP="002F7FA5">
      <w:pPr>
        <w:spacing w:line="360" w:lineRule="auto"/>
        <w:jc w:val="center"/>
        <w:rPr>
          <w:rFonts w:cstheme="minorHAnsi"/>
          <w:sz w:val="24"/>
          <w:szCs w:val="24"/>
        </w:rPr>
      </w:pPr>
      <w:r>
        <w:rPr>
          <w:rFonts w:cstheme="minorHAnsi"/>
          <w:noProof/>
          <w:sz w:val="24"/>
          <w:szCs w:val="24"/>
        </w:rPr>
        <w:lastRenderedPageBreak/>
        <w:drawing>
          <wp:inline distT="0" distB="0" distL="0" distR="0" wp14:anchorId="66F0291D" wp14:editId="73A0DA2C">
            <wp:extent cx="5132895" cy="7456617"/>
            <wp:effectExtent l="0" t="0" r="0" b="0"/>
            <wp:docPr id="5" name="Bilde 5" descr="Et bilde som inneholder tekst, avis,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avis, skjermbilde&#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161935" cy="7498804"/>
                    </a:xfrm>
                    <a:prstGeom prst="rect">
                      <a:avLst/>
                    </a:prstGeom>
                  </pic:spPr>
                </pic:pic>
              </a:graphicData>
            </a:graphic>
          </wp:inline>
        </w:drawing>
      </w:r>
    </w:p>
    <w:p w14:paraId="41A4AD4A" w14:textId="0A4D2238" w:rsidR="002F7FA5" w:rsidRPr="00554A11" w:rsidRDefault="002F7FA5" w:rsidP="00554A11">
      <w:pPr>
        <w:spacing w:line="360" w:lineRule="auto"/>
        <w:rPr>
          <w:rFonts w:cstheme="minorHAnsi"/>
          <w:sz w:val="24"/>
          <w:szCs w:val="24"/>
        </w:rPr>
      </w:pPr>
      <w:r>
        <w:rPr>
          <w:rFonts w:cstheme="minorHAnsi"/>
          <w:sz w:val="24"/>
          <w:szCs w:val="24"/>
        </w:rPr>
        <w:t>Synstolkning</w:t>
      </w:r>
      <w:r w:rsidRPr="00073631">
        <w:rPr>
          <w:rFonts w:cstheme="minorHAnsi"/>
          <w:sz w:val="24"/>
          <w:szCs w:val="24"/>
        </w:rPr>
        <w:t>: Collage av skjermdumper fra ulike aviser NBfU har vært i.</w:t>
      </w:r>
      <w:r>
        <w:rPr>
          <w:rFonts w:cstheme="minorHAnsi"/>
          <w:sz w:val="24"/>
          <w:szCs w:val="24"/>
        </w:rPr>
        <w:t xml:space="preserve"> Øverst til venstre er det en NRK-artikkel med tittel «kan vi snakke om noe annet enn hvordan jeg ser ut?», øverst til høyre er det en artikkel fra Drammens tidene med artikkelen «svaksynt-jubel for punktskrift på Peppes, nederst til høyre er det en artikkel fra Aftenposten med tittelen </w:t>
      </w:r>
      <w:r>
        <w:rPr>
          <w:rFonts w:cstheme="minorHAnsi"/>
          <w:sz w:val="24"/>
          <w:szCs w:val="24"/>
        </w:rPr>
        <w:lastRenderedPageBreak/>
        <w:t xml:space="preserve">«regjeringen svikter synshemmedes psykiske helse», nederst til høyre er det en artikkel med tittelen «hva med oss?». </w:t>
      </w:r>
    </w:p>
    <w:p w14:paraId="18CC41E8" w14:textId="2F1B4B6D" w:rsidR="00505CB1" w:rsidRPr="00CB195A" w:rsidRDefault="00505CB1" w:rsidP="007C11D5">
      <w:r>
        <w:rPr>
          <w:rFonts w:ascii="Arial" w:hAnsi="Arial" w:cs="Arial"/>
          <w:sz w:val="28"/>
          <w:szCs w:val="28"/>
        </w:rPr>
        <w:br/>
      </w:r>
    </w:p>
    <w:p w14:paraId="672EA1BE" w14:textId="4B859456" w:rsidR="00E81AA7" w:rsidRPr="00555CE5" w:rsidRDefault="00DD7CE0" w:rsidP="00555CE5">
      <w:pPr>
        <w:pStyle w:val="Overskrift1"/>
        <w:numPr>
          <w:ilvl w:val="0"/>
          <w:numId w:val="0"/>
        </w:numPr>
        <w:shd w:val="clear" w:color="auto" w:fill="0081C7"/>
        <w:rPr>
          <w:rFonts w:ascii="Arial" w:hAnsi="Arial" w:cs="Arial"/>
          <w:b/>
          <w:bCs/>
          <w:color w:val="FFFFFF" w:themeColor="background1"/>
        </w:rPr>
      </w:pPr>
      <w:bookmarkStart w:id="55" w:name="_Toc94780190"/>
      <w:bookmarkStart w:id="56" w:name="_Toc94780200"/>
      <w:bookmarkStart w:id="57" w:name="_Toc94780358"/>
      <w:bookmarkStart w:id="58" w:name="_Toc94780436"/>
      <w:bookmarkStart w:id="59" w:name="_Toc94780482"/>
      <w:bookmarkStart w:id="60" w:name="_Toc95210521"/>
      <w:bookmarkStart w:id="61" w:name="_Toc124850525"/>
      <w:r w:rsidRPr="00555CE5">
        <w:rPr>
          <w:rFonts w:ascii="Arial" w:hAnsi="Arial" w:cs="Arial"/>
          <w:b/>
          <w:bCs/>
          <w:color w:val="FFFFFF" w:themeColor="background1"/>
        </w:rPr>
        <w:t>Kapittel 7 – Samarbeid</w:t>
      </w:r>
      <w:bookmarkEnd w:id="55"/>
      <w:bookmarkEnd w:id="56"/>
      <w:bookmarkEnd w:id="57"/>
      <w:bookmarkEnd w:id="58"/>
      <w:bookmarkEnd w:id="59"/>
      <w:bookmarkEnd w:id="60"/>
      <w:bookmarkEnd w:id="61"/>
      <w:r w:rsidRPr="00555CE5">
        <w:rPr>
          <w:rFonts w:ascii="Arial" w:hAnsi="Arial" w:cs="Arial"/>
          <w:b/>
          <w:bCs/>
          <w:color w:val="FFFFFF" w:themeColor="background1"/>
        </w:rPr>
        <w:t xml:space="preserve"> </w:t>
      </w:r>
    </w:p>
    <w:p w14:paraId="69F54617" w14:textId="0910F8C6" w:rsidR="002773E7" w:rsidRDefault="002773E7" w:rsidP="00435B5A">
      <w:pPr>
        <w:rPr>
          <w:rFonts w:ascii="Arial" w:hAnsi="Arial" w:cs="Arial"/>
          <w:sz w:val="28"/>
          <w:szCs w:val="28"/>
        </w:rPr>
      </w:pPr>
    </w:p>
    <w:p w14:paraId="73BA6348" w14:textId="77777777" w:rsidR="002F7FA5" w:rsidRPr="002F7FA5" w:rsidRDefault="002F7FA5" w:rsidP="002F7FA5">
      <w:pPr>
        <w:rPr>
          <w:b/>
          <w:bCs/>
          <w:sz w:val="28"/>
          <w:szCs w:val="28"/>
        </w:rPr>
      </w:pPr>
      <w:bookmarkStart w:id="62" w:name="_Toc94780191"/>
      <w:bookmarkStart w:id="63" w:name="_Toc94780201"/>
      <w:bookmarkStart w:id="64" w:name="_Toc94780359"/>
      <w:bookmarkStart w:id="65" w:name="_Toc94780437"/>
      <w:bookmarkStart w:id="66" w:name="_Toc94780483"/>
      <w:bookmarkStart w:id="67" w:name="_Toc95210522"/>
      <w:r w:rsidRPr="002F7FA5">
        <w:rPr>
          <w:b/>
          <w:bCs/>
          <w:sz w:val="28"/>
          <w:szCs w:val="28"/>
        </w:rPr>
        <w:t>Nasjonale samarbeid</w:t>
      </w:r>
      <w:bookmarkEnd w:id="62"/>
      <w:bookmarkEnd w:id="63"/>
      <w:bookmarkEnd w:id="64"/>
      <w:bookmarkEnd w:id="65"/>
      <w:bookmarkEnd w:id="66"/>
      <w:bookmarkEnd w:id="67"/>
      <w:r w:rsidRPr="002F7FA5">
        <w:rPr>
          <w:b/>
          <w:bCs/>
          <w:sz w:val="28"/>
          <w:szCs w:val="28"/>
        </w:rPr>
        <w:t xml:space="preserve"> </w:t>
      </w:r>
    </w:p>
    <w:p w14:paraId="507FC541" w14:textId="77777777" w:rsidR="002F7FA5" w:rsidRPr="00073631" w:rsidRDefault="002F7FA5" w:rsidP="002F7FA5">
      <w:pPr>
        <w:spacing w:line="360" w:lineRule="auto"/>
        <w:rPr>
          <w:rFonts w:cstheme="minorHAnsi"/>
          <w:sz w:val="24"/>
          <w:szCs w:val="24"/>
        </w:rPr>
      </w:pPr>
      <w:r w:rsidRPr="00073631">
        <w:rPr>
          <w:rFonts w:cstheme="minorHAnsi"/>
          <w:sz w:val="24"/>
          <w:szCs w:val="24"/>
        </w:rPr>
        <w:t xml:space="preserve">Gjennom 2022 har vi hatt gode samarbeid med flere viktige organisasjoner og andre instanser. Vi håper å fortsette disse samarbeidene i 2023. </w:t>
      </w:r>
    </w:p>
    <w:p w14:paraId="50BF3171" w14:textId="77777777" w:rsidR="002F7FA5" w:rsidRPr="00073631" w:rsidRDefault="002F7FA5" w:rsidP="002F7FA5">
      <w:pPr>
        <w:spacing w:line="360" w:lineRule="auto"/>
        <w:rPr>
          <w:rFonts w:cstheme="minorHAnsi"/>
          <w:sz w:val="24"/>
          <w:szCs w:val="24"/>
        </w:rPr>
      </w:pPr>
    </w:p>
    <w:p w14:paraId="51D8AC4B" w14:textId="77777777" w:rsidR="002F7FA5" w:rsidRPr="002F7FA5" w:rsidRDefault="002F7FA5" w:rsidP="002F7FA5">
      <w:pPr>
        <w:rPr>
          <w:b/>
          <w:bCs/>
          <w:sz w:val="28"/>
          <w:szCs w:val="28"/>
        </w:rPr>
      </w:pPr>
      <w:bookmarkStart w:id="68" w:name="_Toc95210523"/>
      <w:r w:rsidRPr="002F7FA5">
        <w:rPr>
          <w:b/>
          <w:bCs/>
          <w:sz w:val="28"/>
          <w:szCs w:val="28"/>
        </w:rPr>
        <w:t>Norges Blindeforbund</w:t>
      </w:r>
      <w:bookmarkEnd w:id="68"/>
    </w:p>
    <w:p w14:paraId="005696D6" w14:textId="0D2836BE" w:rsidR="002F7FA5" w:rsidRPr="00073631" w:rsidRDefault="002F7FA5" w:rsidP="002F7FA5">
      <w:pPr>
        <w:spacing w:line="360" w:lineRule="auto"/>
        <w:rPr>
          <w:rFonts w:cstheme="minorHAnsi"/>
          <w:sz w:val="24"/>
          <w:szCs w:val="24"/>
        </w:rPr>
      </w:pPr>
      <w:r w:rsidRPr="00073631">
        <w:rPr>
          <w:rFonts w:cstheme="minorHAnsi"/>
          <w:sz w:val="24"/>
          <w:szCs w:val="24"/>
        </w:rPr>
        <w:t xml:space="preserve">Gjennom 2022 har vi fortsatt å styrke samarbeidet med Norges Blindeforbund (NBF). Vi har blant annet en fast observatør i Blindeforbundets landsstyremøter og i foreldreutvalget. I 2022 deltok vi også på foreldrekurset til </w:t>
      </w:r>
      <w:r w:rsidR="00497355">
        <w:rPr>
          <w:rFonts w:cstheme="minorHAnsi"/>
          <w:sz w:val="24"/>
          <w:szCs w:val="24"/>
        </w:rPr>
        <w:t>Blindeforbundet</w:t>
      </w:r>
      <w:r w:rsidRPr="00073631">
        <w:rPr>
          <w:rFonts w:cstheme="minorHAnsi"/>
          <w:sz w:val="24"/>
          <w:szCs w:val="24"/>
        </w:rPr>
        <w:t xml:space="preserve">, hvor foreldre til synshemmede barn og/eller synshemmede foreldre kan få opplæring og råd. </w:t>
      </w:r>
      <w:r w:rsidRPr="00073631">
        <w:rPr>
          <w:rFonts w:cstheme="minorHAnsi"/>
          <w:sz w:val="24"/>
          <w:szCs w:val="24"/>
        </w:rPr>
        <w:br/>
        <w:t>Vi har også hatt et tett</w:t>
      </w:r>
      <w:r>
        <w:rPr>
          <w:rFonts w:cstheme="minorHAnsi"/>
          <w:sz w:val="24"/>
          <w:szCs w:val="24"/>
        </w:rPr>
        <w:t xml:space="preserve"> </w:t>
      </w:r>
      <w:r w:rsidRPr="00073631">
        <w:rPr>
          <w:rFonts w:cstheme="minorHAnsi"/>
          <w:sz w:val="24"/>
          <w:szCs w:val="24"/>
        </w:rPr>
        <w:t>samarbeid med flere av avdelingene i Blindeforbundet. Både tillitsvalgte og administrasjonen i NBfU har jevnlig kontakt med representanter og ansatte fra Norges Blindeforbund.</w:t>
      </w:r>
      <w:r w:rsidRPr="00073631">
        <w:rPr>
          <w:rFonts w:cstheme="minorHAnsi"/>
          <w:sz w:val="24"/>
          <w:szCs w:val="24"/>
        </w:rPr>
        <w:br/>
      </w:r>
      <w:r w:rsidRPr="00073631">
        <w:rPr>
          <w:rFonts w:cstheme="minorHAnsi"/>
          <w:sz w:val="24"/>
          <w:szCs w:val="24"/>
        </w:rPr>
        <w:br/>
        <w:t xml:space="preserve">Vi vil takke Blindeforbundet for det gode samarbeidet i 2022, og ser frem til videre samarbeid det neste året. </w:t>
      </w:r>
    </w:p>
    <w:p w14:paraId="14E53E33" w14:textId="77777777" w:rsidR="002F7FA5" w:rsidRPr="00073631" w:rsidRDefault="002F7FA5" w:rsidP="002F7FA5">
      <w:pPr>
        <w:spacing w:line="360" w:lineRule="auto"/>
        <w:rPr>
          <w:rFonts w:cstheme="minorHAnsi"/>
          <w:sz w:val="24"/>
          <w:szCs w:val="24"/>
        </w:rPr>
      </w:pPr>
    </w:p>
    <w:p w14:paraId="398FF5AF" w14:textId="77777777" w:rsidR="002F7FA5" w:rsidRPr="002F7FA5" w:rsidRDefault="002F7FA5" w:rsidP="002F7FA5">
      <w:pPr>
        <w:rPr>
          <w:b/>
          <w:bCs/>
          <w:sz w:val="28"/>
          <w:szCs w:val="28"/>
        </w:rPr>
      </w:pPr>
      <w:bookmarkStart w:id="69" w:name="_Toc95210524"/>
      <w:r w:rsidRPr="002F7FA5">
        <w:rPr>
          <w:b/>
          <w:bCs/>
          <w:sz w:val="28"/>
          <w:szCs w:val="28"/>
        </w:rPr>
        <w:t>Landsrådet for Norges barne- og ungdomsorganisasjoner (LNU)</w:t>
      </w:r>
      <w:bookmarkEnd w:id="69"/>
    </w:p>
    <w:p w14:paraId="62D10389" w14:textId="77777777" w:rsidR="002F7FA5" w:rsidRPr="00073631" w:rsidRDefault="002F7FA5" w:rsidP="002F7FA5">
      <w:pPr>
        <w:spacing w:line="360" w:lineRule="auto"/>
        <w:rPr>
          <w:rFonts w:cstheme="minorHAnsi"/>
          <w:sz w:val="24"/>
          <w:szCs w:val="24"/>
        </w:rPr>
      </w:pPr>
      <w:r w:rsidRPr="00073631">
        <w:rPr>
          <w:rFonts w:cstheme="minorHAnsi"/>
          <w:sz w:val="24"/>
          <w:szCs w:val="24"/>
        </w:rPr>
        <w:t xml:space="preserve">LNU er en paraplyorganisasjon for barne- og ungdomsorganisasjoner i Norge. NBfU er en av medlemsorganisasjonene i LNU. </w:t>
      </w:r>
      <w:r w:rsidRPr="00073631">
        <w:rPr>
          <w:rFonts w:cstheme="minorHAnsi"/>
          <w:sz w:val="24"/>
          <w:szCs w:val="24"/>
        </w:rPr>
        <w:br/>
      </w:r>
      <w:r w:rsidRPr="00073631">
        <w:rPr>
          <w:rFonts w:cstheme="minorHAnsi"/>
          <w:sz w:val="24"/>
          <w:szCs w:val="24"/>
        </w:rPr>
        <w:br/>
        <w:t xml:space="preserve">I 2022 har vi hatt god kontakt med LNU, både gjennom demokratiske prosesser som representasjon på barne- og ungdomstinget, dialog med styreleder og generalsekretær og gjennom søknadsordningene LNU forvalter. </w:t>
      </w:r>
      <w:r w:rsidRPr="00073631">
        <w:rPr>
          <w:rFonts w:cstheme="minorHAnsi"/>
          <w:sz w:val="24"/>
          <w:szCs w:val="24"/>
        </w:rPr>
        <w:br/>
      </w:r>
      <w:r w:rsidRPr="00073631">
        <w:rPr>
          <w:rFonts w:cstheme="minorHAnsi"/>
          <w:sz w:val="24"/>
          <w:szCs w:val="24"/>
        </w:rPr>
        <w:lastRenderedPageBreak/>
        <w:br/>
        <w:t xml:space="preserve">Vi vil takke LNU for et godt samarbeid, og ser frem til veien videre. </w:t>
      </w:r>
    </w:p>
    <w:p w14:paraId="07817D55" w14:textId="77777777" w:rsidR="002F7FA5" w:rsidRPr="002F7FA5" w:rsidRDefault="002F7FA5" w:rsidP="002F7FA5">
      <w:pPr>
        <w:rPr>
          <w:b/>
          <w:bCs/>
          <w:sz w:val="28"/>
          <w:szCs w:val="28"/>
        </w:rPr>
      </w:pPr>
      <w:bookmarkStart w:id="70" w:name="_Toc95210525"/>
      <w:r w:rsidRPr="002F7FA5">
        <w:rPr>
          <w:b/>
          <w:bCs/>
          <w:sz w:val="28"/>
          <w:szCs w:val="28"/>
        </w:rPr>
        <w:t>Unge Funksjonshemmede</w:t>
      </w:r>
      <w:bookmarkEnd w:id="70"/>
      <w:r w:rsidRPr="002F7FA5">
        <w:rPr>
          <w:b/>
          <w:bCs/>
          <w:sz w:val="28"/>
          <w:szCs w:val="28"/>
        </w:rPr>
        <w:t xml:space="preserve"> </w:t>
      </w:r>
    </w:p>
    <w:p w14:paraId="0DB1E233" w14:textId="20157752" w:rsidR="002F7FA5" w:rsidRPr="00073631" w:rsidRDefault="002F7FA5" w:rsidP="002F7FA5">
      <w:pPr>
        <w:spacing w:line="360" w:lineRule="auto"/>
        <w:rPr>
          <w:rFonts w:cstheme="minorHAnsi"/>
          <w:sz w:val="24"/>
          <w:szCs w:val="24"/>
        </w:rPr>
      </w:pPr>
      <w:r w:rsidRPr="00073631">
        <w:rPr>
          <w:rFonts w:cstheme="minorHAnsi"/>
          <w:sz w:val="24"/>
          <w:szCs w:val="24"/>
        </w:rPr>
        <w:t xml:space="preserve">Unge funksjonshemmede er en paraplyorganisasjon for organisasjoner og grupperinger av ungdom med funksjonshemning og kronisk sykdom. NBfU er en av medlemsorganisasjonene i Unge funksjonshemmede. </w:t>
      </w:r>
      <w:r w:rsidRPr="00073631">
        <w:rPr>
          <w:rFonts w:cstheme="minorHAnsi"/>
          <w:sz w:val="24"/>
          <w:szCs w:val="24"/>
        </w:rPr>
        <w:br/>
      </w:r>
      <w:r w:rsidRPr="00073631">
        <w:rPr>
          <w:rFonts w:cstheme="minorHAnsi"/>
          <w:sz w:val="24"/>
          <w:szCs w:val="24"/>
        </w:rPr>
        <w:br/>
        <w:t>I 2022 har vi deltatt i interessepolitisk nettverk og ansattnettverket. Representanter fra NBfU deltok på markeringen av FNs dag for mennesker med funksjonsnedsettelser 3. desember</w:t>
      </w:r>
      <w:r w:rsidR="00E10434">
        <w:rPr>
          <w:rFonts w:cstheme="minorHAnsi"/>
          <w:sz w:val="24"/>
          <w:szCs w:val="24"/>
        </w:rPr>
        <w:t>.</w:t>
      </w:r>
      <w:r w:rsidRPr="00073631">
        <w:rPr>
          <w:rFonts w:cstheme="minorHAnsi"/>
          <w:sz w:val="24"/>
          <w:szCs w:val="24"/>
        </w:rPr>
        <w:br/>
      </w:r>
      <w:r w:rsidRPr="00073631">
        <w:rPr>
          <w:rFonts w:cstheme="minorHAnsi"/>
          <w:sz w:val="24"/>
          <w:szCs w:val="24"/>
        </w:rPr>
        <w:br/>
        <w:t xml:space="preserve">Vi takker for det gode samarbeidet og ser frem til veien videre. </w:t>
      </w:r>
    </w:p>
    <w:p w14:paraId="4C008467" w14:textId="77777777" w:rsidR="002F7FA5" w:rsidRPr="00073631" w:rsidRDefault="002F7FA5" w:rsidP="002F7FA5">
      <w:pPr>
        <w:spacing w:line="360" w:lineRule="auto"/>
        <w:rPr>
          <w:rFonts w:cstheme="minorHAnsi"/>
          <w:sz w:val="24"/>
          <w:szCs w:val="24"/>
        </w:rPr>
      </w:pPr>
    </w:p>
    <w:p w14:paraId="4AE44340" w14:textId="77777777" w:rsidR="002F7FA5" w:rsidRPr="002F7FA5" w:rsidRDefault="002F7FA5" w:rsidP="002F7FA5">
      <w:pPr>
        <w:rPr>
          <w:b/>
          <w:bCs/>
          <w:sz w:val="28"/>
          <w:szCs w:val="28"/>
        </w:rPr>
      </w:pPr>
      <w:bookmarkStart w:id="71" w:name="_Toc94780192"/>
      <w:bookmarkStart w:id="72" w:name="_Toc94780202"/>
      <w:bookmarkStart w:id="73" w:name="_Toc94780360"/>
      <w:bookmarkStart w:id="74" w:name="_Toc94780438"/>
      <w:bookmarkStart w:id="75" w:name="_Toc94780484"/>
      <w:bookmarkStart w:id="76" w:name="_Toc95210527"/>
      <w:r w:rsidRPr="002F7FA5">
        <w:rPr>
          <w:b/>
          <w:bCs/>
          <w:sz w:val="28"/>
          <w:szCs w:val="28"/>
        </w:rPr>
        <w:t>Internasjonale samarbeid</w:t>
      </w:r>
      <w:bookmarkEnd w:id="71"/>
      <w:bookmarkEnd w:id="72"/>
      <w:bookmarkEnd w:id="73"/>
      <w:bookmarkEnd w:id="74"/>
      <w:bookmarkEnd w:id="75"/>
      <w:bookmarkEnd w:id="76"/>
      <w:r w:rsidRPr="002F7FA5">
        <w:rPr>
          <w:b/>
          <w:bCs/>
          <w:sz w:val="28"/>
          <w:szCs w:val="28"/>
        </w:rPr>
        <w:t xml:space="preserve"> </w:t>
      </w:r>
    </w:p>
    <w:p w14:paraId="31F4D44E" w14:textId="77777777" w:rsidR="002F7FA5" w:rsidRPr="00073631" w:rsidRDefault="002F7FA5" w:rsidP="002F7FA5">
      <w:pPr>
        <w:spacing w:line="360" w:lineRule="auto"/>
        <w:rPr>
          <w:rFonts w:cstheme="minorHAnsi"/>
          <w:sz w:val="24"/>
          <w:szCs w:val="24"/>
        </w:rPr>
      </w:pPr>
      <w:r w:rsidRPr="00073631">
        <w:rPr>
          <w:rFonts w:cstheme="minorHAnsi"/>
          <w:sz w:val="24"/>
          <w:szCs w:val="24"/>
        </w:rPr>
        <w:t xml:space="preserve">Det har de siste årene vært viktig for NBfU å skape flere gode internasjonale samarbeid og prosjekter. På grunn av pandemien har det imidlertid vært vanskeligere å opprettholde så god og jevn kontakt mellom landene. Til tross for dette jobber vi kontinuerlig med å pleie og opprettholde samarbeid på tvers av landegrenser. </w:t>
      </w:r>
      <w:r w:rsidRPr="00073631">
        <w:rPr>
          <w:rFonts w:cstheme="minorHAnsi"/>
          <w:sz w:val="24"/>
          <w:szCs w:val="24"/>
        </w:rPr>
        <w:br/>
      </w:r>
    </w:p>
    <w:p w14:paraId="188176F3" w14:textId="77777777" w:rsidR="002F7FA5" w:rsidRPr="002F7FA5" w:rsidRDefault="002F7FA5" w:rsidP="002F7FA5">
      <w:pPr>
        <w:rPr>
          <w:b/>
          <w:bCs/>
          <w:sz w:val="28"/>
          <w:szCs w:val="28"/>
        </w:rPr>
      </w:pPr>
      <w:bookmarkStart w:id="77" w:name="_Toc95210528"/>
      <w:proofErr w:type="spellStart"/>
      <w:r w:rsidRPr="002F7FA5">
        <w:rPr>
          <w:b/>
          <w:bCs/>
          <w:sz w:val="28"/>
          <w:szCs w:val="28"/>
        </w:rPr>
        <w:t>Unga</w:t>
      </w:r>
      <w:proofErr w:type="spellEnd"/>
      <w:r w:rsidRPr="002F7FA5">
        <w:rPr>
          <w:b/>
          <w:bCs/>
          <w:sz w:val="28"/>
          <w:szCs w:val="28"/>
        </w:rPr>
        <w:t xml:space="preserve"> med </w:t>
      </w:r>
      <w:proofErr w:type="spellStart"/>
      <w:r w:rsidRPr="002F7FA5">
        <w:rPr>
          <w:b/>
          <w:bCs/>
          <w:sz w:val="28"/>
          <w:szCs w:val="28"/>
        </w:rPr>
        <w:t>Synnedättning</w:t>
      </w:r>
      <w:proofErr w:type="spellEnd"/>
      <w:r w:rsidRPr="002F7FA5">
        <w:rPr>
          <w:b/>
          <w:bCs/>
          <w:sz w:val="28"/>
          <w:szCs w:val="28"/>
        </w:rPr>
        <w:t xml:space="preserve"> (US) og Dansk </w:t>
      </w:r>
      <w:proofErr w:type="spellStart"/>
      <w:r w:rsidRPr="002F7FA5">
        <w:rPr>
          <w:b/>
          <w:bCs/>
          <w:sz w:val="28"/>
          <w:szCs w:val="28"/>
        </w:rPr>
        <w:t>Blindesamfunds</w:t>
      </w:r>
      <w:proofErr w:type="spellEnd"/>
      <w:r w:rsidRPr="002F7FA5">
        <w:rPr>
          <w:b/>
          <w:bCs/>
          <w:sz w:val="28"/>
          <w:szCs w:val="28"/>
        </w:rPr>
        <w:t xml:space="preserve"> Ungdom (DBSU)</w:t>
      </w:r>
      <w:bookmarkEnd w:id="77"/>
    </w:p>
    <w:p w14:paraId="39BD0E1C" w14:textId="77777777" w:rsidR="002F7FA5" w:rsidRPr="00497355" w:rsidRDefault="002F7FA5" w:rsidP="00497355">
      <w:pPr>
        <w:spacing w:line="360" w:lineRule="auto"/>
        <w:rPr>
          <w:sz w:val="24"/>
          <w:szCs w:val="24"/>
        </w:rPr>
      </w:pPr>
      <w:r w:rsidRPr="00497355">
        <w:rPr>
          <w:sz w:val="24"/>
          <w:szCs w:val="24"/>
        </w:rPr>
        <w:t xml:space="preserve">Vi har gjennom 2022 hatt god kontakt med våre søskenforbund i Sverige og Danmark. På vårt Landsmøte i 2022 deltok to representanter fra vår svenske søskenorganisasjon, og to uker senere arrangerte vi en goalballturnering med vår danske søskenorganisasjon. Vi ser frem til mer samarbeid med våre søskenorganisasjoner i 2023.  </w:t>
      </w:r>
    </w:p>
    <w:p w14:paraId="24D32D1A" w14:textId="77777777" w:rsidR="002F7FA5" w:rsidRPr="002F7FA5" w:rsidRDefault="002F7FA5" w:rsidP="002F7FA5">
      <w:pPr>
        <w:rPr>
          <w:b/>
          <w:bCs/>
          <w:sz w:val="28"/>
          <w:szCs w:val="28"/>
        </w:rPr>
      </w:pPr>
      <w:bookmarkStart w:id="78" w:name="_Toc95210529"/>
      <w:r w:rsidRPr="002F7FA5">
        <w:rPr>
          <w:b/>
          <w:bCs/>
          <w:sz w:val="28"/>
          <w:szCs w:val="28"/>
        </w:rPr>
        <w:t>Nordisk leir</w:t>
      </w:r>
      <w:bookmarkEnd w:id="78"/>
      <w:r w:rsidRPr="002F7FA5">
        <w:rPr>
          <w:b/>
          <w:bCs/>
          <w:sz w:val="28"/>
          <w:szCs w:val="28"/>
        </w:rPr>
        <w:t xml:space="preserve"> </w:t>
      </w:r>
    </w:p>
    <w:p w14:paraId="54760B9F" w14:textId="22E3609A" w:rsidR="002F7FA5" w:rsidRPr="00073631" w:rsidRDefault="002F7FA5" w:rsidP="002F7FA5">
      <w:pPr>
        <w:spacing w:line="360" w:lineRule="auto"/>
        <w:rPr>
          <w:rFonts w:cstheme="minorHAnsi"/>
          <w:sz w:val="24"/>
          <w:szCs w:val="24"/>
        </w:rPr>
      </w:pPr>
      <w:r w:rsidRPr="00073631">
        <w:rPr>
          <w:rFonts w:cstheme="minorHAnsi"/>
          <w:sz w:val="24"/>
          <w:szCs w:val="24"/>
        </w:rPr>
        <w:t xml:space="preserve">Dessverre måtte nordisk leir i Finland 2022 avlyses på grunn av usikkerheten da man i planleggingsfasen fortsatt levde i et nedstengt samfunn. Finland holder leir i 2023, </w:t>
      </w:r>
      <w:r w:rsidR="00497355">
        <w:rPr>
          <w:rFonts w:cstheme="minorHAnsi"/>
          <w:sz w:val="24"/>
          <w:szCs w:val="24"/>
        </w:rPr>
        <w:t>hvor vi håper flere medlemmer fra Norge ønsker å dra.</w:t>
      </w:r>
    </w:p>
    <w:p w14:paraId="4FA8B00C" w14:textId="77777777" w:rsidR="002F7FA5" w:rsidRPr="00073631" w:rsidRDefault="002F7FA5" w:rsidP="002F7FA5">
      <w:pPr>
        <w:spacing w:line="360" w:lineRule="auto"/>
        <w:rPr>
          <w:rFonts w:cstheme="minorHAnsi"/>
          <w:sz w:val="24"/>
          <w:szCs w:val="24"/>
        </w:rPr>
      </w:pPr>
    </w:p>
    <w:p w14:paraId="15769BAC" w14:textId="77777777" w:rsidR="002F7FA5" w:rsidRPr="002F7FA5" w:rsidRDefault="002F7FA5" w:rsidP="002F7FA5">
      <w:pPr>
        <w:rPr>
          <w:b/>
          <w:bCs/>
          <w:sz w:val="28"/>
          <w:szCs w:val="28"/>
        </w:rPr>
      </w:pPr>
      <w:proofErr w:type="spellStart"/>
      <w:r w:rsidRPr="002F7FA5">
        <w:rPr>
          <w:b/>
          <w:bCs/>
          <w:sz w:val="28"/>
          <w:szCs w:val="28"/>
        </w:rPr>
        <w:lastRenderedPageBreak/>
        <w:t>African</w:t>
      </w:r>
      <w:proofErr w:type="spellEnd"/>
      <w:r w:rsidRPr="002F7FA5">
        <w:rPr>
          <w:b/>
          <w:bCs/>
          <w:sz w:val="28"/>
          <w:szCs w:val="28"/>
        </w:rPr>
        <w:t xml:space="preserve"> Union </w:t>
      </w:r>
      <w:proofErr w:type="spellStart"/>
      <w:r w:rsidRPr="002F7FA5">
        <w:rPr>
          <w:b/>
          <w:bCs/>
          <w:sz w:val="28"/>
          <w:szCs w:val="28"/>
        </w:rPr>
        <w:t>of</w:t>
      </w:r>
      <w:proofErr w:type="spellEnd"/>
      <w:r w:rsidRPr="002F7FA5">
        <w:rPr>
          <w:b/>
          <w:bCs/>
          <w:sz w:val="28"/>
          <w:szCs w:val="28"/>
        </w:rPr>
        <w:t xml:space="preserve"> </w:t>
      </w:r>
      <w:proofErr w:type="spellStart"/>
      <w:r w:rsidRPr="002F7FA5">
        <w:rPr>
          <w:b/>
          <w:bCs/>
          <w:sz w:val="28"/>
          <w:szCs w:val="28"/>
        </w:rPr>
        <w:t>the</w:t>
      </w:r>
      <w:proofErr w:type="spellEnd"/>
      <w:r w:rsidRPr="002F7FA5">
        <w:rPr>
          <w:b/>
          <w:bCs/>
          <w:sz w:val="28"/>
          <w:szCs w:val="28"/>
        </w:rPr>
        <w:t xml:space="preserve"> Blind</w:t>
      </w:r>
    </w:p>
    <w:p w14:paraId="023ECAC3" w14:textId="77777777" w:rsidR="002F7FA5" w:rsidRDefault="002F7FA5" w:rsidP="002F7FA5">
      <w:pPr>
        <w:spacing w:line="360" w:lineRule="auto"/>
        <w:rPr>
          <w:rFonts w:cstheme="minorHAnsi"/>
          <w:sz w:val="24"/>
          <w:szCs w:val="24"/>
        </w:rPr>
      </w:pPr>
      <w:proofErr w:type="spellStart"/>
      <w:r w:rsidRPr="00073631">
        <w:rPr>
          <w:rFonts w:cstheme="minorHAnsi"/>
          <w:sz w:val="24"/>
          <w:szCs w:val="24"/>
        </w:rPr>
        <w:t>African</w:t>
      </w:r>
      <w:proofErr w:type="spellEnd"/>
      <w:r w:rsidRPr="00073631">
        <w:rPr>
          <w:rFonts w:cstheme="minorHAnsi"/>
          <w:sz w:val="24"/>
          <w:szCs w:val="24"/>
        </w:rPr>
        <w:t xml:space="preserve"> Union </w:t>
      </w:r>
      <w:proofErr w:type="spellStart"/>
      <w:r w:rsidRPr="00073631">
        <w:rPr>
          <w:rFonts w:cstheme="minorHAnsi"/>
          <w:sz w:val="24"/>
          <w:szCs w:val="24"/>
        </w:rPr>
        <w:t>of</w:t>
      </w:r>
      <w:proofErr w:type="spellEnd"/>
      <w:r w:rsidRPr="00073631">
        <w:rPr>
          <w:rFonts w:cstheme="minorHAnsi"/>
          <w:sz w:val="24"/>
          <w:szCs w:val="24"/>
        </w:rPr>
        <w:t xml:space="preserve"> </w:t>
      </w:r>
      <w:proofErr w:type="spellStart"/>
      <w:r w:rsidRPr="00073631">
        <w:rPr>
          <w:rFonts w:cstheme="minorHAnsi"/>
          <w:sz w:val="24"/>
          <w:szCs w:val="24"/>
        </w:rPr>
        <w:t>the</w:t>
      </w:r>
      <w:proofErr w:type="spellEnd"/>
      <w:r w:rsidRPr="00073631">
        <w:rPr>
          <w:rFonts w:cstheme="minorHAnsi"/>
          <w:sz w:val="24"/>
          <w:szCs w:val="24"/>
        </w:rPr>
        <w:t xml:space="preserve"> Blind (AFUB) er en paraplyorganisasjon for 53 ulike organisasjoner på det Afrikanske kontinent, som representerer blinde og svaksynte. De jobber for at blinde og svaksynte mennesker skal ha like muligheter og rettigheter på lik linje med alle andre i samfunnet. </w:t>
      </w:r>
      <w:r w:rsidRPr="00073631">
        <w:rPr>
          <w:rFonts w:cstheme="minorHAnsi"/>
          <w:sz w:val="24"/>
          <w:szCs w:val="24"/>
        </w:rPr>
        <w:br/>
      </w:r>
      <w:r w:rsidRPr="00073631">
        <w:rPr>
          <w:rFonts w:cstheme="minorHAnsi"/>
          <w:sz w:val="24"/>
          <w:szCs w:val="24"/>
        </w:rPr>
        <w:br/>
        <w:t>Vi startet 2022 med en førstudie, finansiert av NOREC (Norsk Senter for Utvekslingssamarbeid), der representanter fra internasjonalt utvalg reiste ned til Nairobi, Kenya, for å delta på kurs og utvikle utvekslingen vi ønsker å ha, sammen med AFUB og deres ungdomsavdeling, og Blindeforbundet. Det var noen hektiske, men veldig lærerike og fine dager sammen i Nairobi. I desember 2022 har våre tre organisasjoner nå sendt inn en søknad om utveksling mellom AFUB, NBF og NBfU. Vi ser frem til å fortsette det gode samarbeidet neste år, og håper vi kan sette i gang med utvekslingen av medlemmer i august 2023.</w:t>
      </w:r>
    </w:p>
    <w:p w14:paraId="3DF553F0" w14:textId="77777777" w:rsidR="002F7FA5" w:rsidRPr="00E10434" w:rsidRDefault="002F7FA5" w:rsidP="002F7FA5">
      <w:pPr>
        <w:rPr>
          <w:b/>
          <w:bCs/>
          <w:sz w:val="28"/>
          <w:szCs w:val="28"/>
        </w:rPr>
      </w:pPr>
      <w:r w:rsidRPr="00E10434">
        <w:rPr>
          <w:b/>
          <w:bCs/>
          <w:sz w:val="28"/>
          <w:szCs w:val="28"/>
        </w:rPr>
        <w:t xml:space="preserve">European Blind Union </w:t>
      </w:r>
    </w:p>
    <w:p w14:paraId="07A1E167" w14:textId="77777777" w:rsidR="002F7FA5" w:rsidRDefault="002F7FA5" w:rsidP="002F7FA5">
      <w:pPr>
        <w:spacing w:line="360" w:lineRule="auto"/>
        <w:rPr>
          <w:rFonts w:cstheme="minorHAnsi"/>
          <w:sz w:val="24"/>
          <w:szCs w:val="24"/>
        </w:rPr>
      </w:pPr>
      <w:r w:rsidRPr="00BF3825">
        <w:rPr>
          <w:rFonts w:cstheme="minorHAnsi"/>
          <w:sz w:val="24"/>
          <w:szCs w:val="24"/>
        </w:rPr>
        <w:t xml:space="preserve">I 2022 opprettet vi et nytt samarbeid </w:t>
      </w:r>
      <w:r>
        <w:rPr>
          <w:rFonts w:cstheme="minorHAnsi"/>
          <w:sz w:val="24"/>
          <w:szCs w:val="24"/>
        </w:rPr>
        <w:t xml:space="preserve">med European Blind Union (EBU). I oktober deltok vi blant annet på et helgeseminar i Kypros med andre ledere av organisasjoner for unge synshemmede i de andre europeiske landene. Utover å stifte bekjentskaper med unge ledere utenfor våre landegrenser, jobbet vi med en internasjonal søknad om å få til flere internasjonale seminarer for barne- og ungdomsorganisasjoner. Hovedmålet i søknaden er å skape organisasjoner som ser verdien av internasjonalt samarbeid og jobber sammen mot å skape de beste forutsetningene for blinde og svaksynte i Europa. Etter dette seminaret har vi deltatt på fire møter hvor vi har diskutert interessepolitikk, hvordan man løser utfordringer knyttet til barrierer for deltagelse i andre land og hvor vi sammen diskuterer gode løsninger på utfordringer synshemmede møter i andre land. Dette har handlet om alt fra lydannonsering på kollektivtransport til hjelpemidler og rådgivning på skole og i arbeidslivet. Vi ser stor verdi av dette samarbeidet, og håper dette opprettholdes i lang tid fremover.  </w:t>
      </w:r>
    </w:p>
    <w:p w14:paraId="6B248976" w14:textId="77777777" w:rsidR="002F7FA5" w:rsidRDefault="002F7FA5" w:rsidP="00435B5A">
      <w:pPr>
        <w:rPr>
          <w:rFonts w:ascii="Arial" w:hAnsi="Arial" w:cs="Arial"/>
          <w:sz w:val="28"/>
          <w:szCs w:val="28"/>
        </w:rPr>
      </w:pPr>
    </w:p>
    <w:p w14:paraId="7B6D6580" w14:textId="77777777" w:rsidR="00554A11" w:rsidRPr="00285493" w:rsidRDefault="00554A11" w:rsidP="00435B5A">
      <w:pPr>
        <w:rPr>
          <w:rFonts w:ascii="Arial" w:hAnsi="Arial" w:cs="Arial"/>
          <w:sz w:val="28"/>
          <w:szCs w:val="28"/>
        </w:rPr>
      </w:pPr>
    </w:p>
    <w:p w14:paraId="3E664039" w14:textId="4813D46E" w:rsidR="00EF4E27" w:rsidRPr="009961C2" w:rsidRDefault="00EF4E27" w:rsidP="00555CE5">
      <w:pPr>
        <w:pStyle w:val="Overskrift1"/>
        <w:numPr>
          <w:ilvl w:val="0"/>
          <w:numId w:val="0"/>
        </w:numPr>
        <w:shd w:val="clear" w:color="auto" w:fill="0081C7"/>
        <w:rPr>
          <w:rFonts w:ascii="Arial" w:hAnsi="Arial" w:cs="Arial"/>
          <w:b/>
          <w:bCs/>
          <w:color w:val="FFFFFF" w:themeColor="background1"/>
        </w:rPr>
      </w:pPr>
      <w:bookmarkStart w:id="79" w:name="_Toc95210530"/>
      <w:bookmarkStart w:id="80" w:name="_Toc124850526"/>
      <w:r w:rsidRPr="009961C2">
        <w:rPr>
          <w:rFonts w:ascii="Arial" w:hAnsi="Arial" w:cs="Arial"/>
          <w:b/>
          <w:bCs/>
          <w:color w:val="FFFFFF" w:themeColor="background1"/>
        </w:rPr>
        <w:lastRenderedPageBreak/>
        <w:t>Kapittel 8 – Avslutning</w:t>
      </w:r>
      <w:bookmarkEnd w:id="79"/>
      <w:bookmarkEnd w:id="80"/>
    </w:p>
    <w:p w14:paraId="26618F78" w14:textId="77777777" w:rsidR="002773E7" w:rsidRDefault="002773E7" w:rsidP="00EF4E27">
      <w:pPr>
        <w:widowControl w:val="0"/>
        <w:autoSpaceDE w:val="0"/>
        <w:autoSpaceDN w:val="0"/>
        <w:adjustRightInd w:val="0"/>
        <w:spacing w:line="360" w:lineRule="auto"/>
        <w:rPr>
          <w:rFonts w:ascii="Arial" w:hAnsi="Arial" w:cs="Arial"/>
          <w:sz w:val="28"/>
          <w:szCs w:val="28"/>
        </w:rPr>
      </w:pPr>
    </w:p>
    <w:p w14:paraId="2143AA7C" w14:textId="77777777" w:rsidR="002F7FA5" w:rsidRPr="00073631" w:rsidRDefault="002F7FA5" w:rsidP="002F7FA5">
      <w:pPr>
        <w:widowControl w:val="0"/>
        <w:autoSpaceDE w:val="0"/>
        <w:autoSpaceDN w:val="0"/>
        <w:adjustRightInd w:val="0"/>
        <w:spacing w:line="360" w:lineRule="auto"/>
        <w:rPr>
          <w:rFonts w:cstheme="minorHAnsi"/>
          <w:sz w:val="24"/>
          <w:szCs w:val="24"/>
        </w:rPr>
      </w:pPr>
      <w:r w:rsidRPr="00073631">
        <w:rPr>
          <w:rFonts w:cstheme="minorHAnsi"/>
          <w:sz w:val="24"/>
          <w:szCs w:val="24"/>
        </w:rPr>
        <w:t xml:space="preserve">Det er ingen tvil om at NBfU fremdeles er en organisasjon i rask utvikling, noe som selvsagt er veldig inspirerende. Sentralstyret ser virkelig fram til alt spennende arbeid 2023 vil gi oss. Vi håper på et minst like godt samarbeid med alle bidragsytere i året som kommer, og enda ett år med lærerike og morsomme arrangementer for medlemmene våre. </w:t>
      </w:r>
    </w:p>
    <w:p w14:paraId="3BF02114" w14:textId="77777777" w:rsidR="002F7FA5" w:rsidRPr="00073631" w:rsidRDefault="002F7FA5" w:rsidP="002F7FA5">
      <w:pPr>
        <w:widowControl w:val="0"/>
        <w:autoSpaceDE w:val="0"/>
        <w:autoSpaceDN w:val="0"/>
        <w:adjustRightInd w:val="0"/>
        <w:spacing w:line="360" w:lineRule="auto"/>
        <w:rPr>
          <w:rFonts w:cstheme="minorHAnsi"/>
          <w:sz w:val="24"/>
          <w:szCs w:val="24"/>
        </w:rPr>
      </w:pPr>
    </w:p>
    <w:p w14:paraId="0631C16E" w14:textId="32C6C14D" w:rsidR="002F7FA5" w:rsidRPr="00073631" w:rsidRDefault="002F7FA5" w:rsidP="002F7FA5">
      <w:pPr>
        <w:widowControl w:val="0"/>
        <w:autoSpaceDE w:val="0"/>
        <w:autoSpaceDN w:val="0"/>
        <w:adjustRightInd w:val="0"/>
        <w:spacing w:line="360" w:lineRule="auto"/>
        <w:rPr>
          <w:rFonts w:cstheme="minorHAnsi"/>
          <w:sz w:val="24"/>
          <w:szCs w:val="24"/>
        </w:rPr>
      </w:pPr>
      <w:r w:rsidRPr="00073631">
        <w:rPr>
          <w:rFonts w:cstheme="minorHAnsi"/>
          <w:sz w:val="24"/>
          <w:szCs w:val="24"/>
        </w:rPr>
        <w:t>Takke til alle tillitsvalgte, medlemmer og samarbeidspartnere som er med på å videreutvikle NBfU hver eneste dag</w:t>
      </w:r>
      <w:r w:rsidR="00497355">
        <w:rPr>
          <w:rFonts w:cstheme="minorHAnsi"/>
          <w:sz w:val="24"/>
          <w:szCs w:val="24"/>
        </w:rPr>
        <w:t>!</w:t>
      </w:r>
    </w:p>
    <w:p w14:paraId="6DAB99CE" w14:textId="2EB89912" w:rsidR="0055367F" w:rsidRDefault="0055367F" w:rsidP="00DD7CE0">
      <w:pPr>
        <w:rPr>
          <w:rFonts w:ascii="Arial" w:hAnsi="Arial" w:cs="Arial"/>
          <w:sz w:val="28"/>
          <w:szCs w:val="28"/>
        </w:rPr>
      </w:pPr>
    </w:p>
    <w:p w14:paraId="7AD51D7B" w14:textId="77777777" w:rsidR="002F7FA5" w:rsidRPr="00505CB1" w:rsidRDefault="002F7FA5" w:rsidP="00DD7CE0">
      <w:pPr>
        <w:rPr>
          <w:rFonts w:ascii="Arial" w:hAnsi="Arial" w:cs="Arial"/>
          <w:b/>
          <w:bCs/>
          <w:sz w:val="28"/>
          <w:szCs w:val="28"/>
        </w:rPr>
      </w:pPr>
    </w:p>
    <w:sectPr w:rsidR="002F7FA5" w:rsidRPr="00505C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05167" w14:textId="77777777" w:rsidR="003F28B3" w:rsidRDefault="003F28B3" w:rsidP="004930B3">
      <w:pPr>
        <w:spacing w:after="0" w:line="240" w:lineRule="auto"/>
      </w:pPr>
      <w:r>
        <w:separator/>
      </w:r>
    </w:p>
  </w:endnote>
  <w:endnote w:type="continuationSeparator" w:id="0">
    <w:p w14:paraId="5A5F82C7" w14:textId="77777777" w:rsidR="003F28B3" w:rsidRDefault="003F28B3" w:rsidP="00493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E93D" w14:textId="77777777" w:rsidR="003F28B3" w:rsidRDefault="003F28B3" w:rsidP="004930B3">
      <w:pPr>
        <w:spacing w:after="0" w:line="240" w:lineRule="auto"/>
      </w:pPr>
      <w:r>
        <w:separator/>
      </w:r>
    </w:p>
  </w:footnote>
  <w:footnote w:type="continuationSeparator" w:id="0">
    <w:p w14:paraId="0BC9575D" w14:textId="77777777" w:rsidR="003F28B3" w:rsidRDefault="003F28B3" w:rsidP="00493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DBD"/>
    <w:multiLevelType w:val="multilevel"/>
    <w:tmpl w:val="FA066BFC"/>
    <w:lvl w:ilvl="0">
      <w:start w:val="1"/>
      <w:numFmt w:val="decimal"/>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8922C4"/>
    <w:multiLevelType w:val="hybridMultilevel"/>
    <w:tmpl w:val="BDCCE25A"/>
    <w:lvl w:ilvl="0" w:tplc="02E201C2">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1E3171"/>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3F480B"/>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A17A18"/>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5A45DBC"/>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E6770B"/>
    <w:multiLevelType w:val="multilevel"/>
    <w:tmpl w:val="04140023"/>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B164FD9"/>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66023D"/>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BD2E23"/>
    <w:multiLevelType w:val="hybridMultilevel"/>
    <w:tmpl w:val="3A4E22E4"/>
    <w:lvl w:ilvl="0" w:tplc="0414000F">
      <w:start w:val="3"/>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3313C9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482CC7"/>
    <w:multiLevelType w:val="multilevel"/>
    <w:tmpl w:val="04140027"/>
    <w:lvl w:ilvl="0">
      <w:start w:val="1"/>
      <w:numFmt w:val="upperRoman"/>
      <w:pStyle w:val="Overskrift1"/>
      <w:lvlText w:val="%1."/>
      <w:lvlJc w:val="left"/>
      <w:pPr>
        <w:ind w:left="0" w:firstLine="0"/>
      </w:pPr>
    </w:lvl>
    <w:lvl w:ilvl="1">
      <w:start w:val="1"/>
      <w:numFmt w:val="upperLetter"/>
      <w:pStyle w:val="Overskrift2"/>
      <w:lvlText w:val="%2."/>
      <w:lvlJc w:val="left"/>
      <w:pPr>
        <w:ind w:left="720" w:firstLine="0"/>
      </w:pPr>
    </w:lvl>
    <w:lvl w:ilvl="2">
      <w:start w:val="1"/>
      <w:numFmt w:val="decimal"/>
      <w:pStyle w:val="Overskrift3"/>
      <w:lvlText w:val="%3."/>
      <w:lvlJc w:val="left"/>
      <w:pPr>
        <w:ind w:left="1440" w:firstLine="0"/>
      </w:pPr>
    </w:lvl>
    <w:lvl w:ilvl="3">
      <w:start w:val="1"/>
      <w:numFmt w:val="lowerLetter"/>
      <w:pStyle w:val="Overskrift4"/>
      <w:lvlText w:val="%4)"/>
      <w:lvlJc w:val="left"/>
      <w:pPr>
        <w:ind w:left="2160" w:firstLine="0"/>
      </w:pPr>
    </w:lvl>
    <w:lvl w:ilvl="4">
      <w:start w:val="1"/>
      <w:numFmt w:val="decimal"/>
      <w:pStyle w:val="Overskrift5"/>
      <w:lvlText w:val="(%5)"/>
      <w:lvlJc w:val="left"/>
      <w:pPr>
        <w:ind w:left="2880" w:firstLine="0"/>
      </w:pPr>
    </w:lvl>
    <w:lvl w:ilvl="5">
      <w:start w:val="1"/>
      <w:numFmt w:val="lowerLetter"/>
      <w:pStyle w:val="Overskrift6"/>
      <w:lvlText w:val="(%6)"/>
      <w:lvlJc w:val="left"/>
      <w:pPr>
        <w:ind w:left="3600" w:firstLine="0"/>
      </w:pPr>
    </w:lvl>
    <w:lvl w:ilvl="6">
      <w:start w:val="1"/>
      <w:numFmt w:val="lowerRoman"/>
      <w:pStyle w:val="Overskrift7"/>
      <w:lvlText w:val="(%7)"/>
      <w:lvlJc w:val="left"/>
      <w:pPr>
        <w:ind w:left="4320" w:firstLine="0"/>
      </w:pPr>
    </w:lvl>
    <w:lvl w:ilvl="7">
      <w:start w:val="1"/>
      <w:numFmt w:val="lowerLetter"/>
      <w:pStyle w:val="Overskrift8"/>
      <w:lvlText w:val="(%8)"/>
      <w:lvlJc w:val="left"/>
      <w:pPr>
        <w:ind w:left="5040" w:firstLine="0"/>
      </w:pPr>
    </w:lvl>
    <w:lvl w:ilvl="8">
      <w:start w:val="1"/>
      <w:numFmt w:val="lowerRoman"/>
      <w:pStyle w:val="Overskrift9"/>
      <w:lvlText w:val="(%9)"/>
      <w:lvlJc w:val="left"/>
      <w:pPr>
        <w:ind w:left="5760" w:firstLine="0"/>
      </w:pPr>
    </w:lvl>
  </w:abstractNum>
  <w:abstractNum w:abstractNumId="12" w15:restartNumberingAfterBreak="0">
    <w:nsid w:val="272B44F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5E190E"/>
    <w:multiLevelType w:val="multilevel"/>
    <w:tmpl w:val="DC46EB50"/>
    <w:lvl w:ilvl="0">
      <w:start w:val="7"/>
      <w:numFmt w:val="decimal"/>
      <w:lvlText w:val="%1"/>
      <w:lvlJc w:val="left"/>
      <w:pPr>
        <w:ind w:left="450" w:hanging="450"/>
      </w:pPr>
      <w:rPr>
        <w:rFonts w:hint="default"/>
      </w:rPr>
    </w:lvl>
    <w:lvl w:ilvl="1">
      <w:start w:val="1"/>
      <w:numFmt w:val="decimal"/>
      <w:lvlText w:val="%1.%2"/>
      <w:lvlJc w:val="left"/>
      <w:pPr>
        <w:ind w:left="675" w:hanging="450"/>
      </w:pPr>
      <w:rPr>
        <w:rFonts w:hint="default"/>
      </w:rPr>
    </w:lvl>
    <w:lvl w:ilvl="2">
      <w:start w:val="5"/>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14" w15:restartNumberingAfterBreak="0">
    <w:nsid w:val="34500F40"/>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AA2049"/>
    <w:multiLevelType w:val="hybridMultilevel"/>
    <w:tmpl w:val="5AD888FA"/>
    <w:lvl w:ilvl="0" w:tplc="09F2E02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98E3204"/>
    <w:multiLevelType w:val="hybridMultilevel"/>
    <w:tmpl w:val="B11ADB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AEA613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757AA9"/>
    <w:multiLevelType w:val="multilevel"/>
    <w:tmpl w:val="0640437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91B3272"/>
    <w:multiLevelType w:val="multilevel"/>
    <w:tmpl w:val="CDFE146A"/>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9891725"/>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B3C654A"/>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56608C"/>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FA61CF"/>
    <w:multiLevelType w:val="multilevel"/>
    <w:tmpl w:val="34B46F3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453D5D"/>
    <w:multiLevelType w:val="multilevel"/>
    <w:tmpl w:val="D6AE7BF4"/>
    <w:lvl w:ilvl="0">
      <w:start w:val="7"/>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E13074"/>
    <w:multiLevelType w:val="multilevel"/>
    <w:tmpl w:val="34B46F3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A284915"/>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AF50BBD"/>
    <w:multiLevelType w:val="multilevel"/>
    <w:tmpl w:val="F4A40252"/>
    <w:lvl w:ilvl="0">
      <w:start w:val="7"/>
      <w:numFmt w:val="decimal"/>
      <w:lvlText w:val="%1"/>
      <w:lvlJc w:val="left"/>
      <w:pPr>
        <w:ind w:left="450" w:hanging="450"/>
      </w:pPr>
      <w:rPr>
        <w:rFonts w:hint="default"/>
      </w:rPr>
    </w:lvl>
    <w:lvl w:ilvl="1">
      <w:start w:val="1"/>
      <w:numFmt w:val="decimal"/>
      <w:lvlText w:val="%1.%2"/>
      <w:lvlJc w:val="left"/>
      <w:pPr>
        <w:ind w:left="675" w:hanging="45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240" w:hanging="1440"/>
      </w:pPr>
      <w:rPr>
        <w:rFonts w:hint="default"/>
      </w:rPr>
    </w:lvl>
  </w:abstractNum>
  <w:abstractNum w:abstractNumId="28" w15:restartNumberingAfterBreak="0">
    <w:nsid w:val="6CF23F0E"/>
    <w:multiLevelType w:val="hybridMultilevel"/>
    <w:tmpl w:val="DE2CD06C"/>
    <w:lvl w:ilvl="0" w:tplc="74960DC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96A233C"/>
    <w:multiLevelType w:val="hybridMultilevel"/>
    <w:tmpl w:val="FDDCA6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E375255"/>
    <w:multiLevelType w:val="multilevel"/>
    <w:tmpl w:val="99607650"/>
    <w:lvl w:ilvl="0">
      <w:start w:val="7"/>
      <w:numFmt w:val="decimal"/>
      <w:lvlText w:val="%1"/>
      <w:lvlJc w:val="left"/>
      <w:pPr>
        <w:ind w:left="360" w:hanging="360"/>
      </w:pPr>
      <w:rPr>
        <w:rFonts w:hint="default"/>
      </w:rPr>
    </w:lvl>
    <w:lvl w:ilvl="1">
      <w:start w:val="2"/>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31" w15:restartNumberingAfterBreak="0">
    <w:nsid w:val="7ECA7117"/>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6109154">
    <w:abstractNumId w:val="1"/>
  </w:num>
  <w:num w:numId="2" w16cid:durableId="107704764">
    <w:abstractNumId w:val="24"/>
  </w:num>
  <w:num w:numId="3" w16cid:durableId="1047535139">
    <w:abstractNumId w:val="30"/>
  </w:num>
  <w:num w:numId="4" w16cid:durableId="215314845">
    <w:abstractNumId w:val="19"/>
  </w:num>
  <w:num w:numId="5" w16cid:durableId="1320118210">
    <w:abstractNumId w:val="8"/>
  </w:num>
  <w:num w:numId="6" w16cid:durableId="711655501">
    <w:abstractNumId w:val="27"/>
  </w:num>
  <w:num w:numId="7" w16cid:durableId="1739861541">
    <w:abstractNumId w:val="13"/>
  </w:num>
  <w:num w:numId="8" w16cid:durableId="1685935271">
    <w:abstractNumId w:val="3"/>
  </w:num>
  <w:num w:numId="9" w16cid:durableId="1011108648">
    <w:abstractNumId w:val="14"/>
  </w:num>
  <w:num w:numId="10" w16cid:durableId="1804807796">
    <w:abstractNumId w:val="18"/>
  </w:num>
  <w:num w:numId="11" w16cid:durableId="322122004">
    <w:abstractNumId w:val="5"/>
  </w:num>
  <w:num w:numId="12" w16cid:durableId="2078162073">
    <w:abstractNumId w:val="22"/>
  </w:num>
  <w:num w:numId="13" w16cid:durableId="2075006564">
    <w:abstractNumId w:val="11"/>
  </w:num>
  <w:num w:numId="14" w16cid:durableId="1214272431">
    <w:abstractNumId w:val="23"/>
  </w:num>
  <w:num w:numId="15" w16cid:durableId="1287659804">
    <w:abstractNumId w:val="25"/>
  </w:num>
  <w:num w:numId="16" w16cid:durableId="1072853741">
    <w:abstractNumId w:val="6"/>
  </w:num>
  <w:num w:numId="17" w16cid:durableId="2101371800">
    <w:abstractNumId w:val="2"/>
  </w:num>
  <w:num w:numId="18" w16cid:durableId="396362494">
    <w:abstractNumId w:val="31"/>
  </w:num>
  <w:num w:numId="19" w16cid:durableId="1091976640">
    <w:abstractNumId w:val="21"/>
  </w:num>
  <w:num w:numId="20" w16cid:durableId="1645544824">
    <w:abstractNumId w:val="4"/>
  </w:num>
  <w:num w:numId="21" w16cid:durableId="216205195">
    <w:abstractNumId w:val="0"/>
  </w:num>
  <w:num w:numId="22" w16cid:durableId="1515341101">
    <w:abstractNumId w:val="12"/>
  </w:num>
  <w:num w:numId="23" w16cid:durableId="235827133">
    <w:abstractNumId w:val="10"/>
  </w:num>
  <w:num w:numId="24" w16cid:durableId="986711731">
    <w:abstractNumId w:val="15"/>
  </w:num>
  <w:num w:numId="25" w16cid:durableId="1190417530">
    <w:abstractNumId w:val="20"/>
  </w:num>
  <w:num w:numId="26" w16cid:durableId="349986113">
    <w:abstractNumId w:val="28"/>
  </w:num>
  <w:num w:numId="27" w16cid:durableId="1790271659">
    <w:abstractNumId w:val="26"/>
  </w:num>
  <w:num w:numId="28" w16cid:durableId="974530393">
    <w:abstractNumId w:val="7"/>
  </w:num>
  <w:num w:numId="29" w16cid:durableId="1872113135">
    <w:abstractNumId w:val="17"/>
  </w:num>
  <w:num w:numId="30" w16cid:durableId="2097893679">
    <w:abstractNumId w:val="29"/>
  </w:num>
  <w:num w:numId="31" w16cid:durableId="122500607">
    <w:abstractNumId w:val="9"/>
  </w:num>
  <w:num w:numId="32" w16cid:durableId="10330445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DF"/>
    <w:rsid w:val="000255DF"/>
    <w:rsid w:val="00042CBF"/>
    <w:rsid w:val="00061F2D"/>
    <w:rsid w:val="000B02A9"/>
    <w:rsid w:val="000B1F3E"/>
    <w:rsid w:val="000C66EB"/>
    <w:rsid w:val="000D6EB0"/>
    <w:rsid w:val="0011361B"/>
    <w:rsid w:val="00125F27"/>
    <w:rsid w:val="00135730"/>
    <w:rsid w:val="00143977"/>
    <w:rsid w:val="0014503F"/>
    <w:rsid w:val="00175E9F"/>
    <w:rsid w:val="001A6D22"/>
    <w:rsid w:val="001C3CF1"/>
    <w:rsid w:val="002773E7"/>
    <w:rsid w:val="00285493"/>
    <w:rsid w:val="00291413"/>
    <w:rsid w:val="002A3197"/>
    <w:rsid w:val="002F7FA5"/>
    <w:rsid w:val="003B0AB5"/>
    <w:rsid w:val="003C7D7E"/>
    <w:rsid w:val="003D0BF7"/>
    <w:rsid w:val="003F28B3"/>
    <w:rsid w:val="003F7C67"/>
    <w:rsid w:val="00405273"/>
    <w:rsid w:val="0041646D"/>
    <w:rsid w:val="00435B5A"/>
    <w:rsid w:val="00450E60"/>
    <w:rsid w:val="004561DA"/>
    <w:rsid w:val="004930B3"/>
    <w:rsid w:val="00497355"/>
    <w:rsid w:val="004D063C"/>
    <w:rsid w:val="00505CB1"/>
    <w:rsid w:val="00543E8E"/>
    <w:rsid w:val="0055367F"/>
    <w:rsid w:val="00554A11"/>
    <w:rsid w:val="00555CE5"/>
    <w:rsid w:val="00572B2E"/>
    <w:rsid w:val="0057413A"/>
    <w:rsid w:val="005A6291"/>
    <w:rsid w:val="005D1AD0"/>
    <w:rsid w:val="005E3697"/>
    <w:rsid w:val="00605859"/>
    <w:rsid w:val="006B0796"/>
    <w:rsid w:val="006C0336"/>
    <w:rsid w:val="006F7E8B"/>
    <w:rsid w:val="00705225"/>
    <w:rsid w:val="00756B59"/>
    <w:rsid w:val="007958D4"/>
    <w:rsid w:val="007C11D5"/>
    <w:rsid w:val="007F795C"/>
    <w:rsid w:val="00805DF3"/>
    <w:rsid w:val="00881789"/>
    <w:rsid w:val="0088597B"/>
    <w:rsid w:val="008E62E5"/>
    <w:rsid w:val="00946A32"/>
    <w:rsid w:val="00946C09"/>
    <w:rsid w:val="0096681F"/>
    <w:rsid w:val="0098621C"/>
    <w:rsid w:val="0099391C"/>
    <w:rsid w:val="009961C2"/>
    <w:rsid w:val="009B4D00"/>
    <w:rsid w:val="00A1133E"/>
    <w:rsid w:val="00A7384D"/>
    <w:rsid w:val="00AA1816"/>
    <w:rsid w:val="00AB2777"/>
    <w:rsid w:val="00AC727E"/>
    <w:rsid w:val="00AF25D2"/>
    <w:rsid w:val="00AF75EF"/>
    <w:rsid w:val="00B05053"/>
    <w:rsid w:val="00B07C82"/>
    <w:rsid w:val="00B22BB7"/>
    <w:rsid w:val="00B4634A"/>
    <w:rsid w:val="00B5633C"/>
    <w:rsid w:val="00B83378"/>
    <w:rsid w:val="00B919D0"/>
    <w:rsid w:val="00B91CF3"/>
    <w:rsid w:val="00B973CF"/>
    <w:rsid w:val="00BE6EBB"/>
    <w:rsid w:val="00BF0F8A"/>
    <w:rsid w:val="00C5232C"/>
    <w:rsid w:val="00C70282"/>
    <w:rsid w:val="00C860B7"/>
    <w:rsid w:val="00CB195A"/>
    <w:rsid w:val="00CB2679"/>
    <w:rsid w:val="00CD5EC9"/>
    <w:rsid w:val="00CD7FB5"/>
    <w:rsid w:val="00D00EC2"/>
    <w:rsid w:val="00D17427"/>
    <w:rsid w:val="00D27A21"/>
    <w:rsid w:val="00D34922"/>
    <w:rsid w:val="00D93DC7"/>
    <w:rsid w:val="00DA17A8"/>
    <w:rsid w:val="00DC646A"/>
    <w:rsid w:val="00DD62E0"/>
    <w:rsid w:val="00DD7CE0"/>
    <w:rsid w:val="00DF6FCA"/>
    <w:rsid w:val="00E10434"/>
    <w:rsid w:val="00E30C30"/>
    <w:rsid w:val="00E45502"/>
    <w:rsid w:val="00E559E5"/>
    <w:rsid w:val="00E81AA7"/>
    <w:rsid w:val="00ED063E"/>
    <w:rsid w:val="00EE42A8"/>
    <w:rsid w:val="00EF4E27"/>
    <w:rsid w:val="00F01F96"/>
    <w:rsid w:val="00F331CD"/>
    <w:rsid w:val="00F9276A"/>
    <w:rsid w:val="00F95BA1"/>
    <w:rsid w:val="00FC20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D4258"/>
  <w15:chartTrackingRefBased/>
  <w15:docId w15:val="{9DB0BD90-5AE9-48B2-9084-D2952F834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95A"/>
  </w:style>
  <w:style w:type="paragraph" w:styleId="Overskrift1">
    <w:name w:val="heading 1"/>
    <w:basedOn w:val="Normal"/>
    <w:next w:val="Normal"/>
    <w:link w:val="Overskrift1Tegn"/>
    <w:uiPriority w:val="9"/>
    <w:qFormat/>
    <w:rsid w:val="00E81AA7"/>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81AA7"/>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81AA7"/>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E81AA7"/>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E81AA7"/>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E81AA7"/>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E81AA7"/>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E81AA7"/>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E81AA7"/>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D7CE0"/>
    <w:pPr>
      <w:ind w:left="720"/>
      <w:contextualSpacing/>
    </w:pPr>
  </w:style>
  <w:style w:type="character" w:customStyle="1" w:styleId="Overskrift1Tegn">
    <w:name w:val="Overskrift 1 Tegn"/>
    <w:basedOn w:val="Standardskriftforavsnitt"/>
    <w:link w:val="Overskrift1"/>
    <w:uiPriority w:val="9"/>
    <w:rsid w:val="00E81AA7"/>
    <w:rPr>
      <w:rFonts w:asciiTheme="majorHAnsi" w:eastAsiaTheme="majorEastAsia" w:hAnsiTheme="majorHAnsi" w:cstheme="majorBidi"/>
      <w:color w:val="2F5496" w:themeColor="accent1" w:themeShade="BF"/>
      <w:sz w:val="32"/>
      <w:szCs w:val="32"/>
    </w:rPr>
  </w:style>
  <w:style w:type="paragraph" w:styleId="Undertittel">
    <w:name w:val="Subtitle"/>
    <w:basedOn w:val="Normal"/>
    <w:next w:val="Normal"/>
    <w:link w:val="UndertittelTegn"/>
    <w:uiPriority w:val="11"/>
    <w:qFormat/>
    <w:rsid w:val="00E81AA7"/>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81AA7"/>
    <w:rPr>
      <w:rFonts w:eastAsiaTheme="minorEastAsia"/>
      <w:color w:val="5A5A5A" w:themeColor="text1" w:themeTint="A5"/>
      <w:spacing w:val="15"/>
    </w:rPr>
  </w:style>
  <w:style w:type="character" w:customStyle="1" w:styleId="Overskrift2Tegn">
    <w:name w:val="Overskrift 2 Tegn"/>
    <w:basedOn w:val="Standardskriftforavsnitt"/>
    <w:link w:val="Overskrift2"/>
    <w:uiPriority w:val="9"/>
    <w:rsid w:val="00E81AA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81AA7"/>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E81AA7"/>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E81AA7"/>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E81AA7"/>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E81AA7"/>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E81AA7"/>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E81AA7"/>
    <w:rPr>
      <w:rFonts w:asciiTheme="majorHAnsi" w:eastAsiaTheme="majorEastAsia" w:hAnsiTheme="majorHAnsi" w:cstheme="majorBidi"/>
      <w:i/>
      <w:iCs/>
      <w:color w:val="272727" w:themeColor="text1" w:themeTint="D8"/>
      <w:sz w:val="21"/>
      <w:szCs w:val="21"/>
    </w:rPr>
  </w:style>
  <w:style w:type="paragraph" w:styleId="Ingenmellomrom">
    <w:name w:val="No Spacing"/>
    <w:uiPriority w:val="1"/>
    <w:qFormat/>
    <w:rsid w:val="005D1AD0"/>
    <w:pPr>
      <w:spacing w:after="0" w:line="240" w:lineRule="auto"/>
    </w:pPr>
  </w:style>
  <w:style w:type="paragraph" w:styleId="Overskriftforinnholdsfortegnelse">
    <w:name w:val="TOC Heading"/>
    <w:basedOn w:val="Overskrift1"/>
    <w:next w:val="Normal"/>
    <w:uiPriority w:val="39"/>
    <w:unhideWhenUsed/>
    <w:qFormat/>
    <w:rsid w:val="005D1AD0"/>
    <w:pPr>
      <w:numPr>
        <w:numId w:val="0"/>
      </w:numPr>
      <w:outlineLvl w:val="9"/>
    </w:pPr>
    <w:rPr>
      <w:lang w:eastAsia="nb-NO"/>
    </w:rPr>
  </w:style>
  <w:style w:type="paragraph" w:styleId="INNH1">
    <w:name w:val="toc 1"/>
    <w:basedOn w:val="Normal"/>
    <w:next w:val="Normal"/>
    <w:autoRedefine/>
    <w:uiPriority w:val="39"/>
    <w:unhideWhenUsed/>
    <w:rsid w:val="00BF0F8A"/>
    <w:pPr>
      <w:spacing w:before="120" w:after="120"/>
    </w:pPr>
    <w:rPr>
      <w:rFonts w:cstheme="minorHAnsi"/>
      <w:b/>
      <w:bCs/>
      <w:caps/>
      <w:sz w:val="20"/>
      <w:szCs w:val="20"/>
    </w:rPr>
  </w:style>
  <w:style w:type="paragraph" w:styleId="INNH2">
    <w:name w:val="toc 2"/>
    <w:basedOn w:val="Normal"/>
    <w:next w:val="Normal"/>
    <w:autoRedefine/>
    <w:uiPriority w:val="39"/>
    <w:unhideWhenUsed/>
    <w:rsid w:val="005D1AD0"/>
    <w:pPr>
      <w:spacing w:after="0"/>
      <w:ind w:left="220"/>
    </w:pPr>
    <w:rPr>
      <w:rFonts w:cstheme="minorHAnsi"/>
      <w:smallCaps/>
      <w:sz w:val="20"/>
      <w:szCs w:val="20"/>
    </w:rPr>
  </w:style>
  <w:style w:type="character" w:styleId="Hyperkobling">
    <w:name w:val="Hyperlink"/>
    <w:basedOn w:val="Standardskriftforavsnitt"/>
    <w:uiPriority w:val="99"/>
    <w:unhideWhenUsed/>
    <w:rsid w:val="005D1AD0"/>
    <w:rPr>
      <w:color w:val="0563C1" w:themeColor="hyperlink"/>
      <w:u w:val="single"/>
    </w:rPr>
  </w:style>
  <w:style w:type="paragraph" w:styleId="INNH3">
    <w:name w:val="toc 3"/>
    <w:basedOn w:val="Normal"/>
    <w:next w:val="Normal"/>
    <w:autoRedefine/>
    <w:uiPriority w:val="39"/>
    <w:unhideWhenUsed/>
    <w:rsid w:val="000D6EB0"/>
    <w:pPr>
      <w:spacing w:after="0"/>
      <w:ind w:left="440"/>
    </w:pPr>
    <w:rPr>
      <w:rFonts w:cstheme="minorHAnsi"/>
      <w:i/>
      <w:iCs/>
      <w:sz w:val="20"/>
      <w:szCs w:val="20"/>
    </w:rPr>
  </w:style>
  <w:style w:type="character" w:styleId="Ulstomtale">
    <w:name w:val="Unresolved Mention"/>
    <w:basedOn w:val="Standardskriftforavsnitt"/>
    <w:uiPriority w:val="99"/>
    <w:semiHidden/>
    <w:unhideWhenUsed/>
    <w:rsid w:val="006C0336"/>
    <w:rPr>
      <w:color w:val="605E5C"/>
      <w:shd w:val="clear" w:color="auto" w:fill="E1DFDD"/>
    </w:rPr>
  </w:style>
  <w:style w:type="paragraph" w:styleId="Topptekst">
    <w:name w:val="header"/>
    <w:basedOn w:val="Normal"/>
    <w:link w:val="TopptekstTegn"/>
    <w:uiPriority w:val="99"/>
    <w:unhideWhenUsed/>
    <w:rsid w:val="004930B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930B3"/>
  </w:style>
  <w:style w:type="paragraph" w:styleId="Bunntekst">
    <w:name w:val="footer"/>
    <w:basedOn w:val="Normal"/>
    <w:link w:val="BunntekstTegn"/>
    <w:uiPriority w:val="99"/>
    <w:unhideWhenUsed/>
    <w:rsid w:val="004930B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930B3"/>
  </w:style>
  <w:style w:type="paragraph" w:styleId="INNH4">
    <w:name w:val="toc 4"/>
    <w:basedOn w:val="Normal"/>
    <w:next w:val="Normal"/>
    <w:autoRedefine/>
    <w:uiPriority w:val="39"/>
    <w:semiHidden/>
    <w:unhideWhenUsed/>
    <w:rsid w:val="002F7FA5"/>
    <w:pPr>
      <w:spacing w:after="0"/>
      <w:ind w:left="660"/>
    </w:pPr>
    <w:rPr>
      <w:rFonts w:cstheme="minorHAnsi"/>
      <w:sz w:val="18"/>
      <w:szCs w:val="18"/>
    </w:rPr>
  </w:style>
  <w:style w:type="paragraph" w:styleId="INNH5">
    <w:name w:val="toc 5"/>
    <w:basedOn w:val="Normal"/>
    <w:next w:val="Normal"/>
    <w:autoRedefine/>
    <w:uiPriority w:val="39"/>
    <w:semiHidden/>
    <w:unhideWhenUsed/>
    <w:rsid w:val="002F7FA5"/>
    <w:pPr>
      <w:spacing w:after="0"/>
      <w:ind w:left="880"/>
    </w:pPr>
    <w:rPr>
      <w:rFonts w:cstheme="minorHAnsi"/>
      <w:sz w:val="18"/>
      <w:szCs w:val="18"/>
    </w:rPr>
  </w:style>
  <w:style w:type="paragraph" w:styleId="INNH6">
    <w:name w:val="toc 6"/>
    <w:basedOn w:val="Normal"/>
    <w:next w:val="Normal"/>
    <w:autoRedefine/>
    <w:uiPriority w:val="39"/>
    <w:semiHidden/>
    <w:unhideWhenUsed/>
    <w:rsid w:val="002F7FA5"/>
    <w:pPr>
      <w:spacing w:after="0"/>
      <w:ind w:left="1100"/>
    </w:pPr>
    <w:rPr>
      <w:rFonts w:cstheme="minorHAnsi"/>
      <w:sz w:val="18"/>
      <w:szCs w:val="18"/>
    </w:rPr>
  </w:style>
  <w:style w:type="paragraph" w:styleId="INNH7">
    <w:name w:val="toc 7"/>
    <w:basedOn w:val="Normal"/>
    <w:next w:val="Normal"/>
    <w:autoRedefine/>
    <w:uiPriority w:val="39"/>
    <w:semiHidden/>
    <w:unhideWhenUsed/>
    <w:rsid w:val="002F7FA5"/>
    <w:pPr>
      <w:spacing w:after="0"/>
      <w:ind w:left="1320"/>
    </w:pPr>
    <w:rPr>
      <w:rFonts w:cstheme="minorHAnsi"/>
      <w:sz w:val="18"/>
      <w:szCs w:val="18"/>
    </w:rPr>
  </w:style>
  <w:style w:type="paragraph" w:styleId="INNH8">
    <w:name w:val="toc 8"/>
    <w:basedOn w:val="Normal"/>
    <w:next w:val="Normal"/>
    <w:autoRedefine/>
    <w:uiPriority w:val="39"/>
    <w:semiHidden/>
    <w:unhideWhenUsed/>
    <w:rsid w:val="002F7FA5"/>
    <w:pPr>
      <w:spacing w:after="0"/>
      <w:ind w:left="1540"/>
    </w:pPr>
    <w:rPr>
      <w:rFonts w:cstheme="minorHAnsi"/>
      <w:sz w:val="18"/>
      <w:szCs w:val="18"/>
    </w:rPr>
  </w:style>
  <w:style w:type="paragraph" w:styleId="INNH9">
    <w:name w:val="toc 9"/>
    <w:basedOn w:val="Normal"/>
    <w:next w:val="Normal"/>
    <w:autoRedefine/>
    <w:uiPriority w:val="39"/>
    <w:semiHidden/>
    <w:unhideWhenUsed/>
    <w:rsid w:val="002F7FA5"/>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68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tu.be/nrQ2r-2K3gI"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unchmuseet.no/utstillinger/solo-oslo--apichaya-wanthia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143AF-DE4F-439C-A81B-E9A44E660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4130</Words>
  <Characters>21893</Characters>
  <Application>Microsoft Office Word</Application>
  <DocSecurity>0</DocSecurity>
  <Lines>182</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Vilde Adolfsen</dc:creator>
  <cp:keywords/>
  <dc:description/>
  <cp:lastModifiedBy>Irene Elise Hamborg</cp:lastModifiedBy>
  <cp:revision>3</cp:revision>
  <dcterms:created xsi:type="dcterms:W3CDTF">2023-07-05T11:31:00Z</dcterms:created>
  <dcterms:modified xsi:type="dcterms:W3CDTF">2023-07-13T07:02:00Z</dcterms:modified>
</cp:coreProperties>
</file>